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jpeg" ContentType="image/jpeg"/>
  <Override PartName="/word/media/image11.png" ContentType="image/png"/>
  <Override PartName="/word/media/image3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4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media/image6.png" ContentType="image/png"/>
  <Override PartName="/word/media/image2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19050" distR="0">
            <wp:extent cx="1619250" cy="19240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Лабораторная работа № 4</w:t>
      </w:r>
    </w:p>
    <w:p>
      <w:pPr>
        <w:pStyle w:val="Heading4"/>
        <w:rPr>
          <w:sz w:val="36"/>
          <w:szCs w:val="36"/>
        </w:rPr>
      </w:pPr>
      <w:r>
        <w:rPr>
          <w:sz w:val="36"/>
          <w:szCs w:val="36"/>
        </w:rPr>
        <w:t>По курсу «Теория управления»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color w:val="000000"/>
          <w:sz w:val="36"/>
          <w:szCs w:val="36"/>
        </w:rPr>
        <w:t>Синтез систем управления</w:t>
      </w:r>
      <w:r>
        <w:rPr>
          <w:b/>
          <w:sz w:val="36"/>
          <w:szCs w:val="36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</w:p>
    <w:p>
      <w:pPr>
        <w:pStyle w:val="Normal"/>
        <w:spacing w:lineRule="auto" w:line="276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Белоусов Евгений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Группа ИУ5-51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Лукьянов В.В.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Цели работы: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Изучение методов синтеза регуляторов для линейной непрерывной системы с помощью среды </w:t>
      </w:r>
      <w:r>
        <w:rPr>
          <w:color w:val="000000"/>
          <w:sz w:val="27"/>
          <w:szCs w:val="27"/>
          <w:lang w:val="en-US"/>
        </w:rPr>
        <w:t>MATLAB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>Задачи работы</w:t>
        <w:br/>
      </w:r>
      <w:r>
        <w:rPr>
          <w:sz w:val="28"/>
          <w:szCs w:val="28"/>
        </w:rPr>
        <w:t>В работе рассматривается система управления с представленной структурной схемой:</w:t>
        <w:br/>
      </w:r>
      <w:r>
        <w:rPr>
          <w:sz w:val="28"/>
          <w:szCs w:val="28"/>
        </w:rPr>
        <w:drawing>
          <wp:inline distT="0" distB="9525" distL="0" distR="9525">
            <wp:extent cx="2676525" cy="6572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Объект регулирования описывается передаточной функцией:</w:t>
        <w:br/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0.06</m:t>
        </m:r>
      </m:oMath>
      <w:r>
        <w:rPr>
          <w:sz w:val="28"/>
          <w:szCs w:val="28"/>
        </w:rPr>
        <w:t>Рассмотреть данную систему при различных типах регуляторов.</w:t>
      </w:r>
    </w:p>
    <w:p>
      <w:pPr>
        <w:pStyle w:val="Normal"/>
        <w:tabs>
          <w:tab w:val="left" w:pos="972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исследований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3169920" cy="210375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Ввести передаточную функцию в командном окне как объект </w:t>
      </w:r>
      <w:r>
        <w:rPr>
          <w:rFonts w:cs="Times New Roman" w:ascii="Times New Roman" w:hAnsi="Times New Roman"/>
          <w:sz w:val="28"/>
          <w:szCs w:val="28"/>
          <w:lang w:val="en-US"/>
        </w:rPr>
        <w:t>tf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Запустить </w:t>
      </w:r>
      <w:r>
        <w:rPr>
          <w:rFonts w:cs="Times New Roman" w:ascii="Times New Roman" w:hAnsi="Times New Roman"/>
          <w:sz w:val="28"/>
          <w:szCs w:val="28"/>
          <w:lang w:val="en-US"/>
        </w:rPr>
        <w:t>SISO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Design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</w:t>
      </w:r>
      <w:r>
        <w:rPr>
          <w:rFonts w:cs="Times New Roman" w:ascii="Times New Roman" w:hAnsi="Times New Roman"/>
          <w:sz w:val="28"/>
          <w:szCs w:val="28"/>
        </w:rPr>
        <w:t xml:space="preserve"> и загрузить данные из рабочего пространства</w:t>
      </w:r>
    </w:p>
    <w:p>
      <w:pPr>
        <w:pStyle w:val="ListParagraph"/>
        <w:numPr>
          <w:ilvl w:val="0"/>
          <w:numId w:val="1"/>
        </w:numPr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переходный процесс для заданной системы (без изменения коэффициента усиления)</w:t>
      </w:r>
    </w:p>
    <w:p>
      <w:pPr>
        <w:pStyle w:val="Normal"/>
        <w:tabs>
          <w:tab w:val="left" w:pos="972" w:leader="none"/>
        </w:tabs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52695" cy="355155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417320" cy="89916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  <w:t>Исследовать динамику замкнутой системы при различных значениях коэффициента усиления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114300" distR="118110" simplePos="0" locked="0" layoutInCell="1" allowOverlap="1" relativeHeight="2">
            <wp:simplePos x="0" y="0"/>
            <wp:positionH relativeFrom="margin">
              <wp:posOffset>4511675</wp:posOffset>
            </wp:positionH>
            <wp:positionV relativeFrom="paragraph">
              <wp:posOffset>2405380</wp:posOffset>
            </wp:positionV>
            <wp:extent cx="1424940" cy="861060"/>
            <wp:effectExtent l="0" t="0" r="0" b="0"/>
            <wp:wrapTight wrapText="bothSides">
              <wp:wrapPolygon edited="0">
                <wp:start x="-68" y="0"/>
                <wp:lineTo x="-68" y="20962"/>
                <wp:lineTo x="21363" y="20962"/>
                <wp:lineTo x="21363" y="0"/>
                <wp:lineTo x="-68" y="0"/>
              </wp:wrapPolygon>
            </wp:wrapTight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>оэф</w:t>
      </w:r>
      <w:r>
        <w:rPr>
          <w:rFonts w:cs="Times New Roman" w:ascii="Times New Roman" w:hAnsi="Times New Roman"/>
          <w:sz w:val="28"/>
          <w:szCs w:val="28"/>
          <w:lang w:val="en-US"/>
        </w:rPr>
        <w:t>фициент усиления = 2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4290060" cy="301625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Коэффициент усиления = 0</w:t>
      </w:r>
      <w:r>
        <w:rPr>
          <w:rFonts w:cs="Times New Roman" w:ascii="Times New Roman" w:hAnsi="Times New Roman"/>
          <w:sz w:val="28"/>
          <w:szCs w:val="28"/>
          <w:lang w:val="en-US"/>
        </w:rPr>
        <w:t>.1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106035" cy="360489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7620">
            <wp:extent cx="1516380" cy="876300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Как видим при меньшем коэффициенте усиления уменьшилась перерегулировка, но увеличилось время переходного процесса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коэффициент усиления, при котором перерегулирование примерно равно 10%</w:t>
        <w:br/>
        <w:t>Коэффициент усиления = 0.4</w:t>
      </w:r>
    </w:p>
    <w:p>
      <w:pPr>
        <w:pStyle w:val="Normal"/>
        <w:tabs>
          <w:tab w:val="left" w:pos="567" w:leader="none"/>
        </w:tabs>
        <w:ind w:left="360" w:hanging="0"/>
        <w:rPr>
          <w:lang w:eastAsia="ru-RU"/>
        </w:rPr>
      </w:pPr>
      <w:r>
        <w:rPr/>
        <w:drawing>
          <wp:inline distT="0" distB="3810" distL="0" distR="1270">
            <wp:extent cx="3789680" cy="268224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432560" cy="883920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20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видим, время переходного процесса увеличилось, но повысилась степень устойчивости системы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Ввести в командном окне передаточную функцию для пропорционально-дифференциального регулятора (ПД) и импортировать регулятор как базовую модель для блока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</w:p>
    <w:p>
      <w:pPr>
        <w:pStyle w:val="Normal"/>
        <w:spacing w:lineRule="auto" w:line="276" w:before="0" w:after="20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62095" cy="1303020"/>
            <wp:effectExtent l="0" t="0" r="0" b="0"/>
            <wp:docPr id="12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Определить дополнительный коэффициент усиления, при котором перерегулирования примерно равно 10%</w:t>
        <w:br/>
        <w:t>Дополнительный коэффициент усиления = 1.2</w:t>
      </w:r>
      <w:r>
        <w:rPr>
          <w:sz w:val="28"/>
          <w:szCs w:val="28"/>
        </w:rPr>
        <w:br/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128260" cy="3528060"/>
            <wp:effectExtent l="0" t="0" r="0" b="0"/>
            <wp:docPr id="13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lang w:eastAsia="ru-RU"/>
        </w:rPr>
      </w:pPr>
      <w:r>
        <w:rPr/>
        <w:drawing>
          <wp:inline distT="0" distB="3810" distL="0" distR="7620">
            <wp:extent cx="1440180" cy="891540"/>
            <wp:effectExtent l="0" t="0" r="0" b="0"/>
            <wp:docPr id="1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Время переходного процесса и запас устойчивости уменьшились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Повторить предыдущие пункт с учетом физической реализуемости ПД-регулятора:</w:t>
        <w:br/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д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обычно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раз</m:t>
        </m:r>
        <m:r>
          <w:rPr>
            <w:rFonts w:ascii="Cambria Math" w:hAnsi="Cambria Math"/>
          </w:rPr>
          <m:t xml:space="preserve">меньше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чем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Дополнительный коэффициент усиления = 0.92</w:t>
      </w:r>
    </w:p>
    <w:p>
      <w:pPr>
        <w:pStyle w:val="Normal"/>
        <w:tabs>
          <w:tab w:val="left" w:pos="567" w:leader="none"/>
        </w:tabs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7620" distL="0" distR="0">
            <wp:extent cx="5113655" cy="3497580"/>
            <wp:effectExtent l="0" t="0" r="0" b="0"/>
            <wp:docPr id="15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432560" cy="899160"/>
            <wp:effectExtent l="0" t="0" r="0" b="0"/>
            <wp:docPr id="16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Определить дополнительный коэффициент усиления, при котором время переходного процесса будет минимальным:</w:t>
        <w:br/>
        <w:t>Дополнительный коэффициент усиления = 0.85</w:t>
      </w:r>
    </w:p>
    <w:p>
      <w:pPr>
        <w:pStyle w:val="Normal"/>
        <w:tabs>
          <w:tab w:val="left" w:pos="567" w:leader="none"/>
        </w:tabs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3810" distL="0" distR="0">
            <wp:extent cx="5075555" cy="3482340"/>
            <wp:effectExtent l="0" t="0" r="0" b="0"/>
            <wp:docPr id="17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3810" distL="0" distR="0">
            <wp:extent cx="5182235" cy="3482340"/>
            <wp:effectExtent l="0" t="0" r="0" b="0"/>
            <wp:docPr id="18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7620" distL="0" distR="3810">
            <wp:extent cx="5159375" cy="3497580"/>
            <wp:effectExtent l="0" t="0" r="0" b="0"/>
            <wp:docPr id="19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Схема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Simulink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3175">
            <wp:extent cx="5940425" cy="1276350"/>
            <wp:effectExtent l="0" t="0" r="0" b="0"/>
            <wp:docPr id="2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ind w:left="-1418" w:firstLine="1702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276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drawing>
          <wp:anchor behindDoc="0" distT="0" distB="5080" distL="114300" distR="114300" simplePos="0" locked="0" layoutInCell="1" allowOverlap="1" relativeHeight="3">
            <wp:simplePos x="0" y="0"/>
            <wp:positionH relativeFrom="page">
              <wp:posOffset>3910330</wp:posOffset>
            </wp:positionH>
            <wp:positionV relativeFrom="paragraph">
              <wp:posOffset>5715</wp:posOffset>
            </wp:positionV>
            <wp:extent cx="3657600" cy="2566670"/>
            <wp:effectExtent l="0" t="0" r="0" b="0"/>
            <wp:wrapNone/>
            <wp:docPr id="2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604260" cy="2559050"/>
            <wp:effectExtent l="0" t="0" r="0" b="0"/>
            <wp:docPr id="2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1905">
            <wp:extent cx="6665595" cy="3589020"/>
            <wp:effectExtent l="0" t="0" r="0" b="0"/>
            <wp:docPr id="2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ind w:left="-1276" w:hanging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PI-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13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263265" cy="2575560"/>
            <wp:effectExtent l="0" t="0" r="0" b="0"/>
            <wp:docPr id="2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3810">
            <wp:extent cx="3330575" cy="2346960"/>
            <wp:effectExtent l="0" t="0" r="0" b="0"/>
            <wp:docPr id="2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4445" distL="0" distR="3175">
            <wp:extent cx="5940425" cy="3176905"/>
            <wp:effectExtent l="0" t="0" r="0" b="0"/>
            <wp:docPr id="2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PD-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134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3810" distL="0" distR="9525">
            <wp:extent cx="3019425" cy="2377440"/>
            <wp:effectExtent l="0" t="0" r="0" b="0"/>
            <wp:docPr id="2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3810">
            <wp:extent cx="3596640" cy="2536825"/>
            <wp:effectExtent l="0" t="0" r="0" b="0"/>
            <wp:docPr id="2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85560" cy="3434715"/>
            <wp:effectExtent l="0" t="0" r="0" b="0"/>
            <wp:docPr id="2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PID-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13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635" distL="0" distR="7620">
            <wp:extent cx="2811780" cy="2475865"/>
            <wp:effectExtent l="0" t="0" r="0" b="0"/>
            <wp:docPr id="30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3810">
            <wp:extent cx="3749040" cy="2663825"/>
            <wp:effectExtent l="0" t="0" r="0" b="0"/>
            <wp:docPr id="3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3175">
            <wp:extent cx="5940425" cy="3204845"/>
            <wp:effectExtent l="0" t="0" r="0" b="0"/>
            <wp:docPr id="3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Результаты работы Simulink и SISO Design Tool практически совпадают</w:t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4. Выводы</w:t>
      </w:r>
    </w:p>
    <w:p>
      <w:pPr>
        <w:pStyle w:val="BodyText2"/>
        <w:spacing w:lineRule="auto" w:line="259" w:before="0" w:after="160"/>
        <w:rPr/>
      </w:pPr>
      <w:r>
        <w:rPr/>
        <w:t>Были изучены особенности различных регуляторов, а также произведена работы с ними в пакетах Simulink и SISO Design Tool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aa1"/>
    <w:pPr>
      <w:widowControl/>
      <w:bidi w:val="0"/>
      <w:spacing w:lineRule="auto" w:line="254" w:before="0" w:after="160"/>
      <w:jc w:val="left"/>
    </w:pPr>
    <w:rPr>
      <w:rFonts w:ascii="Calibri" w:hAnsi="Calibri" w:cs="" w:asciiTheme="minorHAnsi" w:cstheme="minorBidi" w:hAnsiTheme="minorHAnsi" w:eastAsia="Calibr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a7aa1"/>
    <w:pPr>
      <w:keepNext/>
      <w:spacing w:lineRule="auto" w:line="240" w:before="0" w:after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9e5b1a"/>
    <w:pPr>
      <w:keepNext/>
      <w:ind w:firstLine="70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30"/>
    <w:uiPriority w:val="9"/>
    <w:unhideWhenUsed/>
    <w:qFormat/>
    <w:rsid w:val="00c32b77"/>
    <w:pPr>
      <w:keepNext/>
      <w:ind w:firstLine="708"/>
      <w:outlineLvl w:val="2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link w:val="40"/>
    <w:uiPriority w:val="9"/>
    <w:unhideWhenUsed/>
    <w:qFormat/>
    <w:rsid w:val="00113d44"/>
    <w:pPr>
      <w:keepNext/>
      <w:spacing w:before="120" w:after="0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50"/>
    <w:uiPriority w:val="9"/>
    <w:unhideWhenUsed/>
    <w:qFormat/>
    <w:rsid w:val="004a7ae7"/>
    <w:pPr>
      <w:keepNext/>
      <w:tabs>
        <w:tab w:val="left" w:pos="972" w:leader="none"/>
      </w:tabs>
      <w:jc w:val="center"/>
      <w:outlineLvl w:val="4"/>
    </w:pPr>
    <w:rPr>
      <w:rFonts w:ascii="Times New Roman" w:hAnsi="Times New Roman" w:cs="Times New Roman"/>
      <w:b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a7aa1"/>
    <w:rPr/>
  </w:style>
  <w:style w:type="character" w:styleId="PlaceholderText">
    <w:name w:val="Placeholder Text"/>
    <w:basedOn w:val="DefaultParagraphFont"/>
    <w:uiPriority w:val="99"/>
    <w:semiHidden/>
    <w:qFormat/>
    <w:rsid w:val="004a7aa1"/>
    <w:rPr>
      <w:color w:val="808080"/>
    </w:rPr>
  </w:style>
  <w:style w:type="character" w:styleId="S13bddd5d21" w:customStyle="1">
    <w:name w:val="s13bddd5d21"/>
    <w:basedOn w:val="DefaultParagraphFont"/>
    <w:qFormat/>
    <w:rsid w:val="00853d0d"/>
    <w:rPr>
      <w:strike w:val="false"/>
      <w:dstrike w:val="false"/>
      <w:color w:val="0000FF"/>
      <w:u w:val="none"/>
      <w:effect w:val="none"/>
    </w:rPr>
  </w:style>
  <w:style w:type="character" w:styleId="S13bddd5d3" w:customStyle="1">
    <w:name w:val="s13bddd5d3"/>
    <w:basedOn w:val="DefaultParagraphFont"/>
    <w:qFormat/>
    <w:rsid w:val="00853d0d"/>
    <w:rPr/>
  </w:style>
  <w:style w:type="character" w:styleId="Sf11049642" w:customStyle="1">
    <w:name w:val="sf11049642"/>
    <w:basedOn w:val="DefaultParagraphFont"/>
    <w:qFormat/>
    <w:rsid w:val="00853d0d"/>
    <w:rPr/>
  </w:style>
  <w:style w:type="character" w:styleId="Sf110496431" w:customStyle="1">
    <w:name w:val="sf110496431"/>
    <w:basedOn w:val="DefaultParagraphFont"/>
    <w:qFormat/>
    <w:rsid w:val="00853d0d"/>
    <w:rPr>
      <w:strike w:val="false"/>
      <w:dstrike w:val="false"/>
      <w:color w:val="A020F0"/>
      <w:u w:val="none"/>
      <w:effect w:val="non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e5b1a"/>
    <w:rPr>
      <w:rFonts w:ascii="Calibri" w:hAnsi="Calibri" w:cs="" w:asciiTheme="minorHAnsi" w:cstheme="minorBidi" w:hAnsiTheme="minorHAnsi"/>
      <w:b/>
      <w:bCs/>
    </w:rPr>
  </w:style>
  <w:style w:type="character" w:styleId="S4c6b2b322" w:customStyle="1">
    <w:name w:val="s4c6b2b322"/>
    <w:basedOn w:val="DefaultParagraphFont"/>
    <w:qFormat/>
    <w:rsid w:val="0061570c"/>
    <w:rPr/>
  </w:style>
  <w:style w:type="character" w:styleId="S4c6b2b3231" w:customStyle="1">
    <w:name w:val="s4c6b2b3231"/>
    <w:basedOn w:val="DefaultParagraphFont"/>
    <w:qFormat/>
    <w:rsid w:val="0061570c"/>
    <w:rPr>
      <w:strike w:val="false"/>
      <w:dstrike w:val="false"/>
      <w:color w:val="3C763D"/>
      <w:u w:val="none"/>
      <w:effect w:val="none"/>
    </w:rPr>
  </w:style>
  <w:style w:type="character" w:styleId="S4c6b2b3241" w:customStyle="1">
    <w:name w:val="s4c6b2b3241"/>
    <w:basedOn w:val="DefaultParagraphFont"/>
    <w:qFormat/>
    <w:rsid w:val="0061570c"/>
    <w:rPr>
      <w:strike w:val="false"/>
      <w:dstrike w:val="false"/>
      <w:color w:val="A020F0"/>
      <w:u w:val="none"/>
      <w:effect w:val="none"/>
    </w:rPr>
  </w:style>
  <w:style w:type="character" w:styleId="Sc8bffe2c21" w:customStyle="1">
    <w:name w:val="sc8bffe2c21"/>
    <w:basedOn w:val="DefaultParagraphFont"/>
    <w:qFormat/>
    <w:rsid w:val="0061570c"/>
    <w:rPr>
      <w:strike w:val="false"/>
      <w:dstrike w:val="false"/>
      <w:color w:val="0000FF"/>
      <w:u w:val="none"/>
      <w:effect w:val="none"/>
    </w:rPr>
  </w:style>
  <w:style w:type="character" w:styleId="Sc8bffe2c3" w:customStyle="1">
    <w:name w:val="sc8bffe2c3"/>
    <w:basedOn w:val="DefaultParagraphFont"/>
    <w:qFormat/>
    <w:rsid w:val="0061570c"/>
    <w:rPr/>
  </w:style>
  <w:style w:type="character" w:styleId="S4fa692622" w:customStyle="1">
    <w:name w:val="s4fa692622"/>
    <w:basedOn w:val="DefaultParagraphFont"/>
    <w:qFormat/>
    <w:rsid w:val="0061570c"/>
    <w:rPr/>
  </w:style>
  <w:style w:type="character" w:styleId="S4fa6926231" w:customStyle="1">
    <w:name w:val="s4fa6926231"/>
    <w:basedOn w:val="DefaultParagraphFont"/>
    <w:qFormat/>
    <w:rsid w:val="0061570c"/>
    <w:rPr>
      <w:strike w:val="false"/>
      <w:dstrike w:val="false"/>
      <w:color w:val="3C763D"/>
      <w:u w:val="none"/>
      <w:effect w:val="none"/>
    </w:rPr>
  </w:style>
  <w:style w:type="character" w:styleId="S4fa6926241" w:customStyle="1">
    <w:name w:val="s4fa6926241"/>
    <w:basedOn w:val="DefaultParagraphFont"/>
    <w:qFormat/>
    <w:rsid w:val="0061570c"/>
    <w:rPr>
      <w:strike w:val="false"/>
      <w:dstrike w:val="false"/>
      <w:color w:val="A020F0"/>
      <w:u w:val="none"/>
      <w:effect w:val="none"/>
    </w:rPr>
  </w:style>
  <w:style w:type="character" w:styleId="Sfcf4b78d21" w:customStyle="1">
    <w:name w:val="sfcf4b78d21"/>
    <w:basedOn w:val="DefaultParagraphFont"/>
    <w:qFormat/>
    <w:rsid w:val="0061570c"/>
    <w:rPr>
      <w:strike w:val="false"/>
      <w:dstrike w:val="false"/>
      <w:color w:val="0000FF"/>
      <w:u w:val="none"/>
      <w:effect w:val="none"/>
    </w:rPr>
  </w:style>
  <w:style w:type="character" w:styleId="Sfcf4b78d3" w:customStyle="1">
    <w:name w:val="sfcf4b78d3"/>
    <w:basedOn w:val="DefaultParagraphFont"/>
    <w:qFormat/>
    <w:rsid w:val="0061570c"/>
    <w:rPr/>
  </w:style>
  <w:style w:type="character" w:styleId="S52978a832" w:customStyle="1">
    <w:name w:val="s52978a832"/>
    <w:basedOn w:val="DefaultParagraphFont"/>
    <w:qFormat/>
    <w:rsid w:val="001b6043"/>
    <w:rPr/>
  </w:style>
  <w:style w:type="character" w:styleId="S52978a8331" w:customStyle="1">
    <w:name w:val="s52978a8331"/>
    <w:basedOn w:val="DefaultParagraphFont"/>
    <w:qFormat/>
    <w:rsid w:val="001b6043"/>
    <w:rPr>
      <w:strike w:val="false"/>
      <w:dstrike w:val="false"/>
      <w:color w:val="3C763D"/>
      <w:u w:val="none"/>
      <w:effect w:val="none"/>
    </w:rPr>
  </w:style>
  <w:style w:type="character" w:styleId="S52978a8341" w:customStyle="1">
    <w:name w:val="s52978a8341"/>
    <w:basedOn w:val="DefaultParagraphFont"/>
    <w:qFormat/>
    <w:rsid w:val="001b6043"/>
    <w:rPr>
      <w:strike w:val="false"/>
      <w:dstrike w:val="false"/>
      <w:color w:val="A020F0"/>
      <w:u w:val="none"/>
      <w:effect w:val="none"/>
    </w:rPr>
  </w:style>
  <w:style w:type="character" w:styleId="S852a09f221" w:customStyle="1">
    <w:name w:val="s852a09f221"/>
    <w:basedOn w:val="DefaultParagraphFont"/>
    <w:qFormat/>
    <w:rsid w:val="001b6043"/>
    <w:rPr>
      <w:strike w:val="false"/>
      <w:dstrike w:val="false"/>
      <w:color w:val="0000FF"/>
      <w:u w:val="none"/>
      <w:effect w:val="none"/>
    </w:rPr>
  </w:style>
  <w:style w:type="character" w:styleId="S852a09f23" w:customStyle="1">
    <w:name w:val="s852a09f23"/>
    <w:basedOn w:val="DefaultParagraphFont"/>
    <w:qFormat/>
    <w:rsid w:val="001b6043"/>
    <w:rPr/>
  </w:style>
  <w:style w:type="character" w:styleId="S6073e09e2" w:customStyle="1">
    <w:name w:val="s6073e09e2"/>
    <w:basedOn w:val="DefaultParagraphFont"/>
    <w:qFormat/>
    <w:rsid w:val="001b6043"/>
    <w:rPr/>
  </w:style>
  <w:style w:type="character" w:styleId="S6073e09e31" w:customStyle="1">
    <w:name w:val="s6073e09e31"/>
    <w:basedOn w:val="DefaultParagraphFont"/>
    <w:qFormat/>
    <w:rsid w:val="001b6043"/>
    <w:rPr>
      <w:strike w:val="false"/>
      <w:dstrike w:val="false"/>
      <w:color w:val="3C763D"/>
      <w:u w:val="none"/>
      <w:effect w:val="none"/>
    </w:rPr>
  </w:style>
  <w:style w:type="character" w:styleId="S6073e09e41" w:customStyle="1">
    <w:name w:val="s6073e09e41"/>
    <w:basedOn w:val="DefaultParagraphFont"/>
    <w:qFormat/>
    <w:rsid w:val="001b6043"/>
    <w:rPr>
      <w:strike w:val="false"/>
      <w:dstrike w:val="false"/>
      <w:color w:val="A020F0"/>
      <w:u w:val="none"/>
      <w:effect w:val="none"/>
    </w:rPr>
  </w:style>
  <w:style w:type="character" w:styleId="Sb6e0401821" w:customStyle="1">
    <w:name w:val="sb6e0401821"/>
    <w:basedOn w:val="DefaultParagraphFont"/>
    <w:qFormat/>
    <w:rsid w:val="001b6043"/>
    <w:rPr>
      <w:strike w:val="false"/>
      <w:dstrike w:val="false"/>
      <w:color w:val="0000FF"/>
      <w:u w:val="none"/>
      <w:effect w:val="none"/>
    </w:rPr>
  </w:style>
  <w:style w:type="character" w:styleId="Sb6e040183" w:customStyle="1">
    <w:name w:val="sb6e040183"/>
    <w:basedOn w:val="DefaultParagraphFont"/>
    <w:qFormat/>
    <w:rsid w:val="001b6043"/>
    <w:rPr/>
  </w:style>
  <w:style w:type="character" w:styleId="Style9" w:customStyle="1">
    <w:name w:val="Верхний колонтитул Знак"/>
    <w:basedOn w:val="DefaultParagraphFont"/>
    <w:link w:val="a7"/>
    <w:uiPriority w:val="99"/>
    <w:qFormat/>
    <w:rsid w:val="00c0176d"/>
    <w:rPr>
      <w:rFonts w:eastAsia="Times New Roman"/>
      <w:sz w:val="24"/>
      <w:szCs w:val="24"/>
      <w:lang w:eastAsia="zh-CN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32b77"/>
    <w:rPr/>
  </w:style>
  <w:style w:type="character" w:styleId="Style10" w:customStyle="1">
    <w:name w:val="Основной текст с отступом Знак"/>
    <w:basedOn w:val="DefaultParagraphFont"/>
    <w:link w:val="a9"/>
    <w:uiPriority w:val="99"/>
    <w:qFormat/>
    <w:rsid w:val="008d0c35"/>
    <w:rPr>
      <w:bCs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113d44"/>
    <w:rPr>
      <w:b/>
      <w:bCs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4a7ae7"/>
    <w:rPr>
      <w:b/>
      <w:color w:val="000000"/>
    </w:rPr>
  </w:style>
  <w:style w:type="character" w:styleId="Style11" w:customStyle="1">
    <w:name w:val="Основной текст Знак"/>
    <w:basedOn w:val="DefaultParagraphFont"/>
    <w:link w:val="ab"/>
    <w:uiPriority w:val="99"/>
    <w:qFormat/>
    <w:rsid w:val="006d0de6"/>
    <w:rPr>
      <w:rFonts w:ascii="Calibri" w:hAnsi="Calibri" w:cs="" w:asciiTheme="minorHAnsi" w:cstheme="minorBidi" w:hAnsiTheme="minorHAnsi"/>
      <w:b/>
      <w:color w:val="000000"/>
      <w:sz w:val="27"/>
      <w:szCs w:val="27"/>
    </w:rPr>
  </w:style>
  <w:style w:type="character" w:styleId="21" w:customStyle="1">
    <w:name w:val="Основной текст 2 Знак"/>
    <w:basedOn w:val="DefaultParagraphFont"/>
    <w:link w:val="21"/>
    <w:uiPriority w:val="99"/>
    <w:qFormat/>
    <w:rsid w:val="00a10df7"/>
    <w:rPr>
      <w:color w:val="000000"/>
    </w:rPr>
  </w:style>
  <w:style w:type="character" w:styleId="ListLabel1">
    <w:name w:val="ListLabel 1"/>
    <w:qFormat/>
    <w:rPr>
      <w:b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color w:val="000000"/>
    </w:rPr>
  </w:style>
  <w:style w:type="character" w:styleId="ListLabel14">
    <w:name w:val="ListLabel 14"/>
    <w:qFormat/>
    <w:rPr>
      <w:color w:val="000000"/>
    </w:rPr>
  </w:style>
  <w:style w:type="character" w:styleId="ListLabel15">
    <w:name w:val="ListLabel 15"/>
    <w:qFormat/>
    <w:rPr>
      <w:b/>
      <w:bCs/>
      <w:color w:val="000000"/>
    </w:rPr>
  </w:style>
  <w:style w:type="character" w:styleId="ListLabel16">
    <w:name w:val="ListLabel 16"/>
    <w:qFormat/>
    <w:rPr>
      <w:color w:val="000000"/>
    </w:rPr>
  </w:style>
  <w:style w:type="character" w:styleId="ListLabel17">
    <w:name w:val="ListLabel 17"/>
    <w:qFormat/>
    <w:rPr>
      <w:color w:val="000000"/>
    </w:rPr>
  </w:style>
  <w:style w:type="character" w:styleId="ListLabel18">
    <w:name w:val="ListLabel 18"/>
    <w:qFormat/>
    <w:rPr>
      <w:color w:val="000000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color w:val="000000"/>
    </w:rPr>
  </w:style>
  <w:style w:type="character" w:styleId="ListLabel21">
    <w:name w:val="ListLabel 21"/>
    <w:qFormat/>
    <w:rPr>
      <w:b/>
      <w:color w:val="00000A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c"/>
    <w:uiPriority w:val="99"/>
    <w:unhideWhenUsed/>
    <w:rsid w:val="006d0de6"/>
    <w:pPr>
      <w:tabs>
        <w:tab w:val="left" w:pos="972" w:leader="none"/>
      </w:tabs>
      <w:jc w:val="center"/>
    </w:pPr>
    <w:rPr>
      <w:b/>
      <w:color w:val="000000"/>
      <w:sz w:val="27"/>
      <w:szCs w:val="27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4a7a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3d0d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d5127c"/>
    <w:pPr>
      <w:widowControl/>
      <w:suppressAutoHyphens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eastAsia="zh-CN" w:val="ru-RU" w:bidi="ar-SA"/>
    </w:rPr>
  </w:style>
  <w:style w:type="paragraph" w:styleId="Header">
    <w:name w:val="Header"/>
    <w:basedOn w:val="Normal"/>
    <w:link w:val="a8"/>
    <w:uiPriority w:val="99"/>
    <w:unhideWhenUsed/>
    <w:rsid w:val="00c0176d"/>
    <w:pPr>
      <w:tabs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extBodyIndent">
    <w:name w:val="Body Text Indent"/>
    <w:basedOn w:val="Normal"/>
    <w:link w:val="aa"/>
    <w:uiPriority w:val="99"/>
    <w:unhideWhenUsed/>
    <w:rsid w:val="008d0c35"/>
    <w:pPr>
      <w:spacing w:lineRule="auto" w:line="276" w:before="0" w:after="200"/>
      <w:ind w:left="1068" w:hanging="0"/>
    </w:pPr>
    <w:rPr>
      <w:rFonts w:ascii="Times New Roman" w:hAnsi="Times New Roman" w:cs="Times New Roman"/>
      <w:bCs/>
      <w:sz w:val="28"/>
      <w:szCs w:val="28"/>
      <w:lang w:eastAsia="ru-RU"/>
    </w:rPr>
  </w:style>
  <w:style w:type="paragraph" w:styleId="BodyText2">
    <w:name w:val="Body Text 2"/>
    <w:basedOn w:val="Normal"/>
    <w:link w:val="22"/>
    <w:uiPriority w:val="99"/>
    <w:unhideWhenUsed/>
    <w:qFormat/>
    <w:rsid w:val="00a10df7"/>
    <w:pPr>
      <w:spacing w:lineRule="auto" w:line="259"/>
    </w:pPr>
    <w:rPr>
      <w:rFonts w:ascii="Times New Roman" w:hAnsi="Times New Roman" w:cs="Times New Roman"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a7a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Application>LibreOffice/5.1.6.2$Linux_X86_64 LibreOffice_project/10m0$Build-2</Application>
  <Pages>13</Pages>
  <Words>287</Words>
  <Characters>2091</Characters>
  <CharactersWithSpaces>2334</CharactersWithSpaces>
  <Paragraphs>60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2019-10-05T12:49:00Z</dcterms:created>
  <dc:creator>Андрей Матиенко</dc:creator>
  <dc:description/>
  <dc:language>ru-RU</dc:language>
  <cp:lastModifiedBy/>
  <dcterms:modified xsi:type="dcterms:W3CDTF">2019-12-05T23:33:14Z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