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C7" w:rsidRPr="007F2637" w:rsidRDefault="007F2637">
      <w:pPr>
        <w:rPr>
          <w:b/>
        </w:rPr>
      </w:pPr>
      <w:r>
        <w:rPr>
          <w:b/>
        </w:rPr>
        <w:tab/>
        <w:t>Программа выполнения работы</w:t>
      </w:r>
    </w:p>
    <w:p w:rsidR="007F2637" w:rsidRDefault="007F2637"/>
    <w:p w:rsidR="007F2637" w:rsidRDefault="007F2637" w:rsidP="007F2637">
      <w:pPr>
        <w:ind w:firstLine="708"/>
      </w:pPr>
      <w:r>
        <w:t>1. Получить схему для исследования.</w:t>
      </w:r>
    </w:p>
    <w:p w:rsidR="007F2637" w:rsidRDefault="007F2637" w:rsidP="007F2637">
      <w:pPr>
        <w:spacing w:before="120"/>
        <w:ind w:firstLine="708"/>
      </w:pPr>
      <w:r>
        <w:t xml:space="preserve">2. Пользуясь описанными в методических указаниях методами, вычислить требуемое напряжение </w:t>
      </w:r>
      <w:r w:rsidRPr="007F2637">
        <w:rPr>
          <w:position w:val="-12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8pt" o:ole="">
            <v:imagedata r:id="rId6" o:title=""/>
          </v:shape>
          <o:OLEObject Type="Embed" ProgID="Equation.DSMT4" ShapeID="_x0000_i1025" DrawAspect="Content" ObjectID="_1598073676" r:id="rId7"/>
        </w:object>
      </w:r>
      <w:r>
        <w:t>.</w:t>
      </w:r>
    </w:p>
    <w:p w:rsidR="007F2637" w:rsidRDefault="007F2637" w:rsidP="007F2637">
      <w:pPr>
        <w:spacing w:before="120"/>
        <w:ind w:firstLine="708"/>
      </w:pPr>
      <w:r>
        <w:t>3</w:t>
      </w:r>
      <w:r>
        <w:t xml:space="preserve">. Определить теоретически возможную погрешность измерения. Для этого вычислить сопротивление полученной схемы относительно точек подключения вольтметра </w:t>
      </w:r>
      <w:r w:rsidRPr="007F2637">
        <w:rPr>
          <w:position w:val="-4"/>
        </w:rPr>
        <w:object w:dxaOrig="200" w:dyaOrig="220">
          <v:shape id="_x0000_i1032" type="#_x0000_t75" style="width:10.2pt;height:10.75pt" o:ole="">
            <v:imagedata r:id="rId8" o:title=""/>
          </v:shape>
          <o:OLEObject Type="Embed" ProgID="Equation.DSMT4" ShapeID="_x0000_i1032" DrawAspect="Content" ObjectID="_1598073677" r:id="rId9"/>
        </w:object>
      </w:r>
      <w:r w:rsidRPr="007F2637">
        <w:t xml:space="preserve">, </w:t>
      </w:r>
      <w:r>
        <w:t xml:space="preserve">определить относительную погрешность измерения </w:t>
      </w:r>
      <w:r w:rsidRPr="007F2637">
        <w:rPr>
          <w:position w:val="-16"/>
        </w:rPr>
        <w:object w:dxaOrig="1700" w:dyaOrig="420">
          <v:shape id="_x0000_i1033" type="#_x0000_t75" style="width:84.9pt;height:20.95pt" o:ole="">
            <v:imagedata r:id="rId10" o:title=""/>
          </v:shape>
          <o:OLEObject Type="Embed" ProgID="Equation.DSMT4" ShapeID="_x0000_i1033" DrawAspect="Content" ObjectID="_1598073678" r:id="rId11"/>
        </w:object>
      </w:r>
      <w:r>
        <w:t xml:space="preserve">, и вычислить теоретически возможную погрешность измерения </w:t>
      </w:r>
      <w:r w:rsidRPr="007F2637">
        <w:rPr>
          <w:position w:val="-12"/>
        </w:rPr>
        <w:object w:dxaOrig="1180" w:dyaOrig="380">
          <v:shape id="_x0000_i1034" type="#_x0000_t75" style="width:59.1pt;height:18.8pt" o:ole="">
            <v:imagedata r:id="rId12" o:title=""/>
          </v:shape>
          <o:OLEObject Type="Embed" ProgID="Equation.DSMT4" ShapeID="_x0000_i1034" DrawAspect="Content" ObjectID="_1598073679" r:id="rId13"/>
        </w:object>
      </w:r>
      <w:r>
        <w:t>.</w:t>
      </w:r>
    </w:p>
    <w:p w:rsidR="007F2637" w:rsidRDefault="007F2637" w:rsidP="007F2637">
      <w:pPr>
        <w:spacing w:before="120"/>
        <w:ind w:firstLine="708"/>
      </w:pPr>
      <w:r>
        <w:t xml:space="preserve">4. Собрать полученную схему и с помощью вольтметра </w:t>
      </w:r>
      <w:r>
        <w:rPr>
          <w:lang w:val="en-US"/>
        </w:rPr>
        <w:t>DC</w:t>
      </w:r>
      <w:r>
        <w:t xml:space="preserve"> с указанным сопротивлением измерить требуемое напряжение</w:t>
      </w:r>
      <w:r w:rsidRPr="007F2637">
        <w:t xml:space="preserve"> </w:t>
      </w:r>
      <w:r w:rsidRPr="007F2637">
        <w:rPr>
          <w:position w:val="-6"/>
        </w:rPr>
        <w:object w:dxaOrig="279" w:dyaOrig="300">
          <v:shape id="_x0000_i1026" type="#_x0000_t75" style="width:13.95pt;height:15.05pt" o:ole="">
            <v:imagedata r:id="rId14" o:title=""/>
          </v:shape>
          <o:OLEObject Type="Embed" ProgID="Equation.DSMT4" ShapeID="_x0000_i1026" DrawAspect="Content" ObjectID="_1598073680" r:id="rId15"/>
        </w:object>
      </w:r>
      <w:r>
        <w:t>.</w:t>
      </w:r>
      <w:r w:rsidRPr="007F2637">
        <w:t xml:space="preserve"> </w:t>
      </w:r>
      <w:r>
        <w:t xml:space="preserve">Измерения проводить с необходимой точностью. Если для этого необходима более высокая точность вольтметра, использовать последовательное подключение к вольтметру источника напряжения с напряжением </w:t>
      </w:r>
      <w:r w:rsidRPr="007F2637">
        <w:rPr>
          <w:position w:val="-6"/>
        </w:rPr>
        <w:object w:dxaOrig="279" w:dyaOrig="300">
          <v:shape id="_x0000_i1031" type="#_x0000_t75" style="width:13.95pt;height:15.05pt" o:ole="">
            <v:imagedata r:id="rId14" o:title=""/>
          </v:shape>
          <o:OLEObject Type="Embed" ProgID="Equation.DSMT4" ShapeID="_x0000_i1031" DrawAspect="Content" ObjectID="_1598073681" r:id="rId16"/>
        </w:object>
      </w:r>
      <w:r>
        <w:t xml:space="preserve"> (то значение напряжения, которое было получено в п.3).</w:t>
      </w:r>
    </w:p>
    <w:p w:rsidR="007F2637" w:rsidRDefault="007F2637" w:rsidP="007F2637">
      <w:pPr>
        <w:spacing w:before="120"/>
        <w:ind w:firstLine="708"/>
      </w:pPr>
      <w:r>
        <w:t xml:space="preserve">5. Определить абсолютную погрешность измерения </w:t>
      </w:r>
      <w:r w:rsidRPr="007F2637">
        <w:rPr>
          <w:position w:val="-12"/>
        </w:rPr>
        <w:object w:dxaOrig="1300" w:dyaOrig="380">
          <v:shape id="_x0000_i1027" type="#_x0000_t75" style="width:65pt;height:18.8pt" o:ole="">
            <v:imagedata r:id="rId17" o:title=""/>
          </v:shape>
          <o:OLEObject Type="Embed" ProgID="Equation.DSMT4" ShapeID="_x0000_i1027" DrawAspect="Content" ObjectID="_1598073682" r:id="rId18"/>
        </w:object>
      </w:r>
      <w:r>
        <w:t xml:space="preserve">. </w:t>
      </w:r>
    </w:p>
    <w:p w:rsidR="007F2637" w:rsidRDefault="007F2637" w:rsidP="007F2637">
      <w:pPr>
        <w:spacing w:before="120"/>
        <w:ind w:firstLine="708"/>
      </w:pPr>
      <w:r>
        <w:t xml:space="preserve">6. Сравнить величины </w:t>
      </w:r>
      <w:r w:rsidRPr="007F2637">
        <w:rPr>
          <w:position w:val="-12"/>
        </w:rPr>
        <w:object w:dxaOrig="340" w:dyaOrig="380">
          <v:shape id="_x0000_i1028" type="#_x0000_t75" style="width:17.2pt;height:18.8pt" o:ole="">
            <v:imagedata r:id="rId19" o:title=""/>
          </v:shape>
          <o:OLEObject Type="Embed" ProgID="Equation.DSMT4" ShapeID="_x0000_i1028" DrawAspect="Content" ObjectID="_1598073683" r:id="rId20"/>
        </w:object>
      </w:r>
      <w:r>
        <w:t xml:space="preserve"> и </w:t>
      </w:r>
      <w:r w:rsidRPr="007F2637">
        <w:rPr>
          <w:position w:val="-4"/>
        </w:rPr>
        <w:object w:dxaOrig="260" w:dyaOrig="279">
          <v:shape id="_x0000_i1029" type="#_x0000_t75" style="width:12.9pt;height:13.95pt" o:ole="">
            <v:imagedata r:id="rId21" o:title=""/>
          </v:shape>
          <o:OLEObject Type="Embed" ProgID="Equation.DSMT4" ShapeID="_x0000_i1029" DrawAspect="Content" ObjectID="_1598073684" r:id="rId22"/>
        </w:object>
      </w:r>
      <w:r>
        <w:t>.</w:t>
      </w:r>
    </w:p>
    <w:p w:rsidR="007F2637" w:rsidRDefault="007F2637" w:rsidP="007F2637">
      <w:pPr>
        <w:spacing w:before="120"/>
        <w:ind w:firstLine="708"/>
      </w:pPr>
    </w:p>
    <w:p w:rsidR="007F2637" w:rsidRPr="007F2637" w:rsidRDefault="007F2637" w:rsidP="007F2637">
      <w:pPr>
        <w:spacing w:before="120"/>
        <w:ind w:firstLine="708"/>
        <w:rPr>
          <w:b/>
        </w:rPr>
      </w:pPr>
      <w:r w:rsidRPr="007F2637">
        <w:rPr>
          <w:b/>
        </w:rPr>
        <w:t>Содержание</w:t>
      </w:r>
      <w:r>
        <w:rPr>
          <w:b/>
        </w:rPr>
        <w:t xml:space="preserve"> отчёта</w:t>
      </w:r>
      <w:bookmarkStart w:id="0" w:name="_GoBack"/>
      <w:bookmarkEnd w:id="0"/>
    </w:p>
    <w:p w:rsidR="007F2637" w:rsidRDefault="007F2637" w:rsidP="007F2637">
      <w:pPr>
        <w:spacing w:before="120"/>
      </w:pPr>
      <w:r>
        <w:tab/>
        <w:t>Отчёт должен содержать:</w:t>
      </w:r>
    </w:p>
    <w:p w:rsidR="007F2637" w:rsidRDefault="007F2637" w:rsidP="007F2637">
      <w:pPr>
        <w:spacing w:before="120"/>
      </w:pPr>
      <w:r>
        <w:tab/>
        <w:t>1. Расчёт требуемого напряжения (п.2).</w:t>
      </w:r>
    </w:p>
    <w:p w:rsidR="007F2637" w:rsidRDefault="007F2637" w:rsidP="007F2637">
      <w:pPr>
        <w:spacing w:before="120"/>
      </w:pPr>
      <w:r>
        <w:tab/>
        <w:t xml:space="preserve">2. Расчёт </w:t>
      </w:r>
      <w:r>
        <w:t>теоретически возможн</w:t>
      </w:r>
      <w:r>
        <w:t>ой</w:t>
      </w:r>
      <w:r>
        <w:t xml:space="preserve"> погрешност</w:t>
      </w:r>
      <w:r>
        <w:t>и</w:t>
      </w:r>
      <w:r>
        <w:t xml:space="preserve"> измерения</w:t>
      </w:r>
      <w:r>
        <w:t xml:space="preserve"> </w:t>
      </w:r>
      <w:r w:rsidRPr="007F2637">
        <w:rPr>
          <w:position w:val="-12"/>
        </w:rPr>
        <w:object w:dxaOrig="340" w:dyaOrig="380">
          <v:shape id="_x0000_i1030" type="#_x0000_t75" style="width:17.2pt;height:18.8pt" o:ole="">
            <v:imagedata r:id="rId23" o:title=""/>
          </v:shape>
          <o:OLEObject Type="Embed" ProgID="Equation.DSMT4" ShapeID="_x0000_i1030" DrawAspect="Content" ObjectID="_1598073685" r:id="rId24"/>
        </w:object>
      </w:r>
      <w:r>
        <w:t xml:space="preserve"> </w:t>
      </w:r>
      <w:r>
        <w:t>(п.</w:t>
      </w:r>
      <w:r>
        <w:t>3</w:t>
      </w:r>
      <w:r>
        <w:t>)</w:t>
      </w:r>
      <w:r>
        <w:t>.</w:t>
      </w:r>
    </w:p>
    <w:p w:rsidR="007F2637" w:rsidRDefault="007F2637" w:rsidP="007F2637">
      <w:pPr>
        <w:spacing w:before="120"/>
      </w:pPr>
      <w:r>
        <w:tab/>
        <w:t xml:space="preserve">3. Результаты измерения требуемого напряжения и значение погрешности измерения </w:t>
      </w:r>
      <w:r w:rsidRPr="007F2637">
        <w:rPr>
          <w:position w:val="-4"/>
        </w:rPr>
        <w:object w:dxaOrig="260" w:dyaOrig="279">
          <v:shape id="_x0000_i1035" type="#_x0000_t75" style="width:12.9pt;height:13.95pt" o:ole="">
            <v:imagedata r:id="rId25" o:title=""/>
          </v:shape>
          <o:OLEObject Type="Embed" ProgID="Equation.DSMT4" ShapeID="_x0000_i1035" DrawAspect="Content" ObjectID="_1598073686" r:id="rId26"/>
        </w:object>
      </w:r>
      <w:r>
        <w:t xml:space="preserve"> </w:t>
      </w:r>
      <w:r>
        <w:t>(п.</w:t>
      </w:r>
      <w:r>
        <w:t>4</w:t>
      </w:r>
      <w:r>
        <w:t>)</w:t>
      </w:r>
      <w:r>
        <w:t>.</w:t>
      </w:r>
    </w:p>
    <w:p w:rsidR="007F2637" w:rsidRPr="007F2637" w:rsidRDefault="007F2637" w:rsidP="007F2637">
      <w:pPr>
        <w:spacing w:before="120"/>
      </w:pPr>
      <w:r>
        <w:tab/>
        <w:t xml:space="preserve">4. </w:t>
      </w:r>
      <w:r>
        <w:t>Сравн</w:t>
      </w:r>
      <w:r>
        <w:t>ение</w:t>
      </w:r>
      <w:r>
        <w:t xml:space="preserve"> величин </w:t>
      </w:r>
      <w:r w:rsidRPr="007F2637">
        <w:rPr>
          <w:position w:val="-12"/>
        </w:rPr>
        <w:object w:dxaOrig="340" w:dyaOrig="380">
          <v:shape id="_x0000_i1036" type="#_x0000_t75" style="width:17.2pt;height:18.8pt" o:ole="">
            <v:imagedata r:id="rId19" o:title=""/>
          </v:shape>
          <o:OLEObject Type="Embed" ProgID="Equation.DSMT4" ShapeID="_x0000_i1036" DrawAspect="Content" ObjectID="_1598073687" r:id="rId27"/>
        </w:object>
      </w:r>
      <w:r>
        <w:t xml:space="preserve"> и </w:t>
      </w:r>
      <w:r w:rsidRPr="007F2637">
        <w:rPr>
          <w:position w:val="-4"/>
        </w:rPr>
        <w:object w:dxaOrig="260" w:dyaOrig="279">
          <v:shape id="_x0000_i1037" type="#_x0000_t75" style="width:12.9pt;height:13.95pt" o:ole="">
            <v:imagedata r:id="rId21" o:title=""/>
          </v:shape>
          <o:OLEObject Type="Embed" ProgID="Equation.DSMT4" ShapeID="_x0000_i1037" DrawAspect="Content" ObjectID="_1598073688" r:id="rId28"/>
        </w:object>
      </w:r>
      <w:r>
        <w:t xml:space="preserve"> </w:t>
      </w:r>
      <w:r>
        <w:t>(п.</w:t>
      </w:r>
      <w:r>
        <w:t>5</w:t>
      </w:r>
      <w:r>
        <w:t>).</w:t>
      </w:r>
    </w:p>
    <w:sectPr w:rsidR="007F2637" w:rsidRPr="007F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449"/>
    <w:multiLevelType w:val="hybridMultilevel"/>
    <w:tmpl w:val="7C125438"/>
    <w:lvl w:ilvl="0" w:tplc="D270B0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7D"/>
    <w:rsid w:val="0021727D"/>
    <w:rsid w:val="0040170D"/>
    <w:rsid w:val="007F2637"/>
    <w:rsid w:val="008C2277"/>
    <w:rsid w:val="00F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2</cp:revision>
  <dcterms:created xsi:type="dcterms:W3CDTF">2018-09-10T05:11:00Z</dcterms:created>
  <dcterms:modified xsi:type="dcterms:W3CDTF">2018-09-10T05:34:00Z</dcterms:modified>
</cp:coreProperties>
</file>