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8A9" w:rsidRPr="007D7B31" w:rsidRDefault="00F778A9" w:rsidP="00F778A9">
      <w:pPr>
        <w:rPr>
          <w:rFonts w:ascii="Times New Roman" w:hAnsi="Times New Roman" w:cs="Times New Roman"/>
        </w:rPr>
      </w:pPr>
    </w:p>
    <w:p w:rsidR="00F778A9" w:rsidRPr="00D66E83" w:rsidRDefault="00F778A9" w:rsidP="00F778A9">
      <w:pPr>
        <w:rPr>
          <w:rFonts w:ascii="Times New Roman" w:hAnsi="Times New Roman" w:cs="Times New Roman"/>
        </w:rPr>
      </w:pPr>
    </w:p>
    <w:p w:rsidR="00F778A9" w:rsidRPr="00D66E83" w:rsidRDefault="00F778A9" w:rsidP="00F778A9">
      <w:pPr>
        <w:rPr>
          <w:rFonts w:ascii="Times New Roman" w:hAnsi="Times New Roman" w:cs="Times New Roman"/>
        </w:rPr>
      </w:pPr>
    </w:p>
    <w:p w:rsidR="00F778A9" w:rsidRPr="00D66E83" w:rsidRDefault="00F778A9" w:rsidP="00F778A9">
      <w:pPr>
        <w:rPr>
          <w:rFonts w:ascii="Times New Roman" w:hAnsi="Times New Roman" w:cs="Times New Roman"/>
        </w:rPr>
      </w:pPr>
    </w:p>
    <w:p w:rsidR="00F778A9" w:rsidRPr="00D66E83" w:rsidRDefault="00F778A9" w:rsidP="00F778A9">
      <w:pPr>
        <w:ind w:left="-142" w:right="-143" w:firstLine="142"/>
        <w:jc w:val="center"/>
        <w:rPr>
          <w:rFonts w:ascii="Times New Roman" w:hAnsi="Times New Roman" w:cs="Times New Roman"/>
          <w:b/>
          <w:sz w:val="32"/>
        </w:rPr>
      </w:pPr>
      <w:r w:rsidRPr="00D66E83">
        <w:rPr>
          <w:rFonts w:ascii="Times New Roman" w:hAnsi="Times New Roman" w:cs="Times New Roman"/>
          <w:b/>
          <w:sz w:val="32"/>
        </w:rPr>
        <w:t>Отчет по лабораторной работе «</w:t>
      </w:r>
      <w:r w:rsidRPr="00F778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Цифро-аналоговые преобразователи</w:t>
      </w:r>
      <w:r w:rsidRPr="00D66E83">
        <w:rPr>
          <w:rFonts w:ascii="Times New Roman" w:hAnsi="Times New Roman" w:cs="Times New Roman"/>
          <w:b/>
          <w:sz w:val="32"/>
        </w:rPr>
        <w:t>»</w:t>
      </w:r>
    </w:p>
    <w:p w:rsidR="00F778A9" w:rsidRPr="00D66E83" w:rsidRDefault="00F778A9" w:rsidP="00F778A9">
      <w:pPr>
        <w:rPr>
          <w:rFonts w:ascii="Times New Roman" w:hAnsi="Times New Roman" w:cs="Times New Roman"/>
        </w:rPr>
      </w:pPr>
    </w:p>
    <w:p w:rsidR="00F778A9" w:rsidRPr="007125D2" w:rsidRDefault="00F778A9" w:rsidP="00F778A9">
      <w:pPr>
        <w:jc w:val="center"/>
        <w:rPr>
          <w:rFonts w:ascii="Times New Roman" w:hAnsi="Times New Roman" w:cs="Times New Roman"/>
          <w:sz w:val="28"/>
        </w:rPr>
      </w:pPr>
      <w:r w:rsidRPr="007125D2">
        <w:rPr>
          <w:rFonts w:ascii="Times New Roman" w:hAnsi="Times New Roman" w:cs="Times New Roman"/>
          <w:sz w:val="28"/>
        </w:rPr>
        <w:t xml:space="preserve">Вариант </w:t>
      </w:r>
      <w:r>
        <w:rPr>
          <w:rFonts w:ascii="Times New Roman" w:hAnsi="Times New Roman" w:cs="Times New Roman"/>
          <w:sz w:val="28"/>
        </w:rPr>
        <w:t>4</w:t>
      </w:r>
    </w:p>
    <w:p w:rsidR="00F778A9" w:rsidRPr="00D66E83" w:rsidRDefault="00F778A9" w:rsidP="00F778A9">
      <w:pPr>
        <w:rPr>
          <w:rFonts w:ascii="Times New Roman" w:hAnsi="Times New Roman" w:cs="Times New Roman"/>
        </w:rPr>
      </w:pPr>
    </w:p>
    <w:p w:rsidR="00F778A9" w:rsidRPr="00D66E83" w:rsidRDefault="00F778A9" w:rsidP="00F778A9">
      <w:pPr>
        <w:rPr>
          <w:rFonts w:ascii="Times New Roman" w:hAnsi="Times New Roman" w:cs="Times New Roman"/>
        </w:rPr>
      </w:pPr>
    </w:p>
    <w:p w:rsidR="00F778A9" w:rsidRPr="00D66E83" w:rsidRDefault="00F778A9" w:rsidP="00F778A9">
      <w:pPr>
        <w:rPr>
          <w:rFonts w:ascii="Times New Roman" w:hAnsi="Times New Roman" w:cs="Times New Roman"/>
          <w:sz w:val="28"/>
          <w:szCs w:val="28"/>
        </w:rPr>
      </w:pPr>
    </w:p>
    <w:p w:rsidR="00F778A9" w:rsidRPr="00D66E83" w:rsidRDefault="00F778A9" w:rsidP="00F778A9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D66E83">
        <w:rPr>
          <w:rFonts w:ascii="Times New Roman" w:hAnsi="Times New Roman" w:cs="Times New Roman"/>
          <w:sz w:val="28"/>
          <w:szCs w:val="28"/>
        </w:rPr>
        <w:t xml:space="preserve">Исполнитель: </w:t>
      </w:r>
      <w:r w:rsidRPr="00D66E83">
        <w:rPr>
          <w:rFonts w:ascii="Times New Roman" w:hAnsi="Times New Roman" w:cs="Times New Roman"/>
          <w:sz w:val="28"/>
          <w:szCs w:val="28"/>
        </w:rPr>
        <w:tab/>
      </w:r>
      <w:r w:rsidRPr="00D66E83">
        <w:rPr>
          <w:rFonts w:ascii="Times New Roman" w:hAnsi="Times New Roman" w:cs="Times New Roman"/>
          <w:sz w:val="28"/>
          <w:szCs w:val="28"/>
        </w:rPr>
        <w:tab/>
      </w:r>
      <w:r w:rsidRPr="00D66E83">
        <w:rPr>
          <w:rFonts w:ascii="Times New Roman" w:hAnsi="Times New Roman" w:cs="Times New Roman"/>
          <w:sz w:val="28"/>
          <w:szCs w:val="28"/>
        </w:rPr>
        <w:tab/>
      </w:r>
      <w:r w:rsidRPr="00D66E83">
        <w:rPr>
          <w:rFonts w:ascii="Times New Roman" w:hAnsi="Times New Roman" w:cs="Times New Roman"/>
          <w:sz w:val="28"/>
          <w:szCs w:val="28"/>
        </w:rPr>
        <w:tab/>
      </w:r>
      <w:r w:rsidRPr="00D66E83">
        <w:rPr>
          <w:rFonts w:ascii="Times New Roman" w:hAnsi="Times New Roman" w:cs="Times New Roman"/>
          <w:sz w:val="28"/>
          <w:szCs w:val="28"/>
        </w:rPr>
        <w:tab/>
        <w:t>Преподаватель:</w:t>
      </w:r>
    </w:p>
    <w:p w:rsidR="00F778A9" w:rsidRPr="00D66E83" w:rsidRDefault="00F778A9" w:rsidP="00F778A9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Белоусов Е. А.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D66E8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Нестеров Ю.Г.</w:t>
      </w:r>
    </w:p>
    <w:p w:rsidR="00F778A9" w:rsidRPr="00D66E83" w:rsidRDefault="00F778A9" w:rsidP="00F778A9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ИУ5-71</w:t>
      </w:r>
    </w:p>
    <w:p w:rsidR="00F778A9" w:rsidRPr="00D66E83" w:rsidRDefault="00F778A9" w:rsidP="00F778A9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F778A9" w:rsidRPr="00D66E83" w:rsidRDefault="00F778A9" w:rsidP="00F778A9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F778A9" w:rsidRPr="00D66E83" w:rsidRDefault="00F778A9" w:rsidP="00F778A9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F778A9" w:rsidRPr="00D66E83" w:rsidRDefault="00F778A9" w:rsidP="00F778A9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F778A9" w:rsidRPr="00D66E83" w:rsidRDefault="00F778A9" w:rsidP="00F778A9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F778A9" w:rsidRPr="00D66E83" w:rsidRDefault="00F778A9" w:rsidP="00F778A9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F778A9" w:rsidRPr="00D66E83" w:rsidRDefault="00F778A9" w:rsidP="00F778A9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F778A9" w:rsidRPr="00D66E83" w:rsidRDefault="00F778A9" w:rsidP="00F778A9">
      <w:pPr>
        <w:rPr>
          <w:rFonts w:ascii="Times New Roman" w:hAnsi="Times New Roman" w:cs="Times New Roman"/>
          <w:sz w:val="28"/>
          <w:szCs w:val="28"/>
        </w:rPr>
      </w:pPr>
    </w:p>
    <w:p w:rsidR="00F778A9" w:rsidRPr="00D66E83" w:rsidRDefault="00F778A9" w:rsidP="00F778A9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F778A9" w:rsidRPr="00D66E83" w:rsidRDefault="00F778A9" w:rsidP="00F778A9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F778A9" w:rsidRPr="00D66E83" w:rsidRDefault="00F778A9" w:rsidP="00F778A9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F778A9" w:rsidRPr="00D66E83" w:rsidRDefault="00F778A9" w:rsidP="00F778A9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F778A9" w:rsidRPr="00D66E83" w:rsidRDefault="00F778A9" w:rsidP="00F778A9">
      <w:pPr>
        <w:rPr>
          <w:rFonts w:ascii="Times New Roman" w:hAnsi="Times New Roman" w:cs="Times New Roman"/>
          <w:sz w:val="28"/>
          <w:szCs w:val="28"/>
        </w:rPr>
      </w:pPr>
    </w:p>
    <w:p w:rsidR="00F778A9" w:rsidRDefault="00F778A9" w:rsidP="00F778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78A9" w:rsidRDefault="00F778A9" w:rsidP="00F778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78A9" w:rsidRDefault="00F778A9" w:rsidP="00F778A9">
      <w:pPr>
        <w:jc w:val="center"/>
        <w:rPr>
          <w:rFonts w:ascii="Times New Roman" w:hAnsi="Times New Roman" w:cs="Times New Roman"/>
          <w:sz w:val="28"/>
          <w:szCs w:val="28"/>
        </w:rPr>
      </w:pPr>
      <w:r w:rsidRPr="00D66E83">
        <w:rPr>
          <w:rFonts w:ascii="Times New Roman" w:hAnsi="Times New Roman" w:cs="Times New Roman"/>
          <w:sz w:val="28"/>
          <w:szCs w:val="28"/>
        </w:rPr>
        <w:t xml:space="preserve">Москва, МГТУ </w:t>
      </w:r>
      <w:r>
        <w:rPr>
          <w:rFonts w:ascii="Times New Roman" w:hAnsi="Times New Roman" w:cs="Times New Roman"/>
          <w:sz w:val="28"/>
          <w:szCs w:val="28"/>
        </w:rPr>
        <w:t>– 2020</w:t>
      </w:r>
    </w:p>
    <w:p w:rsidR="00F778A9" w:rsidRDefault="00F778A9" w:rsidP="00F778A9"/>
    <w:p w:rsidR="00F778A9" w:rsidRDefault="00F778A9" w:rsidP="00622875">
      <w:pPr>
        <w:pStyle w:val="a3"/>
        <w:keepNext/>
        <w:numPr>
          <w:ilvl w:val="0"/>
          <w:numId w:val="1"/>
        </w:numPr>
        <w:rPr>
          <w:noProof/>
          <w:sz w:val="28"/>
          <w:szCs w:val="28"/>
          <w:lang w:eastAsia="ru-RU"/>
        </w:rPr>
      </w:pPr>
      <w:r w:rsidRPr="0062287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Полученные значения:</w:t>
      </w:r>
    </w:p>
    <w:tbl>
      <w:tblPr>
        <w:tblW w:w="7140" w:type="dxa"/>
        <w:tblInd w:w="95" w:type="dxa"/>
        <w:tblLook w:val="04A0"/>
      </w:tblPr>
      <w:tblGrid>
        <w:gridCol w:w="1600"/>
        <w:gridCol w:w="960"/>
        <w:gridCol w:w="960"/>
        <w:gridCol w:w="960"/>
        <w:gridCol w:w="1200"/>
        <w:gridCol w:w="1460"/>
      </w:tblGrid>
      <w:tr w:rsidR="00F778A9" w:rsidRPr="00F778A9" w:rsidTr="00F778A9">
        <w:trPr>
          <w:trHeight w:val="315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78A9" w:rsidRPr="00F778A9" w:rsidRDefault="00F778A9" w:rsidP="00F77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778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№ вар.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78A9" w:rsidRPr="00F778A9" w:rsidRDefault="00F778A9" w:rsidP="00F77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F778A9">
              <w:rPr>
                <w:rFonts w:ascii="Calibri" w:eastAsia="Times New Roman" w:hAnsi="Calibri" w:cs="Calibri"/>
                <w:b/>
                <w:bCs/>
                <w:lang w:eastAsia="ru-RU"/>
              </w:rPr>
              <w:t>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78A9" w:rsidRPr="00F778A9" w:rsidRDefault="00F778A9" w:rsidP="00F77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F778A9">
              <w:rPr>
                <w:rFonts w:ascii="Calibri" w:eastAsia="Times New Roman" w:hAnsi="Calibri" w:cs="Calibri"/>
                <w:b/>
                <w:bCs/>
                <w:lang w:eastAsia="ru-RU"/>
              </w:rPr>
              <w:t>U0, В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78A9" w:rsidRPr="00F778A9" w:rsidRDefault="00F778A9" w:rsidP="00F77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F778A9">
              <w:rPr>
                <w:rFonts w:ascii="Calibri" w:eastAsia="Times New Roman" w:hAnsi="Calibri" w:cs="Calibri"/>
                <w:b/>
                <w:bCs/>
                <w:lang w:eastAsia="ru-RU"/>
              </w:rPr>
              <w:t>Umax</w:t>
            </w:r>
            <w:proofErr w:type="spellEnd"/>
            <w:r w:rsidRPr="00F778A9">
              <w:rPr>
                <w:rFonts w:ascii="Calibri" w:eastAsia="Times New Roman" w:hAnsi="Calibri" w:cs="Calibri"/>
                <w:b/>
                <w:bCs/>
                <w:lang w:eastAsia="ru-RU"/>
              </w:rPr>
              <w:t>, В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78A9" w:rsidRPr="00F778A9" w:rsidRDefault="00F778A9" w:rsidP="00F77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F778A9">
              <w:rPr>
                <w:rFonts w:ascii="Calibri" w:eastAsia="Times New Roman" w:hAnsi="Calibri" w:cs="Calibri"/>
                <w:b/>
                <w:bCs/>
                <w:lang w:eastAsia="ru-RU"/>
              </w:rPr>
              <w:t>весов.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78A9" w:rsidRPr="00F778A9" w:rsidRDefault="00F778A9" w:rsidP="00F77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F778A9">
              <w:rPr>
                <w:rFonts w:ascii="Calibri" w:eastAsia="Times New Roman" w:hAnsi="Calibri" w:cs="Calibri"/>
                <w:b/>
                <w:bCs/>
                <w:lang w:eastAsia="ru-RU"/>
              </w:rPr>
              <w:t>лестничн</w:t>
            </w:r>
            <w:proofErr w:type="spellEnd"/>
            <w:r w:rsidRPr="00F778A9">
              <w:rPr>
                <w:rFonts w:ascii="Calibri" w:eastAsia="Times New Roman" w:hAnsi="Calibri" w:cs="Calibri"/>
                <w:b/>
                <w:bCs/>
                <w:lang w:eastAsia="ru-RU"/>
              </w:rPr>
              <w:t>.</w:t>
            </w:r>
          </w:p>
        </w:tc>
      </w:tr>
      <w:tr w:rsidR="00F778A9" w:rsidRPr="00F778A9" w:rsidTr="00F778A9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78A9" w:rsidRPr="00F778A9" w:rsidRDefault="00F778A9" w:rsidP="00F77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778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78A9" w:rsidRPr="00F778A9" w:rsidRDefault="00F778A9" w:rsidP="00F77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778A9">
              <w:rPr>
                <w:rFonts w:ascii="Calibri" w:eastAsia="Times New Roman" w:hAnsi="Calibri" w:cs="Calibri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78A9" w:rsidRPr="00F778A9" w:rsidRDefault="00F778A9" w:rsidP="00F77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778A9">
              <w:rPr>
                <w:rFonts w:ascii="Calibri" w:eastAsia="Times New Roman" w:hAnsi="Calibri" w:cs="Calibri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78A9" w:rsidRPr="00F778A9" w:rsidRDefault="00F778A9" w:rsidP="00F77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778A9">
              <w:rPr>
                <w:rFonts w:ascii="Calibri" w:eastAsia="Times New Roman" w:hAnsi="Calibri" w:cs="Calibri"/>
                <w:lang w:eastAsia="ru-RU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78A9" w:rsidRPr="00F778A9" w:rsidRDefault="00F778A9" w:rsidP="00F77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778A9">
              <w:rPr>
                <w:rFonts w:ascii="Calibri" w:eastAsia="Times New Roman" w:hAnsi="Calibri" w:cs="Calibri"/>
                <w:lang w:eastAsia="ru-RU"/>
              </w:rPr>
              <w:t>рис.2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78A9" w:rsidRPr="00F778A9" w:rsidRDefault="00F778A9" w:rsidP="00F77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78A9">
              <w:rPr>
                <w:rFonts w:ascii="Calibri" w:eastAsia="Times New Roman" w:hAnsi="Calibri" w:cs="Calibri"/>
                <w:color w:val="000000"/>
                <w:lang w:eastAsia="ru-RU"/>
              </w:rPr>
              <w:t>рис.6 + рис.8</w:t>
            </w:r>
          </w:p>
        </w:tc>
      </w:tr>
    </w:tbl>
    <w:p w:rsidR="00622875" w:rsidRDefault="00622875" w:rsidP="00622875">
      <w:pPr>
        <w:ind w:left="28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E085B" w:rsidRPr="00CB1A19" w:rsidRDefault="00622875" w:rsidP="006228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2875">
        <w:rPr>
          <w:rFonts w:ascii="Times New Roman" w:hAnsi="Times New Roman" w:cs="Times New Roman"/>
          <w:color w:val="000000"/>
          <w:sz w:val="28"/>
          <w:szCs w:val="28"/>
        </w:rPr>
        <w:t>Схема ЦАП с весовыми резисторами:</w:t>
      </w:r>
    </w:p>
    <w:p w:rsidR="00CB1A19" w:rsidRDefault="00CB1A19" w:rsidP="00CB1A19">
      <w:pPr>
        <w:pStyle w:val="a3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99440" cy="3342149"/>
            <wp:effectExtent l="19050" t="0" r="116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2284" t="38813" r="9913" b="175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040" cy="3343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A19" w:rsidRDefault="00CB1A19" w:rsidP="00CB1A19">
      <w:pPr>
        <w:pStyle w:val="a3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:rsidR="001A704C" w:rsidRPr="001A704C" w:rsidRDefault="001A704C" w:rsidP="001A70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704C">
        <w:rPr>
          <w:rFonts w:ascii="Times New Roman" w:hAnsi="Times New Roman" w:cs="Times New Roman"/>
          <w:color w:val="000000"/>
          <w:sz w:val="28"/>
          <w:szCs w:val="28"/>
        </w:rPr>
        <w:t>Таблица и график зависимости напряжения от цифрового кода:</w:t>
      </w:r>
    </w:p>
    <w:p w:rsidR="001A704C" w:rsidRPr="001A704C" w:rsidRDefault="001A704C" w:rsidP="001A704C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</w:p>
    <w:sectPr w:rsidR="001A704C" w:rsidRPr="001A704C" w:rsidSect="004E0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DA65A2"/>
    <w:multiLevelType w:val="hybridMultilevel"/>
    <w:tmpl w:val="296C70C4"/>
    <w:lvl w:ilvl="0" w:tplc="F684DF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778A9"/>
    <w:rsid w:val="00012ABB"/>
    <w:rsid w:val="0011391F"/>
    <w:rsid w:val="00116C56"/>
    <w:rsid w:val="001A704C"/>
    <w:rsid w:val="00292DC5"/>
    <w:rsid w:val="002C2C43"/>
    <w:rsid w:val="00495FAA"/>
    <w:rsid w:val="004B5E55"/>
    <w:rsid w:val="004E085B"/>
    <w:rsid w:val="00573B41"/>
    <w:rsid w:val="005B693A"/>
    <w:rsid w:val="00622875"/>
    <w:rsid w:val="007A4347"/>
    <w:rsid w:val="009331C2"/>
    <w:rsid w:val="00AA0B9E"/>
    <w:rsid w:val="00AF37C0"/>
    <w:rsid w:val="00B66CBB"/>
    <w:rsid w:val="00CB1A19"/>
    <w:rsid w:val="00F77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8A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8A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B1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1A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9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3</cp:revision>
  <dcterms:created xsi:type="dcterms:W3CDTF">2020-10-16T15:23:00Z</dcterms:created>
  <dcterms:modified xsi:type="dcterms:W3CDTF">2020-10-16T16:13:00Z</dcterms:modified>
</cp:coreProperties>
</file>