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>기상청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중기예보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조회서비스</w:t>
      </w:r>
      <w:r>
        <w:rPr>
          <w:rFonts w:hint="eastAsia"/>
          <w:noProof/>
        </w:rPr>
        <w:t xml:space="preserve"> </w:t>
      </w:r>
    </w:p>
    <w:p>
      <w:pPr>
        <w:pStyle w:val="ProjectName"/>
      </w:pPr>
      <w:r>
        <w:rPr>
          <w:rFonts w:hint="eastAsia"/>
        </w:rPr>
        <w:t xml:space="preserve">Open API </w:t>
      </w:r>
      <w:r>
        <w:rPr>
          <w:rFonts w:hint="eastAsia"/>
        </w:rPr>
        <w:t>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1"/>
      </w:pPr>
      <w:r>
        <w:fldChar w:fldCharType="begin"/>
      </w:r>
      <w:r>
        <w:instrText xml:space="preserve"> HYPERLINK \l "_Toc1580432716" </w:instrText>
      </w:r>
      <w:r>
        <w:fldChar w:fldCharType="separate"/>
      </w:r>
      <w:r>
        <w:rPr>
          <w:rStyle w:val="afffa"/>
          <w:noProof/>
        </w:rPr>
        <w:t xml:space="preserve">1. </w:t>
      </w:r>
      <w:r>
        <w:rPr>
          <w:rStyle w:val="afffa"/>
          <w:noProof/>
        </w:rPr>
        <w:t>서비스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명세</w:t>
      </w:r>
      <w:r>
        <w:tab/>
      </w:r>
      <w:r>
        <w:fldChar w:fldCharType="begin"/>
      </w:r>
      <w:r>
        <w:instrText xml:space="preserve"> PAGEREF _Toc1580432716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</w:pPr>
      <w:r>
        <w:fldChar w:fldCharType="begin"/>
      </w:r>
      <w:r>
        <w:instrText xml:space="preserve"> HYPERLINK \l "_Toc1580432717" </w:instrText>
      </w:r>
      <w:r>
        <w:fldChar w:fldCharType="separate"/>
      </w:r>
      <w:r>
        <w:rPr>
          <w:rStyle w:val="afffa"/>
          <w:noProof/>
        </w:rPr>
        <w:t xml:space="preserve">1.1 </w:t>
      </w:r>
      <w:r>
        <w:rPr>
          <w:rStyle w:val="afffa"/>
          <w:noProof/>
        </w:rPr>
        <w:t>중기예보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조회서비스</w:t>
      </w:r>
      <w:r>
        <w:tab/>
      </w:r>
      <w:r>
        <w:fldChar w:fldCharType="begin"/>
      </w:r>
      <w:r>
        <w:instrText xml:space="preserve"> PAGEREF _Toc1580432717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"_Toc1580432718" </w:instrText>
      </w:r>
      <w:r>
        <w:fldChar w:fldCharType="separate"/>
      </w:r>
      <w:r>
        <w:rPr>
          <w:rStyle w:val="afffa"/>
          <w:noProof/>
        </w:rPr>
        <w:t>가</w:t>
      </w:r>
      <w:r>
        <w:rPr>
          <w:rStyle w:val="afffa"/>
          <w:noProof/>
        </w:rPr>
        <w:t xml:space="preserve">. API </w:t>
      </w:r>
      <w:r>
        <w:rPr>
          <w:rStyle w:val="afffa"/>
          <w:noProof/>
        </w:rPr>
        <w:t>서비스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개요</w:t>
      </w:r>
      <w:r>
        <w:tab/>
      </w:r>
      <w:r>
        <w:fldChar w:fldCharType="begin"/>
      </w:r>
      <w:r>
        <w:instrText xml:space="preserve"> PAGEREF _Toc1580432718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"_Toc1580432719" </w:instrText>
      </w:r>
      <w:r>
        <w:fldChar w:fldCharType="separate"/>
      </w:r>
      <w:r>
        <w:rPr>
          <w:rStyle w:val="afffa"/>
          <w:noProof/>
        </w:rPr>
        <w:t>나</w:t>
      </w:r>
      <w:r>
        <w:rPr>
          <w:rStyle w:val="afffa"/>
          <w:noProof/>
        </w:rPr>
        <w:t xml:space="preserve">. </w:t>
      </w:r>
      <w:r>
        <w:rPr>
          <w:rStyle w:val="afffa"/>
          <w:noProof/>
        </w:rPr>
        <w:t>상세기능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목록</w:t>
      </w:r>
      <w:r>
        <w:tab/>
      </w:r>
      <w:r>
        <w:fldChar w:fldCharType="begin"/>
      </w:r>
      <w:r>
        <w:instrText xml:space="preserve"> PAGEREF _Toc1580432719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"_Toc1580432720" </w:instrText>
      </w:r>
      <w:r>
        <w:fldChar w:fldCharType="separate"/>
      </w:r>
      <w:r>
        <w:rPr>
          <w:rStyle w:val="afffa"/>
          <w:noProof/>
        </w:rPr>
        <w:t>다</w:t>
      </w:r>
      <w:r>
        <w:rPr>
          <w:rStyle w:val="afffa"/>
          <w:noProof/>
        </w:rPr>
        <w:t xml:space="preserve">. </w:t>
      </w:r>
      <w:r>
        <w:rPr>
          <w:rStyle w:val="afffa"/>
          <w:noProof/>
        </w:rPr>
        <w:t>상세기능내역</w:t>
      </w:r>
      <w:r>
        <w:tab/>
      </w:r>
      <w:r>
        <w:fldChar w:fldCharType="begin"/>
      </w:r>
      <w:r>
        <w:instrText xml:space="preserve"> PAGEREF _Toc1580432720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"_Toc1580432721" </w:instrText>
      </w:r>
      <w:r>
        <w:fldChar w:fldCharType="separate"/>
      </w:r>
      <w:r>
        <w:rPr>
          <w:rStyle w:val="afffa"/>
          <w:noProof/>
        </w:rPr>
        <w:t>1) [</w:t>
      </w:r>
      <w:r>
        <w:rPr>
          <w:rStyle w:val="afffa"/>
          <w:noProof/>
        </w:rPr>
        <w:t>중기전망조회</w:t>
      </w:r>
      <w:r>
        <w:rPr>
          <w:rStyle w:val="afffa"/>
          <w:noProof/>
        </w:rPr>
        <w:t xml:space="preserve">] </w:t>
      </w:r>
      <w:r>
        <w:rPr>
          <w:rStyle w:val="afffa"/>
          <w:noProof/>
        </w:rPr>
        <w:t>상세기능명세</w:t>
      </w:r>
      <w:r>
        <w:tab/>
      </w:r>
      <w:r>
        <w:fldChar w:fldCharType="begin"/>
      </w:r>
      <w:r>
        <w:instrText xml:space="preserve"> PAGEREF _Toc1580432721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"_Toc1580432722" </w:instrText>
      </w:r>
      <w:r>
        <w:fldChar w:fldCharType="separate"/>
      </w:r>
      <w:r>
        <w:rPr>
          <w:rStyle w:val="afffa"/>
          <w:noProof/>
        </w:rPr>
        <w:t>2) [</w:t>
      </w:r>
      <w:r>
        <w:rPr>
          <w:rStyle w:val="afffa"/>
          <w:noProof/>
        </w:rPr>
        <w:t>중기육상예보조회</w:t>
      </w:r>
      <w:r>
        <w:rPr>
          <w:rStyle w:val="afffa"/>
          <w:noProof/>
        </w:rPr>
        <w:t xml:space="preserve">] </w:t>
      </w:r>
      <w:r>
        <w:rPr>
          <w:rStyle w:val="afffa"/>
          <w:noProof/>
        </w:rPr>
        <w:t>상세기능명세</w:t>
      </w:r>
      <w:r>
        <w:tab/>
      </w:r>
      <w:r>
        <w:fldChar w:fldCharType="begin"/>
      </w:r>
      <w:r>
        <w:instrText xml:space="preserve"> PAGEREF _Toc1580432722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"_Toc1580432723" </w:instrText>
      </w:r>
      <w:r>
        <w:fldChar w:fldCharType="separate"/>
      </w:r>
      <w:r>
        <w:rPr>
          <w:rStyle w:val="afffa"/>
          <w:noProof/>
        </w:rPr>
        <w:t>3) [</w:t>
      </w:r>
      <w:r>
        <w:rPr>
          <w:rStyle w:val="afffa"/>
          <w:noProof/>
        </w:rPr>
        <w:t>중기기온조회</w:t>
      </w:r>
      <w:r>
        <w:rPr>
          <w:rStyle w:val="afffa"/>
          <w:noProof/>
        </w:rPr>
        <w:t xml:space="preserve">] </w:t>
      </w:r>
      <w:r>
        <w:rPr>
          <w:rStyle w:val="afffa"/>
          <w:noProof/>
        </w:rPr>
        <w:t>상세기능명세</w:t>
      </w:r>
      <w:r>
        <w:tab/>
      </w:r>
      <w:r>
        <w:fldChar w:fldCharType="begin"/>
      </w:r>
      <w:r>
        <w:instrText xml:space="preserve"> PAGEREF _Toc1580432723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"_Toc1580432724" </w:instrText>
      </w:r>
      <w:r>
        <w:fldChar w:fldCharType="separate"/>
      </w:r>
      <w:r>
        <w:rPr>
          <w:rStyle w:val="afffa"/>
          <w:noProof/>
        </w:rPr>
        <w:t>4) [</w:t>
      </w:r>
      <w:r>
        <w:rPr>
          <w:rStyle w:val="afffa"/>
          <w:noProof/>
        </w:rPr>
        <w:t>중기해상예보조회</w:t>
      </w:r>
      <w:r>
        <w:rPr>
          <w:rStyle w:val="afffa"/>
          <w:noProof/>
        </w:rPr>
        <w:t xml:space="preserve">] </w:t>
      </w:r>
      <w:r>
        <w:rPr>
          <w:rStyle w:val="afffa"/>
          <w:noProof/>
        </w:rPr>
        <w:t>상세기능명세</w:t>
      </w:r>
      <w:r>
        <w:tab/>
      </w:r>
      <w:r>
        <w:fldChar w:fldCharType="begin"/>
      </w:r>
      <w:r>
        <w:instrText xml:space="preserve"> PAGEREF _Toc1580432724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"_Toc1580432725" </w:instrText>
      </w:r>
      <w:r>
        <w:fldChar w:fldCharType="separate"/>
      </w:r>
      <w:r>
        <w:rPr>
          <w:rStyle w:val="afffa"/>
          <w:noProof/>
        </w:rPr>
        <w:t xml:space="preserve"># </w:t>
      </w:r>
      <w:r>
        <w:rPr>
          <w:rStyle w:val="afffa"/>
          <w:noProof/>
        </w:rPr>
        <w:t>첨부</w:t>
      </w:r>
      <w:r>
        <w:rPr>
          <w:rStyle w:val="afffa"/>
          <w:noProof/>
        </w:rPr>
        <w:t xml:space="preserve">. </w:t>
      </w:r>
      <w:r>
        <w:rPr>
          <w:rStyle w:val="afffa"/>
          <w:noProof/>
        </w:rPr>
        <w:t>지점코드</w:t>
      </w:r>
      <w:r>
        <w:tab/>
      </w:r>
      <w:r>
        <w:fldChar w:fldCharType="begin"/>
      </w:r>
      <w:r>
        <w:instrText xml:space="preserve"> PAGEREF _Toc1580432725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"_Toc1580432726" </w:instrText>
      </w:r>
      <w:r>
        <w:fldChar w:fldCharType="separate"/>
      </w:r>
      <w:r>
        <w:rPr>
          <w:rStyle w:val="afffa"/>
          <w:noProof/>
        </w:rPr>
        <w:t xml:space="preserve"># </w:t>
      </w:r>
      <w:r>
        <w:rPr>
          <w:rStyle w:val="afffa"/>
          <w:noProof/>
        </w:rPr>
        <w:t>첨부</w:t>
      </w:r>
      <w:r>
        <w:rPr>
          <w:rStyle w:val="afffa"/>
          <w:noProof/>
        </w:rPr>
        <w:t xml:space="preserve">. Open API </w:t>
      </w:r>
      <w:r>
        <w:rPr>
          <w:rStyle w:val="afffa"/>
          <w:noProof/>
        </w:rPr>
        <w:t>에러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코드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정리</w:t>
      </w:r>
      <w:r>
        <w:tab/>
      </w:r>
      <w:r>
        <w:fldChar w:fldCharType="begin"/>
      </w:r>
      <w:r>
        <w:instrText xml:space="preserve"> PAGEREF _Toc1580432726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1580432716"/>
      <w:bookmarkStart w:id="6" w:name="_Toc29825341"/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서비스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명</w:t>
      </w:r>
      <w:bookmarkEnd w:id="5"/>
      <w:r>
        <w:rPr>
          <w:rFonts w:hint="eastAsia"/>
          <w:b/>
          <w:sz w:val="24"/>
        </w:rPr>
        <w:t>세</w:t>
      </w:r>
      <w:bookmarkEnd w:id="6"/>
    </w:p>
    <w:p>
      <w:pPr>
        <w:outlineLvl w:val="1"/>
        <w:tabs>
          <w:tab w:val="left" w:pos="80"/>
        </w:tabs>
        <w:rPr>
          <w:b/>
          <w:sz w:val="22"/>
        </w:rPr>
      </w:pPr>
      <w:bookmarkStart w:id="7" w:name="_Toc1580432717"/>
      <w:bookmarkStart w:id="8" w:name="_Toc29825342"/>
      <w:r>
        <w:rPr>
          <w:rFonts w:hint="eastAsia"/>
          <w:b/>
          <w:sz w:val="22"/>
        </w:rPr>
        <w:t xml:space="preserve">1.1 </w:t>
      </w:r>
      <w:r>
        <w:rPr>
          <w:rFonts w:hint="eastAsia"/>
          <w:b/>
          <w:sz w:val="22"/>
        </w:rPr>
        <w:t>중기예보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조회서비</w:t>
      </w:r>
      <w:bookmarkEnd w:id="7"/>
      <w:r>
        <w:rPr>
          <w:rFonts w:hint="eastAsia"/>
          <w:b/>
          <w:sz w:val="22"/>
        </w:rPr>
        <w:t>스</w:t>
      </w:r>
      <w:bookmarkEnd w:id="8"/>
    </w:p>
    <w:p>
      <w:pPr>
        <w:outlineLvl w:val="2"/>
        <w:tabs>
          <w:tab w:val="left" w:pos="80"/>
        </w:tabs>
      </w:pPr>
      <w:bookmarkStart w:id="9" w:name="_Toc1580432718"/>
      <w:bookmarkStart w:id="10" w:name="_Toc29825343"/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API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bookmarkEnd w:id="9"/>
      <w:r>
        <w:rPr>
          <w:rFonts w:hint="eastAsia"/>
        </w:rPr>
        <w:t>요</w:t>
      </w:r>
      <w:bookmarkEnd w:id="10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3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조회서비스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3"/>
              <w:jc w:val="left"/>
              <w:spacing w:line="240" w:lineRule="auto"/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</w:pP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중기전망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 xml:space="preserve">, 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중기육상예보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 xml:space="preserve">, 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중기기온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 xml:space="preserve">, 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중기해상예보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정보를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조회하는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서비스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인증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ServiceKey    [ ] </w:t>
            </w:r>
            <w:r>
              <w:rPr>
                <w:rFonts w:asciiTheme="majorHAnsi" w:eastAsiaTheme="majorHAnsi" w:hAnsiTheme="majorHAnsi"/>
              </w:rPr>
              <w:t>인증서</w:t>
            </w:r>
            <w:r>
              <w:rPr>
                <w:rFonts w:asciiTheme="majorHAnsi" w:eastAsiaTheme="majorHAnsi" w:hAnsiTheme="majorHAnsi"/>
              </w:rPr>
              <w:t xml:space="preserve">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Basic (ID/PW)  [ 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</w:t>
            </w:r>
            <w:r>
              <w:rPr>
                <w:rFonts w:asciiTheme="majorHAnsi" w:eastAsiaTheme="majorHAnsi" w:hAnsiTheme="majorHAnsi"/>
              </w:rPr>
              <w:t>전자서명</w:t>
            </w:r>
            <w:r>
              <w:rPr>
                <w:rFonts w:asciiTheme="majorHAnsi" w:eastAsiaTheme="majorHAnsi" w:hAnsiTheme="majorHAnsi"/>
              </w:rPr>
              <w:t xml:space="preserve">   [ ] </w:t>
            </w:r>
            <w:r>
              <w:rPr>
                <w:rFonts w:asciiTheme="majorHAnsi" w:eastAsiaTheme="majorHAnsi" w:hAnsiTheme="majorHAnsi"/>
              </w:rPr>
              <w:t>암호화</w:t>
            </w:r>
            <w:r>
              <w:rPr>
                <w:rFonts w:asciiTheme="majorHAnsi" w:eastAsiaTheme="majorHAnsi" w:hAnsiTheme="majorHAnsi"/>
              </w:rPr>
              <w:t xml:space="preserve">   [O]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SSL   [O]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RSS 1.0   [ ] RSS 2.0   [ ] Atom 1.0   [ ] </w:t>
            </w:r>
            <w:r>
              <w:rPr>
                <w:rFonts w:asciiTheme="majorHAnsi" w:eastAsiaTheme="majorHAnsi" w:hAnsiTheme="majorHAnsi"/>
              </w:rPr>
              <w:t>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명세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/>
                <w:b/>
              </w:rPr>
              <w:t>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2019-12-20 : </w:t>
            </w:r>
            <w:r>
              <w:rPr>
                <w:rFonts w:asciiTheme="majorHAnsi" w:eastAsiaTheme="majorHAnsi" w:hAnsiTheme="majorHAnsi"/>
              </w:rPr>
              <w:t>서비스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Fire-and-Forgot      [ ] </w:t>
            </w:r>
            <w:r>
              <w:rPr>
                <w:rFonts w:asciiTheme="majorHAnsi" w:eastAsiaTheme="majorHAnsi" w:hAnsiTheme="majorHAnsi"/>
              </w:rPr>
              <w:t>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제공자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shd w:val="clear" w:color="000000" w:fill="auto"/>
              </w:rPr>
              <w:t>서민지</w:t>
            </w:r>
            <w:r>
              <w:rPr>
                <w:rFonts w:asciiTheme="majorHAnsi" w:eastAsiaTheme="majorHAnsi" w:hAnsiTheme="majorHAnsi"/>
              </w:rPr>
              <w:t>/</w:t>
            </w:r>
            <w:r>
              <w:rPr>
                <w:rFonts w:asciiTheme="majorHAnsi" w:eastAsiaTheme="majorHAnsi" w:hAnsiTheme="majorHAnsi"/>
              </w:rPr>
              <w:t>기상청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shd w:val="clear" w:color="000000" w:fill="auto"/>
              </w:rPr>
              <w:t>예보기술과</w:t>
            </w:r>
          </w:p>
          <w:p>
            <w:pPr>
              <w:ind w:firstLineChars="300" w:firstLine="600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</w:rPr>
              <w:t>/</w:t>
            </w:r>
            <w:r>
              <w:rPr>
                <w:shd w:val="clear" w:color="000000" w:fill="auto"/>
              </w:rPr>
              <w:t>02-2181-0659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shd w:val="clear" w:color="000000" w:fill="auto"/>
              </w:rPr>
              <w:t>maso22@korea.kr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  <w:r>
              <w:rPr>
                <w:rFonts w:asciiTheme="majorHAnsi" w:eastAsiaTheme="majorHAnsi" w:hAnsiTheme="majorHAnsi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일</w:t>
            </w:r>
            <w:r>
              <w:rPr>
                <w:rFonts w:asciiTheme="majorHAnsi" w:eastAsiaTheme="majorHAnsi" w:hAnsiTheme="majorHAnsi"/>
              </w:rPr>
              <w:t xml:space="preserve"> 2</w:t>
            </w:r>
            <w:r>
              <w:rPr>
                <w:rFonts w:asciiTheme="majorHAnsi" w:eastAsiaTheme="majorHAnsi" w:hAnsiTheme="majorHAnsi"/>
              </w:rPr>
              <w:t>회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</w:tr>
    </w:tbl>
    <w:p>
      <w:pPr>
        <w:tabs>
          <w:tab w:val="left" w:pos="80"/>
        </w:tabs>
      </w:pPr>
    </w:p>
    <w:p>
      <w:r>
        <w:br w:type="page"/>
      </w:r>
    </w:p>
    <w:p>
      <w:pPr>
        <w:outlineLvl w:val="2"/>
        <w:tabs>
          <w:tab w:val="left" w:pos="80"/>
        </w:tabs>
      </w:pPr>
      <w:bookmarkStart w:id="11" w:name="_Toc1580432719"/>
      <w:bookmarkStart w:id="12" w:name="_Toc29825344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</w:t>
      </w:r>
      <w:r>
        <w:rPr>
          <w:rFonts w:hint="eastAsia"/>
        </w:rPr>
        <w:t xml:space="preserve"> </w:t>
      </w:r>
      <w:r>
        <w:rPr>
          <w:rFonts w:hint="eastAsia"/>
        </w:rPr>
        <w:t>목</w:t>
      </w:r>
      <w:bookmarkEnd w:id="11"/>
      <w:r>
        <w:rPr>
          <w:rFonts w:hint="eastAsia"/>
        </w:rPr>
        <w:t>록</w:t>
      </w:r>
      <w:bookmarkEnd w:id="12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112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getMidFcst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getMidLandFcst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getMidTa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getMidSeaFcst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13" w:name="_Toc1580432720"/>
      <w:bookmarkStart w:id="14" w:name="_Toc29825345"/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>
      <w:pPr>
        <w:outlineLvl w:val="3"/>
        <w:tabs>
          <w:tab w:val="left" w:pos="80"/>
        </w:tabs>
      </w:pPr>
      <w:bookmarkStart w:id="15" w:name="_Toc1580432721"/>
      <w:bookmarkStart w:id="16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목록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 xml:space="preserve">, </w:t>
            </w:r>
            <w:r>
              <w:t>발표시각의</w:t>
            </w:r>
            <w:r>
              <w:t xml:space="preserve"> </w:t>
            </w:r>
            <w:r>
              <w:t>조회조건으로</w:t>
            </w:r>
            <w:r>
              <w:t xml:space="preserve"> </w:t>
            </w:r>
            <w:r>
              <w:t>기상전망정보를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17" w:name="_top"/>
            <w:bookmarkEnd w:id="17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 xml:space="preserve">Default: </w:t>
            </w:r>
            <w:r>
              <w:t>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참고자료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참조</w:t>
            </w:r>
          </w:p>
        </w:tc>
      </w:tr>
      <w:tr>
        <w:trPr>
          <w:trHeight w:val="81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생성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되며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최근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자료만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wfSv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참고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정보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&amp;stnId=133&amp;tmFc=201404080600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wfSv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이번예보기간에는고기압의가장자리에들어가끔구름많겠습니다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기온은평년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최저기온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 2 ~ 7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최고기온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 16 ~ 19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)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과비슷하거나조금높겠습니다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강수량은평년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강수량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 1~4mm)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보다적겠습니다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서해중부해상의물결은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1~2m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로일겠습니다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wfSv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8" w:name="_Toc1580432722"/>
      <w:bookmarkStart w:id="19" w:name="_Toc29825347"/>
      <w:r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  <w:bookmarkEnd w:id="19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</w:t>
            </w:r>
            <w:r>
              <w:t>발표시각의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조건으로</w:t>
            </w:r>
            <w:r>
              <w:t xml:space="preserve"> </w:t>
            </w:r>
            <w:r>
              <w:t>예보일로부터</w:t>
            </w:r>
            <w:r>
              <w:t xml:space="preserve"> 3</w:t>
            </w:r>
            <w:r>
              <w:t>일에서</w:t>
            </w:r>
            <w:r>
              <w:t xml:space="preserve"> 10</w:t>
            </w:r>
            <w:r>
              <w:t>일까지</w:t>
            </w:r>
            <w:r>
              <w:t xml:space="preserve"> </w:t>
            </w:r>
            <w:r>
              <w:t>육상날씨정보를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 w:color="auto"/>
              </w:rPr>
              <w:t>getMidLandFcst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참고자료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참조</w:t>
            </w:r>
          </w:p>
        </w:tc>
      </w:tr>
      <w:tr>
        <w:trPr>
          <w:trHeight w:val="869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 w:hint="eastAsia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생성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되며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최근</w:t>
            </w:r>
            <w:r>
              <w:rPr>
                <w:rFonts w:cs="굴림" w:hint="eastAsia"/>
                <w:color w:val="000000"/>
                <w:szCs w:val="20"/>
              </w:rPr>
              <w:t xml:space="preserve"> 24</w:t>
            </w:r>
            <w:r>
              <w:rPr>
                <w:rFonts w:cs="굴림" w:hint="eastAsia"/>
                <w:color w:val="000000"/>
                <w:szCs w:val="20"/>
              </w:rPr>
              <w:t>시간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자료만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강수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7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&amp;regId=11B00000&amp;tmFc=201310171800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흐림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흐림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20" w:name="_Toc1580432723"/>
      <w:bookmarkStart w:id="21" w:name="_Toc29825348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0"/>
      <w:r>
        <w:rPr>
          <w:rFonts w:hint="eastAsia"/>
        </w:rPr>
        <w:t>세</w:t>
      </w:r>
      <w:bookmarkEnd w:id="21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</w:t>
            </w:r>
            <w:r>
              <w:t>발표시각의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조건으로</w:t>
            </w:r>
            <w:r>
              <w:t xml:space="preserve"> </w:t>
            </w:r>
            <w:r>
              <w:t>예보일로부터</w:t>
            </w:r>
            <w:r>
              <w:t xml:space="preserve"> 3</w:t>
            </w:r>
            <w:r>
              <w:t>일에서</w:t>
            </w:r>
            <w:r>
              <w:t xml:space="preserve"> 10</w:t>
            </w:r>
            <w:r>
              <w:t>일까지</w:t>
            </w:r>
            <w:r>
              <w:t xml:space="preserve"> </w:t>
            </w:r>
            <w:r>
              <w:t>최저</w:t>
            </w:r>
            <w:r>
              <w:t>/</w:t>
            </w:r>
            <w:r>
              <w:t>최고기온정보를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MidFcstInfoService/getMidTa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69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별첨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엑셀파일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참조</w:t>
            </w:r>
          </w:p>
        </w:tc>
      </w:tr>
      <w:tr>
        <w:trPr>
          <w:trHeight w:val="98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 w:hint="eastAsia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생성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되며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최근</w:t>
            </w:r>
            <w:r>
              <w:rPr>
                <w:rFonts w:cs="굴림" w:hint="eastAsia"/>
                <w:color w:val="000000"/>
                <w:szCs w:val="20"/>
              </w:rPr>
              <w:t xml:space="preserve"> 24</w:t>
            </w:r>
            <w:r>
              <w:rPr>
                <w:rFonts w:cs="굴림" w:hint="eastAsia"/>
                <w:color w:val="000000"/>
                <w:szCs w:val="20"/>
              </w:rPr>
              <w:t>시간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자료만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예보구역코드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</w:t>
            </w:r>
            <w:r>
              <w:rPr>
                <w:rFonts w:cs="굴림" w:hint="eastAsia"/>
                <w:color w:val="000000"/>
                <w:szCs w:val="20"/>
              </w:rPr>
              <w:t>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</w:t>
            </w:r>
            <w:r>
              <w:rPr>
                <w:rFonts w:cs="굴림" w:hint="eastAsia"/>
                <w:color w:val="000000"/>
                <w:szCs w:val="20"/>
              </w:rPr>
              <w:t>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예상최저기온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℃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예상최고기온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MidFcstInfoService/getMidTa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&amp;regId=11D20501&amp;tmFc=201404080600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&gt;11D20501&lt;/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in4Low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22" w:name="_Toc1580432724"/>
      <w:bookmarkStart w:id="23" w:name="_Toc29825349"/>
      <w:r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2"/>
      <w:r>
        <w:rPr>
          <w:rFonts w:hint="eastAsia"/>
        </w:rPr>
        <w:t>세</w:t>
      </w:r>
      <w:bookmarkEnd w:id="23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</w:t>
            </w:r>
            <w:r>
              <w:t>발표시각의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조건으로</w:t>
            </w:r>
            <w:r>
              <w:t xml:space="preserve"> </w:t>
            </w:r>
            <w:r>
              <w:t>예보일로부터</w:t>
            </w:r>
            <w:r>
              <w:t xml:space="preserve"> 3</w:t>
            </w:r>
            <w:r>
              <w:t>일에서</w:t>
            </w:r>
            <w:r>
              <w:t xml:space="preserve"> 10</w:t>
            </w:r>
            <w:r>
              <w:t>일까지</w:t>
            </w:r>
            <w:r>
              <w:t xml:space="preserve"> </w:t>
            </w:r>
          </w:p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해상</w:t>
            </w:r>
            <w:r>
              <w:t xml:space="preserve"> </w:t>
            </w:r>
            <w:r>
              <w:t>날씨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파고정보를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MidFcstInfoService/getMidSeaFcst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참고자료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참조</w:t>
            </w:r>
          </w:p>
        </w:tc>
      </w:tr>
      <w:tr>
        <w:trPr>
          <w:trHeight w:val="81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 w:hint="eastAsia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생성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되며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입력</w:t>
            </w:r>
          </w:p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최근</w:t>
            </w:r>
            <w:r>
              <w:rPr>
                <w:rFonts w:cs="굴림" w:hint="eastAsia"/>
                <w:color w:val="000000"/>
                <w:szCs w:val="20"/>
              </w:rPr>
              <w:t xml:space="preserve"> 24</w:t>
            </w:r>
            <w:r>
              <w:rPr>
                <w:rFonts w:cs="굴림" w:hint="eastAsia"/>
                <w:color w:val="000000"/>
                <w:szCs w:val="20"/>
              </w:rPr>
              <w:t>시간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자료만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날씨예보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</w:t>
            </w:r>
            <w:r>
              <w:rPr>
                <w:rFonts w:cs="굴림" w:hint="eastAsia"/>
                <w:color w:val="000000"/>
                <w:szCs w:val="20"/>
              </w:rPr>
              <w:t>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</w:t>
            </w:r>
            <w:r>
              <w:rPr>
                <w:rFonts w:cs="굴림" w:hint="eastAsia"/>
                <w:color w:val="000000"/>
                <w:szCs w:val="20"/>
              </w:rPr>
              <w:t>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</w:t>
            </w:r>
            <w:r>
              <w:rPr>
                <w:rFonts w:cs="굴림" w:hint="eastAsia"/>
                <w:color w:val="000000"/>
                <w:szCs w:val="20"/>
              </w:rPr>
              <w:t>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오후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33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최저예상파고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일후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최고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&amp;regId=12A10000&amp;tmFc=201404080600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&gt;12A10000&lt;/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비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비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pPr>
        <w:pStyle w:val="af2"/>
        <w:jc w:val="left"/>
      </w:pPr>
      <w:bookmarkStart w:id="24" w:name="_Toc29480777"/>
    </w:p>
    <w:p>
      <w:pPr>
        <w:pStyle w:val="af2"/>
        <w:jc w:val="left"/>
      </w:pPr>
    </w:p>
    <w:p>
      <w:pPr>
        <w:pStyle w:val="af2"/>
        <w:jc w:val="left"/>
      </w:pPr>
      <w:bookmarkStart w:id="25" w:name="_Toc1580432725"/>
      <w:bookmarkStart w:id="26" w:name="_Toc29825350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첨부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지점코</w:t>
      </w:r>
      <w:bookmarkEnd w:id="25"/>
      <w:r>
        <w:rPr>
          <w:rFonts w:hint="eastAsia"/>
        </w:rPr>
        <w:t>드</w:t>
      </w:r>
      <w:bookmarkEnd w:id="24"/>
      <w:bookmarkEnd w:id="26"/>
    </w:p>
    <w:p>
      <w:pPr>
        <w:jc w:val="left"/>
      </w:pPr>
      <w:r>
        <w:rPr>
          <w:b/>
          <w:szCs w:val="16"/>
          <w:shd w:val="clear" w:color="000000" w:fill="auto"/>
        </w:rPr>
        <w:t>□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중기기상전망조회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지점번호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정보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표</w:t>
      </w:r>
    </w:p>
    <w:tbl>
      <w:tblPr>
        <w:tblOverlap w:val="never"/>
        <w:tblW w:w="9761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</w:tblPr>
      <w:tblGrid>
        <w:gridCol w:w="3604"/>
        <w:gridCol w:w="6157"/>
      </w:tblGrid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인천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경기도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세종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충청남도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전라남도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경상북도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울산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경상남도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>
      <w:pPr>
        <w:jc w:val="left"/>
      </w:pPr>
    </w:p>
    <w:p>
      <w:pPr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□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중기육상예보구역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코드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정보</w:t>
      </w:r>
      <w:r>
        <w:rPr>
          <w:b/>
          <w:szCs w:val="16"/>
          <w:shd w:val="clear" w:color="000000" w:fill="auto"/>
        </w:rPr>
        <w:t xml:space="preserve"> </w:t>
      </w:r>
      <w:r>
        <w:rPr>
          <w:b/>
          <w:szCs w:val="16"/>
          <w:shd w:val="clear" w:color="000000" w:fill="auto"/>
        </w:rPr>
        <w:t>표</w:t>
      </w:r>
    </w:p>
    <w:tbl>
      <w:tblPr>
        <w:tblOverlap w:val="never"/>
        <w:tblW w:w="9761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</w:tblPr>
      <w:tblGrid>
        <w:gridCol w:w="3604"/>
        <w:gridCol w:w="6157"/>
      </w:tblGrid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인천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경기도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세종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충청남도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전라남도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경상북도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울산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 w:hAnsi="맑은 고딕"/>
                <w:shd w:val="clear" w:color="000000" w:fill="auto"/>
              </w:rPr>
              <w:t>경상남도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/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□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중기해상예보구역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코드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정보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표</w:t>
      </w:r>
    </w:p>
    <w:p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2412"/>
        <w:gridCol w:w="2691"/>
        <w:gridCol w:w="2517"/>
      </w:tblGrid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>
      <w:pPr>
        <w:rPr>
          <w:rFonts w:asciiTheme="minorHAnsi" w:eastAsiaTheme="minorHAnsi" w:hAnsiTheme="minorHAnsi"/>
          <w:szCs w:val="2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□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중기기온예보구역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코드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정보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표</w:t>
      </w:r>
    </w:p>
    <w:p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2412"/>
        <w:gridCol w:w="2691"/>
        <w:gridCol w:w="2517"/>
      </w:tblGrid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o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위의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중기기온예보구역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코드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정보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표는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대표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지역만을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표기한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것으로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각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지자체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상세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구역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br/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정보는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별첨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엑셀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참조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□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하늘상태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o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중기예보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통보문에서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구름의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양에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따라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하늘상태를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3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단계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(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맑음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구름많음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흐림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)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으로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표현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현상에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따라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/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/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표현하고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있으며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이를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종합하여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함께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사용하고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있음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-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맑음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-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구름많음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/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/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-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흐림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흐리고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흐리고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흐리고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/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흐리고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눈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/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비</w:t>
      </w:r>
    </w:p>
    <w:p/>
    <w:p>
      <w:pPr>
        <w:pStyle w:val="af2"/>
        <w:jc w:val="left"/>
      </w:pPr>
      <w:bookmarkStart w:id="27" w:name="_Toc1580432726"/>
      <w:bookmarkStart w:id="28" w:name="_Toc29480709"/>
      <w:bookmarkStart w:id="29" w:name="_Toc29481570"/>
      <w:bookmarkStart w:id="30" w:name="_Toc29825351"/>
      <w:r>
        <w:t xml:space="preserve"># </w:t>
      </w:r>
      <w:r>
        <w:rPr>
          <w:rFonts w:hint="eastAsia"/>
        </w:rPr>
        <w:t>첨부</w:t>
      </w:r>
      <w:r>
        <w:rPr>
          <w:rFonts w:hint="eastAsia"/>
        </w:rPr>
        <w:t xml:space="preserve">. </w:t>
      </w:r>
      <w:r>
        <w:t xml:space="preserve">Open API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bookmarkEnd w:id="27"/>
      <w:r>
        <w:rPr>
          <w:rFonts w:hint="eastAsia"/>
        </w:rPr>
        <w:t>리</w:t>
      </w:r>
      <w:bookmarkEnd w:id="28"/>
      <w:bookmarkEnd w:id="29"/>
      <w:bookmarkEnd w:id="30"/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705"/>
        <w:gridCol w:w="3213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연결실패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잘못된 요청 파라메터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 파라메터가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요청제한횟수 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3"/>
      <w:footerReference w:type="default" r:id="rId4"/>
      <w:footerReference w:type="firs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rap="around" w:hAnchor="text" w:vAnchor="text" w:xAlign="right" w:y="1" w:hRule="auto"/>
      <w:rPr>
        <w:rStyle w:val="afff7"/>
      </w:rPr>
    </w:pPr>
  </w:p>
  <w:p>
    <w:pPr>
      <w:pStyle w:val="aff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character" w:styleId="a2">
    <w:name w:val="Default Paragraph Font"/>
    <w:semiHidden/>
    <w:unhideWhenUsed/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paragraph" w:styleId="21">
    <w:name w:val="heading 2"/>
    <w:basedOn w:val="a1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1"/>
    <w:qFormat/>
    <w:pPr>
      <w:keepNext/>
      <w:outlineLvl w:val="7"/>
    </w:pPr>
    <w:rPr>
      <w:szCs w:val="2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eading 9"/>
    <w:basedOn w:val="a1"/>
    <w:next w:val="a1"/>
    <w:qFormat/>
    <w:pPr>
      <w:keepNext/>
      <w:outlineLvl w:val="8"/>
      <w:spacing w:line="360" w:lineRule="atLeast"/>
      <w:textAlignment w:val="baseline"/>
    </w:pPr>
    <w:rPr>
      <w:szCs w:val="20"/>
      <w:kern w:val="0"/>
    </w:rPr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paragraph" w:styleId="7">
    <w:name w:val="heading 7"/>
    <w:basedOn w:val="a1"/>
    <w:qFormat/>
    <w:pPr>
      <w:keepNext/>
      <w:outlineLvl w:val="6"/>
    </w:pPr>
    <w:rPr>
      <w:szCs w:val="20"/>
    </w:rPr>
  </w:style>
  <w:style w:type="paragraph" w:styleId="31">
    <w:name w:val="heading 3"/>
    <w:basedOn w:val="a1"/>
    <w:qFormat/>
    <w:semiHidden/>
    <w:unhideWhenUsed/>
    <w:pPr>
      <w:keepNext/>
      <w:outlineLvl w:val="2"/>
      <w:tabs>
        <w:tab w:val="left" w:pos="320"/>
      </w:tabs>
      <w:spacing w:before="120"/>
    </w:pPr>
    <w:rPr>
      <w:szCs w:val="20"/>
    </w:rPr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paragraph" w:styleId="41">
    <w:name w:val="heading 4"/>
    <w:basedOn w:val="a1"/>
    <w:qFormat/>
    <w:semiHidden/>
    <w:unhideWhenUsed/>
    <w:pPr>
      <w:keepNext/>
      <w:outlineLvl w:val="3"/>
    </w:pPr>
    <w:rPr>
      <w:bCs/>
      <w:szCs w:val="20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paragraph" w:styleId="6">
    <w:name w:val="heading 6"/>
    <w:basedOn w:val="a1"/>
    <w:qFormat/>
    <w:semiHidden/>
    <w:unhideWhenUsed/>
    <w:pPr>
      <w:keepNext/>
      <w:outlineLvl w:val="5"/>
    </w:pPr>
    <w:rPr>
      <w:bCs/>
      <w:szCs w:val="20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1">
    <w:name w:val="heading 5"/>
    <w:basedOn w:val="a1"/>
    <w:qFormat/>
    <w:semiHidden/>
    <w:unhideWhenUsed/>
    <w:pPr>
      <w:keepNext/>
      <w:outlineLvl w:val="4"/>
    </w:pPr>
    <w:rPr>
      <w:szCs w:val="20"/>
    </w:rPr>
  </w:style>
  <w:style w:type="numbering" w:styleId="a4">
    <w:name w:val="No List"/>
    <w:semiHidden/>
    <w:unhideWhenUsed/>
  </w:style>
  <w:style w:type="paragraph" w:styleId="42">
    <w:name w:val="toc 4"/>
    <w:basedOn w:val="a1"/>
    <w:next w:val="a1"/>
    <w:autoRedefine/>
    <w:unhideWhenUsed/>
    <w:pPr>
      <w:ind w:leftChars="600" w:left="1275"/>
    </w:p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paragraph" w:styleId="aff0">
    <w:name w:val="annotation subject"/>
    <w:basedOn w:val="aff"/>
    <w:next w:val="a1"/>
    <w:semiHidden/>
    <w:unhideWhenUsed/>
    <w:rPr>
      <w:b/>
      <w:bCs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paragraph" w:styleId="aff8">
    <w:name w:val="footer"/>
    <w:basedOn w:val="a1"/>
    <w:next w:val="a1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paragraph" w:styleId="afff2">
    <w:name w:val="Normal (Web)"/>
    <w:basedOn w:val="a1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styleId="afff7">
    <w:name w:val="page number"/>
    <w:basedOn w:val="a2"/>
    <w:semiHidden/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rPr>
      <w:color w:val="0000FF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11">
    <w:name w:val="바탕글1"/>
    <w:basedOn w:val="a1"/>
    <w:pPr>
      <w:autoSpaceDN w:val="off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szCs w:val="20"/>
      <w:kern w:val="0"/>
    </w:rPr>
  </w:style>
  <w:style w:type="character" w:customStyle="1" w:styleId="dropdown-toggle">
    <w:name w:val="dropdown-toggle"/>
    <w:basedOn w:val="a2"/>
  </w:style>
  <w:style w:type="character" w:customStyle="1" w:styleId="text">
    <w:name w:val="text"/>
    <w:basedOn w:val="a2"/>
  </w:style>
  <w:style w:type="paragraph" w:customStyle="1" w:styleId="af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paragraph" w:customStyle="1" w:styleId="xl71">
    <w:name w:val="xl71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af2">
    <w:name w:val="표/그림제목"/>
    <w:basedOn w:val="a1"/>
    <w:pPr>
      <w:jc w:val="center"/>
    </w:pPr>
    <w:rPr>
      <w:b/>
      <w:color w:val="000000"/>
      <w:szCs w:val="20"/>
    </w:rPr>
  </w:style>
  <w:style w:type="character" w:customStyle="1" w:styleId="html-tag">
    <w:name w:val="html-tag"/>
    <w:basedOn w:val="a2"/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1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66">
    <w:name w:val="xl66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65">
    <w:name w:val="xl65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paragraph" w:customStyle="1" w:styleId="af4">
    <w:name w:val="머릿글_프로젝트명"/>
    <w:basedOn w:val="a1"/>
    <w:qFormat/>
    <w:pPr>
      <w:jc w:val="right"/>
    </w:pPr>
    <w:rPr>
      <w:lang w:val="ko-KR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2018-10-30T01:41:00Z</dcterms:created>
  <dcterms:modified xsi:type="dcterms:W3CDTF">2020-03-12T07:50:56Z</dcterms:modified>
  <cp:lastPrinted>2018-09-03T05:50:00Z</cp:lastPrinted>
  <cp:version>0900.0001.01</cp:version>
</cp:coreProperties>
</file>