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8" w:rsidRPr="00E427E2" w:rsidRDefault="0092599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</w:t>
      </w:r>
      <w:r w:rsidR="00E427E2"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</w:t>
      </w:r>
      <w:bookmarkStart w:id="0" w:name="_GoBack"/>
      <w:bookmarkEnd w:id="0"/>
      <w:r w:rsidR="00E427E2" w:rsidRPr="00E427E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9271E8" w:rsidRPr="00E427E2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>ОСНОВИ DDL ТА ТИПИ ДАНИХ У T-SQL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 основними командами DDL у T-SQL та типами даних у SQL Server.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Введення в DDL: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DDL,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визначення даних), – це підмножина SQL, що використовується для визначення та керування структурами даних в реляційних базах даних. Основне призначення DDL – створення, зміна та видалення об'єктів бази даних, таких як таблиці, індекси, об'єднання, тригери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DDL включають: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CREATE: Використовується для створення нових об'єктів у базі даних.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DATABASE` – створює нову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TABLE` – створює нову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`CREATE INDEX` – створює новий індекс.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Індекс створюється для покращення швидкості пошуку. У наступному прикладі створюється індекс для стовпця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ALTER: Дозволяє модифікувати існуючі об'єкти бази даних.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цієї команди можна додавати, змінювати або видаляти стовпці в таблицях, змінювати типи даних стовпців та інше.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`ALTER TABLE` – змінює структуру існуючої таблиці.</w:t>
      </w: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Додавання нового стовпця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 до таблиці `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`:</w:t>
      </w:r>
    </w:p>
    <w:p w:rsidR="009271E8" w:rsidRDefault="009271E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271E8" w:rsidRDefault="00E427E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Employees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VARCHAR(100);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DROP: Використовується для видалення об'єктів з бази даних. </w:t>
      </w:r>
      <w:r>
        <w:rPr>
          <w:rFonts w:ascii="Times New Roman" w:eastAsia="Times New Roman" w:hAnsi="Times New Roman" w:cs="Times New Roman"/>
          <w:sz w:val="28"/>
          <w:szCs w:val="28"/>
        </w:rPr>
        <w:t>Ця команда повністю видаляє об'єкт, тому її слід використовувати обережно. Наприклад: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DATABASE` – видаляє базу даних.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MyNewDatabase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TABLE` – видаляє таблицю.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`DROP INDEX` – видаляє індекс.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INDEX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idx_Employees_LastName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TRUNCATE: Ця команда видаляє всі записи з таблиці, але залишає саму таблицю недоторканою.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`DELETE` тим, що не записує кожне видалення в журнал транзакцій, тому виконується швидше.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TRUNCATE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Хоча DDL фокусується на структурі даних, не слід плутати його з DML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який зосереджений на вставці, оновленні та видаленні конкретних даних у таблицях (наприклад, команди `SELECT`, `INSERT`, `UPDATE` та `DELETE`).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Важливо зауважити, що в залежності від системи управління базами даних (СУБД) можливі додаткові DDL-команди або варіації використання стандартних команд.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Типи даних у SQL Server: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Числові типи: `INT`, `DECIMAL`, `FLOAT`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Символьні типи: `CHAR`, `VARCHAR`, `TEXT`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- Типи даних дати та часу: `DATETIME`, `DATE`, `TIME` тощо.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- Спеціальні типи: `XML`, `GUID` та ін.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Звісно, давайте розглянемо детальніше основні типи даних у T-SQL: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Числові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INT: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даних. Має розмір 4 байти і може містити значення від -2^31 (-2,147,483,648) до 2^31-1 (2,147,483,647).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DECIMAL (NUMERIC): Дійсні числа з фіксованою крапкою. Вони приймають два аргументи: загальну кількість цифр і кількість цифр після десяткової крапки. Наприклад, `DECIMAL(10,2)` може представляти число з 8 цифрами перед крапкою та 2 цифрами після крапки.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FLOAT: Дійсні числа з рухомою крапкою. FLOAT(24) називається REAL. Числа FLOAT можуть мати великий діапазон, але їх точність є обмеженою.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Символьні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CHAR: Символьний рядок фіксованої довжини. Наприклад, `CHAR(10)` має довжину 10 символів.</w:t>
      </w:r>
    </w:p>
    <w:p w:rsidR="009271E8" w:rsidRDefault="009271E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VARCHAR: Символьний рядок змінної довжини. Наприклад, `VARCHAR(100)` може містити до 100 символів, але фактичний розмір даних буде залежати від довжини збереженого рядка.</w:t>
      </w:r>
    </w:p>
    <w:p w:rsidR="009271E8" w:rsidRDefault="00E427E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NVARCHAR - це тип даних у T-SQL, призначений для зберігання рядкових значень,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включати символи з різних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наборів.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характеристики NVARCHAR: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Основна відмінність між NVARCHAR та VARCHAR полягає в тому, що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дозволяючи представляти символи з майже всіх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світу. 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Довжина: За замовчуванням, NVARCHAR може зберігати до 4000 символів. Однак існує також спеціальна форма - NVARCHAR(MAX), яка дозволяє зберігати до приблизно 2^30-1 символів.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Розмір зберігання: Оскільки NVARCHAR використовує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кожен символ зазвичай займає 2 байти. Це вдвічі більше, ніж у відповідного VARCHAR типу для символів латиниці.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Використання: NVARCHAR ідеально підходить для даних, які можуть включати символи з різних мов, таких як імена користувачів, адреси та інша інформація в міжнародних додатках.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Сумісність: Оскільки NVARCHAR підтримує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він може бути сумісний з іншими системами та стандартами, які також використовують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використанні NVARCHAR, важливо враховувати додаткові вимоги до розміру зберігання, але його здатність представляти широкий спектр символів робить його незамінним для багатомовних застосунків.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TEXT: Тип для зберігання великих текстових рядків. Відмінний від CHAR і VARCHAR тим, що може містити дуже велику кількість тексту.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2.3. Типи даних дати та часу: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DATETIME: Зберігає дату та час до секунди. Діапазон від 1753 до 9999 року.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DATE: Зберігає тільки дату.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TIME: Зберігає тільки час.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Спеціальні типи: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XML: Зберігає XML-документи.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 UNIQUEIDENTIFIER: Зберігає унікальний глобальний ідентифікатор (GUID). Наприклад, "6F9619FF-8B86-D011-B42D-00C04FC964FF".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Існують і інші типи даних у T-SQL, такі як BIT, MONEY, SMALLINT, TINYINT, NVARCHAR, NCHAR тощо. Однак вищенаведені є найпоширенішими та часто використовуваними.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завдання виконувати в одному вікні запитів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Кожне завдання супроводжувати коментарем: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Довільний коментар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виконання всіх завдань зберегти файл з розширення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Створення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CREATE DATABASE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Перейдіть до бази даних "STUDENTS":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USE STUDENTS;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Створення таблиць: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NVARCHAR(50),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b.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EnrollmentYear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Створіть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Операції зі структурою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a. Додайте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NVARCHAR(200);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b. Видаліть стовбець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DROP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c. Змініть ім'я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sp_rename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ContactInfo.Email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'COLUMN';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Змінення типу даних стовбця: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Змініть тип даних для стовбця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у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на NVARCHAR(150):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AcademicInfo</w:t>
      </w:r>
      <w:proofErr w:type="spellEnd"/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ALTER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NVARCHAR(150);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Додайте нову таблицю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CREATE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PRIMARY KEY,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FOREIGN KEY REFERENCES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NVARCHAR(100),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DATE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);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Після перевірки того, що таблиця була створена правильно, видаліть її: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DROP TABLE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Extracurricular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Створення бази даних "TEACHER":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CREATE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Переконайтеся, що база даних була створена (можна здійснити перегляд у SQL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іншому клієнті).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Після перевірки видаліть базу даних: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DROP DATABASE TEACHER;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Переключення на потрібну базу даних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STUDENTS;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Додати три рядки даних до таблиці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 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(1, 'Олександр', 'Петров', '2000-05-15'),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(2, 'Марія', 'Іваненко', '2001-03-22'),</w:t>
      </w:r>
    </w:p>
    <w:p w:rsidR="009271E8" w:rsidRDefault="00E427E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(3, 'Василь', 'Коваленко', '1999-10-10');</w:t>
      </w: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271E8" w:rsidRDefault="009271E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927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E1B"/>
    <w:multiLevelType w:val="multilevel"/>
    <w:tmpl w:val="8212603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B758B"/>
    <w:multiLevelType w:val="multilevel"/>
    <w:tmpl w:val="32369C5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04C31"/>
    <w:multiLevelType w:val="multilevel"/>
    <w:tmpl w:val="6F56B9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D6C64"/>
    <w:multiLevelType w:val="multilevel"/>
    <w:tmpl w:val="277E54A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D1339"/>
    <w:multiLevelType w:val="multilevel"/>
    <w:tmpl w:val="7070EA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278CD"/>
    <w:multiLevelType w:val="multilevel"/>
    <w:tmpl w:val="3D88F29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8"/>
    <w:rsid w:val="00056AAC"/>
    <w:rsid w:val="002051C3"/>
    <w:rsid w:val="005D2A45"/>
    <w:rsid w:val="007B2758"/>
    <w:rsid w:val="0091792E"/>
    <w:rsid w:val="0092599F"/>
    <w:rsid w:val="009271E8"/>
    <w:rsid w:val="00A231A5"/>
    <w:rsid w:val="00E427E2"/>
    <w:rsid w:val="00E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029E3A"/>
  <w15:docId w15:val="{2928B157-7C67-422D-BCD0-785373A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5168</Words>
  <Characters>2946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2023-10-24T08:13:00Z</dcterms:created>
  <dcterms:modified xsi:type="dcterms:W3CDTF">2024-03-12T08:24:00Z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bf7ea72be6b676b32419886df7677b2e70b231462e35f42f98a47d07bf637623</vt:lpwstr>
  </property>
</Properties>
</file>