
<file path=[Content_Types].xml><?xml version="1.0" encoding="utf-8"?>
<Types xmlns="http://schemas.openxmlformats.org/package/2006/content-types">
  <Default Extension="ICO" ContentType="image/.ico"/>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UI/images/papertitle.png" ContentType="image/.png"/>
  <Override PartName="/customUI/images/subtitle.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EDC90D" w14:textId="29F393AB" w:rsidR="009F7FCE" w:rsidRPr="001D6D9B" w:rsidRDefault="00832EF9" w:rsidP="00C312F8">
      <w:pPr>
        <w:pStyle w:val="papertitle"/>
      </w:pPr>
      <w:r w:rsidRPr="00832EF9">
        <w:t>Edge Criticality Evaluation in Complex Structures and Networks Using an Iterative Edge Betweenness</w:t>
      </w:r>
    </w:p>
    <w:p w14:paraId="0246AAFA" w14:textId="6FE59DC2" w:rsidR="00CB3AE4" w:rsidRPr="001D6D9B" w:rsidRDefault="00557E86" w:rsidP="00EE426C">
      <w:pPr>
        <w:pStyle w:val="author"/>
      </w:pPr>
      <w:r w:rsidRPr="00557E86">
        <w:t>Zihao</w:t>
      </w:r>
      <w:r w:rsidR="005D2BB4">
        <w:rPr>
          <w:rFonts w:eastAsia="宋体" w:hint="eastAsia"/>
          <w:lang w:eastAsia="zh-CN"/>
        </w:rPr>
        <w:t xml:space="preserve"> Gao</w:t>
      </w:r>
      <w:r w:rsidR="009B2539" w:rsidRPr="001D6D9B">
        <w:rPr>
          <w:vertAlign w:val="superscript"/>
        </w:rPr>
        <w:t>1</w:t>
      </w:r>
      <w:r w:rsidR="00A757AC">
        <w:rPr>
          <w:rFonts w:eastAsia="宋体" w:hint="eastAsia"/>
          <w:lang w:eastAsia="zh-CN"/>
        </w:rPr>
        <w:t xml:space="preserve">, </w:t>
      </w:r>
      <w:r w:rsidR="00A757AC" w:rsidRPr="00A757AC">
        <w:t>Hamza Ejjbiri</w:t>
      </w:r>
      <w:r w:rsidR="009B2539" w:rsidRPr="001D6D9B">
        <w:rPr>
          <w:vertAlign w:val="superscript"/>
        </w:rPr>
        <w:t>2</w:t>
      </w:r>
      <w:r w:rsidR="00A757AC">
        <w:rPr>
          <w:rFonts w:eastAsia="宋体" w:hint="eastAsia"/>
          <w:vertAlign w:val="superscript"/>
          <w:lang w:eastAsia="zh-CN"/>
        </w:rPr>
        <w:t xml:space="preserve"> </w:t>
      </w:r>
      <w:r w:rsidR="00A757AC" w:rsidRPr="001D6D9B">
        <w:t xml:space="preserve">and </w:t>
      </w:r>
      <w:r w:rsidR="00E11BE2" w:rsidRPr="00E11BE2">
        <w:t>Vasily Lubashevskiy</w:t>
      </w:r>
      <w:r w:rsidR="00E11BE2">
        <w:rPr>
          <w:rFonts w:eastAsia="宋体" w:hint="eastAsia"/>
          <w:vertAlign w:val="superscript"/>
          <w:lang w:eastAsia="zh-CN"/>
        </w:rPr>
        <w:t>3</w:t>
      </w:r>
      <w:r w:rsidR="00A757AC" w:rsidRPr="001D6D9B">
        <w:rPr>
          <w:rStyle w:val="ORCID"/>
        </w:rPr>
        <w:t>[</w:t>
      </w:r>
      <w:r w:rsidR="00E11BE2" w:rsidRPr="00E11BE2">
        <w:rPr>
          <w:rStyle w:val="ORCID"/>
        </w:rPr>
        <w:t>0000-0002-2399-5050</w:t>
      </w:r>
      <w:r w:rsidR="00A757AC" w:rsidRPr="001D6D9B">
        <w:rPr>
          <w:rStyle w:val="ORCID"/>
        </w:rPr>
        <w:t>]</w:t>
      </w:r>
    </w:p>
    <w:p w14:paraId="66C6028F" w14:textId="50DA413E" w:rsidR="000726F3" w:rsidRDefault="009B2539" w:rsidP="00F305F7">
      <w:pPr>
        <w:pStyle w:val="address"/>
        <w:rPr>
          <w:rStyle w:val="e-mail"/>
          <w:rFonts w:eastAsia="宋体"/>
          <w:lang w:eastAsia="zh-CN"/>
        </w:rPr>
      </w:pPr>
      <w:r w:rsidRPr="001D6D9B">
        <w:rPr>
          <w:vertAlign w:val="superscript"/>
        </w:rPr>
        <w:t>1</w:t>
      </w:r>
      <w:r w:rsidRPr="001D6D9B">
        <w:t xml:space="preserve"> </w:t>
      </w:r>
      <w:r w:rsidR="00D27384">
        <w:t>Tokyo</w:t>
      </w:r>
      <w:r w:rsidR="000726F3" w:rsidRPr="000726F3">
        <w:t xml:space="preserve"> International University, 4-42-31 Higashi-Ikebukuro, Toshima, Tokyo, Japan</w:t>
      </w:r>
      <w:r w:rsidR="00D27384" w:rsidRPr="001D6D9B">
        <w:br/>
      </w:r>
      <w:r w:rsidR="00F305F7" w:rsidRPr="00856B04">
        <w:rPr>
          <w:rStyle w:val="e-mail"/>
        </w:rPr>
        <w:t>gzihao2000x@gmail.com</w:t>
      </w:r>
    </w:p>
    <w:p w14:paraId="07F2C976" w14:textId="2371396C" w:rsidR="00D27384" w:rsidRPr="00D27384" w:rsidRDefault="00D27384" w:rsidP="00D27384">
      <w:pPr>
        <w:pStyle w:val="address"/>
        <w:rPr>
          <w:rFonts w:eastAsia="宋体"/>
          <w:lang w:eastAsia="zh-CN"/>
        </w:rPr>
      </w:pPr>
      <w:r w:rsidRPr="001D6D9B">
        <w:rPr>
          <w:vertAlign w:val="superscript"/>
        </w:rPr>
        <w:t>2</w:t>
      </w:r>
      <w:r w:rsidRPr="001D6D9B">
        <w:t xml:space="preserve"> </w:t>
      </w:r>
      <w:r>
        <w:t>Tokyo</w:t>
      </w:r>
      <w:r w:rsidRPr="000726F3">
        <w:t xml:space="preserve"> International University, 4-42-31 Higashi-Ikebukuro, Toshima, Tokyo, Japan</w:t>
      </w:r>
      <w:r w:rsidRPr="001D6D9B">
        <w:br/>
      </w:r>
      <w:r w:rsidRPr="00D27384">
        <w:rPr>
          <w:rStyle w:val="e-mail"/>
        </w:rPr>
        <w:t>ejjbiri.hamza@gmail.com</w:t>
      </w:r>
    </w:p>
    <w:p w14:paraId="3AEF613F" w14:textId="5F6BA7EF" w:rsidR="00CB3AE4" w:rsidRPr="001D6D9B" w:rsidRDefault="009B2539" w:rsidP="006809AE">
      <w:pPr>
        <w:pStyle w:val="address"/>
      </w:pPr>
      <w:r w:rsidRPr="001D6D9B">
        <w:rPr>
          <w:vertAlign w:val="superscript"/>
        </w:rPr>
        <w:t>2</w:t>
      </w:r>
      <w:r w:rsidRPr="001D6D9B">
        <w:t xml:space="preserve"> </w:t>
      </w:r>
      <w:r w:rsidR="00D27384">
        <w:t>Tokyo</w:t>
      </w:r>
      <w:r w:rsidR="00D27384" w:rsidRPr="000726F3">
        <w:t xml:space="preserve"> International University, 4-42-31 Higashi-Ikebukuro, Toshima, Tokyo, Japan</w:t>
      </w:r>
      <w:r w:rsidRPr="001D6D9B">
        <w:br/>
      </w:r>
      <w:r w:rsidR="00D27384" w:rsidRPr="00D27384">
        <w:rPr>
          <w:rStyle w:val="e-mail"/>
        </w:rPr>
        <w:t>vlubashe@tiu.ac.jp</w:t>
      </w:r>
    </w:p>
    <w:p w14:paraId="0C729212" w14:textId="7D73D983" w:rsidR="00CB3AE4" w:rsidRPr="001D6D9B" w:rsidRDefault="009B2539" w:rsidP="00EE426C">
      <w:pPr>
        <w:pStyle w:val="abstract"/>
        <w:spacing w:after="0"/>
        <w:ind w:firstLine="0"/>
      </w:pPr>
      <w:r w:rsidRPr="001D6D9B">
        <w:rPr>
          <w:b/>
          <w:bCs/>
        </w:rPr>
        <w:t xml:space="preserve">Abstract. </w:t>
      </w:r>
      <w:r w:rsidR="00D06B3D" w:rsidRPr="00D06B3D">
        <w:t>Identifying the edges that played critical roles in understanding the structure and robustness of the network. These key edges facilitate the uninterrupted connection between different network components, and their detection can prevent potential cascading collapses. Various traditional methods that are based on straightforward algorithms can enable us to evaluate the criticality of edges. A widely used method for assessing the importance of these con-</w:t>
      </w:r>
      <w:proofErr w:type="spellStart"/>
      <w:r w:rsidR="00D06B3D" w:rsidRPr="00D06B3D">
        <w:t>nections</w:t>
      </w:r>
      <w:proofErr w:type="spellEnd"/>
      <w:r w:rsidR="00D06B3D" w:rsidRPr="00D06B3D">
        <w:t xml:space="preserve"> is the edge betweenness method. This technique measures the </w:t>
      </w:r>
      <w:r w:rsidR="000E68A3">
        <w:t>criticality</w:t>
      </w:r>
      <w:r w:rsidR="00D06B3D" w:rsidRPr="00D06B3D">
        <w:t xml:space="preserve"> of edges by identifying the number of shortest paths passing through a specific edge between any pair of nodes. In our study, we are focused on enhancing the Edge Betweenness method by applying the iterative principle to refine the measurement of edge criticality, which significantly improved the efficiency of network analysis. We applied this improved method to three different benchmark networks: Zachary's Karate Club Network, American Football College Network, and Power Grid Network. The results showed improved efficiency over other state-of-the-art methods, with performance increases of 11.17%, 39.23%, and 90.63% for each network, respectively. These results underline the effectiveness of the Iterative Edge Betweenness method in detecting edges critical to the robustness and stability of complex networks</w:t>
      </w:r>
      <w:r w:rsidR="00C312F8" w:rsidRPr="001D6D9B">
        <w:t>.</w:t>
      </w:r>
    </w:p>
    <w:p w14:paraId="225A6A66" w14:textId="6D2D2C98" w:rsidR="00CB3AE4" w:rsidRPr="001D6D9B" w:rsidRDefault="009B2539" w:rsidP="00EE426C">
      <w:pPr>
        <w:pStyle w:val="keywords"/>
      </w:pPr>
      <w:r w:rsidRPr="001D6D9B">
        <w:rPr>
          <w:b/>
          <w:bCs/>
        </w:rPr>
        <w:t>Keywords:</w:t>
      </w:r>
      <w:r w:rsidRPr="001D6D9B">
        <w:t xml:space="preserve"> </w:t>
      </w:r>
      <w:r w:rsidR="000E68A3" w:rsidRPr="000E68A3">
        <w:t>Complex Networks, Edge Significance, Edge Betweenness</w:t>
      </w:r>
      <w:r w:rsidRPr="001D6D9B">
        <w:t>.</w:t>
      </w:r>
    </w:p>
    <w:p w14:paraId="01B084D4" w14:textId="77777777" w:rsidR="00CB3AE4" w:rsidRPr="001D6D9B" w:rsidRDefault="00B00313" w:rsidP="00C24DEF">
      <w:pPr>
        <w:pStyle w:val="heading1"/>
      </w:pPr>
      <w:r w:rsidRPr="001D6D9B">
        <w:t>Introduction</w:t>
      </w:r>
    </w:p>
    <w:p w14:paraId="6BE46E36" w14:textId="35D244AB" w:rsidR="00A96137" w:rsidRDefault="0066638A" w:rsidP="00A96137">
      <w:pPr>
        <w:pStyle w:val="p1a"/>
        <w:rPr>
          <w:rFonts w:eastAsia="宋体"/>
          <w:lang w:eastAsia="zh-CN"/>
        </w:rPr>
      </w:pPr>
      <w:r w:rsidRPr="0066638A">
        <w:t xml:space="preserve">In the contemporary era, complex networks play an important role in enhancing the functionality of modern society, permeating every facet of daily life. These networks, ranging from communication networks that can provide more efficient means of communication [1] to power supply networks ensuring stable power transmission [2] and transportation [3] systems to facilitating easier travel, have become indispensable for people. In addition to that, complex networks also as-sist scientific analysis, such as protein DNA biological systems [4] for the DNA structures and political networks [1] for research and the spread of ideas. As the complex network gets deeper into various </w:t>
      </w:r>
      <w:r w:rsidRPr="0066638A">
        <w:lastRenderedPageBreak/>
        <w:t>sectors, it is necessary to conduct thorough research on the robustness to guarantee the operation</w:t>
      </w:r>
      <w:r w:rsidR="00B00313" w:rsidRPr="001D6D9B">
        <w:t>.</w:t>
      </w:r>
    </w:p>
    <w:p w14:paraId="671137AF" w14:textId="2F603CD2" w:rsidR="0066638A" w:rsidRDefault="0066638A" w:rsidP="0066638A">
      <w:pPr>
        <w:rPr>
          <w:rFonts w:eastAsia="宋体"/>
          <w:lang w:eastAsia="zh-CN"/>
        </w:rPr>
      </w:pPr>
      <w:r w:rsidRPr="0066638A">
        <w:rPr>
          <w:rFonts w:eastAsia="宋体"/>
          <w:lang w:eastAsia="zh-CN"/>
        </w:rPr>
        <w:t>Recently, network science has attracted much attention as a multidisciplinary area. With the works of the last decades, it includes a broad range of theories and methods. The patterns of complex networks can be uncovered through the exam-</w:t>
      </w:r>
      <w:proofErr w:type="spellStart"/>
      <w:r w:rsidRPr="0066638A">
        <w:rPr>
          <w:rFonts w:eastAsia="宋体"/>
          <w:lang w:eastAsia="zh-CN"/>
        </w:rPr>
        <w:t>ination</w:t>
      </w:r>
      <w:proofErr w:type="spellEnd"/>
      <w:r w:rsidRPr="0066638A">
        <w:rPr>
          <w:rFonts w:eastAsia="宋体"/>
          <w:lang w:eastAsia="zh-CN"/>
        </w:rPr>
        <w:t xml:space="preserve"> from different perspectives, such as the topological structures or the </w:t>
      </w:r>
      <w:proofErr w:type="spellStart"/>
      <w:r w:rsidRPr="0066638A">
        <w:rPr>
          <w:rFonts w:eastAsia="宋体"/>
          <w:lang w:eastAsia="zh-CN"/>
        </w:rPr>
        <w:t>criti-cality</w:t>
      </w:r>
      <w:proofErr w:type="spellEnd"/>
      <w:r w:rsidRPr="0066638A">
        <w:rPr>
          <w:rFonts w:eastAsia="宋体"/>
          <w:lang w:eastAsia="zh-CN"/>
        </w:rPr>
        <w:t xml:space="preserve"> value of the links. We can regard them as a basis to enhance the </w:t>
      </w:r>
      <w:r w:rsidR="0088410C">
        <w:rPr>
          <w:rFonts w:eastAsia="宋体"/>
          <w:lang w:eastAsia="zh-CN"/>
        </w:rPr>
        <w:t>robustness</w:t>
      </w:r>
      <w:r w:rsidRPr="0066638A">
        <w:rPr>
          <w:rFonts w:eastAsia="宋体"/>
          <w:lang w:eastAsia="zh-CN"/>
        </w:rPr>
        <w:t xml:space="preserve">, preventing the network from cascading failures or even collapse. There are multiple directions in the network science. Some researchers are focused on </w:t>
      </w:r>
      <w:r w:rsidR="0088410C">
        <w:rPr>
          <w:rFonts w:eastAsia="宋体"/>
          <w:lang w:eastAsia="zh-CN"/>
        </w:rPr>
        <w:t>finding</w:t>
      </w:r>
      <w:r w:rsidRPr="0066638A">
        <w:rPr>
          <w:rFonts w:eastAsia="宋体"/>
          <w:lang w:eastAsia="zh-CN"/>
        </w:rPr>
        <w:t xml:space="preserve"> the optimization approaches by prediction of new connections in the </w:t>
      </w:r>
      <w:r w:rsidR="0088410C">
        <w:rPr>
          <w:rFonts w:eastAsia="宋体"/>
          <w:lang w:eastAsia="zh-CN"/>
        </w:rPr>
        <w:t>networks</w:t>
      </w:r>
      <w:r w:rsidRPr="0066638A">
        <w:rPr>
          <w:rFonts w:eastAsia="宋体"/>
          <w:lang w:eastAsia="zh-CN"/>
        </w:rPr>
        <w:t xml:space="preserve"> [5], [6], [7], [8]. Some researchers focus on the detection of the resilience of the networks by evaluating the influential nodes [9], [10], [11], [12], [13]. Some researchers are devoted to detecting the critical edges of the network and getting the result of network connectivity after link removal to evaluate the </w:t>
      </w:r>
      <w:r w:rsidR="0088410C">
        <w:rPr>
          <w:rFonts w:eastAsia="宋体"/>
          <w:lang w:eastAsia="zh-CN"/>
        </w:rPr>
        <w:t>robustness</w:t>
      </w:r>
      <w:r w:rsidRPr="0066638A">
        <w:rPr>
          <w:rFonts w:eastAsia="宋体"/>
          <w:lang w:eastAsia="zh-CN"/>
        </w:rPr>
        <w:t xml:space="preserve"> of the network. While past research on network robustness has </w:t>
      </w:r>
      <w:proofErr w:type="spellStart"/>
      <w:r w:rsidRPr="0066638A">
        <w:rPr>
          <w:rFonts w:eastAsia="宋体"/>
          <w:lang w:eastAsia="zh-CN"/>
        </w:rPr>
        <w:t>primari-ly</w:t>
      </w:r>
      <w:proofErr w:type="spellEnd"/>
      <w:r w:rsidRPr="0066638A">
        <w:rPr>
          <w:rFonts w:eastAsia="宋体"/>
          <w:lang w:eastAsia="zh-CN"/>
        </w:rPr>
        <w:t xml:space="preserve"> concentrated on node removal, further study into link removal is still </w:t>
      </w:r>
      <w:proofErr w:type="spellStart"/>
      <w:r w:rsidRPr="0066638A">
        <w:rPr>
          <w:rFonts w:eastAsia="宋体"/>
          <w:lang w:eastAsia="zh-CN"/>
        </w:rPr>
        <w:t>neces-sary</w:t>
      </w:r>
      <w:proofErr w:type="spellEnd"/>
      <w:r w:rsidRPr="0066638A">
        <w:rPr>
          <w:rFonts w:eastAsia="宋体"/>
          <w:lang w:eastAsia="zh-CN"/>
        </w:rPr>
        <w:t>. This study will addressing this gap by focusing on the removal of edges rather than nodes. This direction is of interest to the present research.</w:t>
      </w:r>
    </w:p>
    <w:p w14:paraId="2F7A6A72" w14:textId="48669619" w:rsidR="0066638A" w:rsidRDefault="0066638A" w:rsidP="0066638A">
      <w:pPr>
        <w:rPr>
          <w:rFonts w:eastAsia="宋体"/>
          <w:lang w:eastAsia="zh-CN"/>
        </w:rPr>
      </w:pPr>
      <w:r w:rsidRPr="0066638A">
        <w:rPr>
          <w:rFonts w:eastAsia="宋体"/>
          <w:lang w:eastAsia="zh-CN"/>
        </w:rPr>
        <w:t xml:space="preserve">Various methods have been developed to evaluate the criticality of the edges. Most of these methods can be classified into two types of algorithms: straight-forward and integral optimization. Straightforward algorithms are the algorithms that focus on analyzing the features of network topology. They assign specific properties to independent edges and get the criticality values [20]. </w:t>
      </w:r>
      <w:proofErr w:type="spellStart"/>
      <w:r w:rsidRPr="0066638A">
        <w:rPr>
          <w:rFonts w:eastAsia="宋体"/>
          <w:lang w:eastAsia="zh-CN"/>
        </w:rPr>
        <w:t>Straightfor</w:t>
      </w:r>
      <w:proofErr w:type="spellEnd"/>
      <w:r w:rsidRPr="0066638A">
        <w:rPr>
          <w:rFonts w:eastAsia="宋体"/>
          <w:lang w:eastAsia="zh-CN"/>
        </w:rPr>
        <w:t xml:space="preserve">-ward algorithms include the Edge Betweenness [17], the Degree Product [16], the </w:t>
      </w:r>
      <w:proofErr w:type="spellStart"/>
      <w:r w:rsidRPr="0066638A">
        <w:rPr>
          <w:rFonts w:eastAsia="宋体"/>
          <w:lang w:eastAsia="zh-CN"/>
        </w:rPr>
        <w:t>Bridgeness</w:t>
      </w:r>
      <w:proofErr w:type="spellEnd"/>
      <w:r w:rsidRPr="0066638A">
        <w:rPr>
          <w:rFonts w:eastAsia="宋体"/>
          <w:lang w:eastAsia="zh-CN"/>
        </w:rPr>
        <w:t xml:space="preserve"> [18], the Diffusion Importance [19], the Topological Overlap [1], the K-path centrality [20], and the Link Entropy [21]. These methods exhibit </w:t>
      </w:r>
      <w:r w:rsidR="0088410C">
        <w:rPr>
          <w:rFonts w:eastAsia="宋体"/>
          <w:lang w:eastAsia="zh-CN"/>
        </w:rPr>
        <w:t>different</w:t>
      </w:r>
      <w:r w:rsidRPr="0066638A">
        <w:rPr>
          <w:rFonts w:eastAsia="宋体"/>
          <w:lang w:eastAsia="zh-CN"/>
        </w:rPr>
        <w:t xml:space="preserve"> performance advantages across network types. For example, in assortative networks, the Degree Product method excels, while in denser networks, the Brid-</w:t>
      </w:r>
      <w:proofErr w:type="spellStart"/>
      <w:r w:rsidRPr="0066638A">
        <w:rPr>
          <w:rFonts w:eastAsia="宋体"/>
          <w:lang w:eastAsia="zh-CN"/>
        </w:rPr>
        <w:t>geness</w:t>
      </w:r>
      <w:proofErr w:type="spellEnd"/>
      <w:r w:rsidRPr="0066638A">
        <w:rPr>
          <w:rFonts w:eastAsia="宋体"/>
          <w:lang w:eastAsia="zh-CN"/>
        </w:rPr>
        <w:t xml:space="preserve"> method is more advantageous [21].</w:t>
      </w:r>
    </w:p>
    <w:p w14:paraId="05E6940E" w14:textId="6ED502BA" w:rsidR="0066638A" w:rsidRDefault="0066638A" w:rsidP="0066638A">
      <w:pPr>
        <w:rPr>
          <w:rFonts w:eastAsia="宋体"/>
          <w:lang w:eastAsia="zh-CN"/>
        </w:rPr>
      </w:pPr>
      <w:r w:rsidRPr="0066638A">
        <w:rPr>
          <w:rFonts w:eastAsia="宋体"/>
          <w:lang w:eastAsia="zh-CN"/>
        </w:rPr>
        <w:t>In contrast, integral optimization algorithms adopt a holistic perspective rather than the assignment of properties to individual links; these algorithms are in fa-</w:t>
      </w:r>
      <w:proofErr w:type="spellStart"/>
      <w:r w:rsidRPr="0066638A">
        <w:rPr>
          <w:rFonts w:eastAsia="宋体"/>
          <w:lang w:eastAsia="zh-CN"/>
        </w:rPr>
        <w:t>vor</w:t>
      </w:r>
      <w:proofErr w:type="spellEnd"/>
      <w:r w:rsidRPr="0066638A">
        <w:rPr>
          <w:rFonts w:eastAsia="宋体"/>
          <w:lang w:eastAsia="zh-CN"/>
        </w:rPr>
        <w:t xml:space="preserve"> of observing the macro-level characteristics. The Evolutionary Approach [22] is a kind of integral optimization algorithm that leverages genetic algorithm principles to evaluate the edge criticality, demonstrating superior efficiency to straightforward algorithms such as improved Link Entropy from the perspective of the final criticality ranking. However, the Evolutionary Approach is much more demanding in terms of computational time and capacity.</w:t>
      </w:r>
    </w:p>
    <w:p w14:paraId="4B49E721" w14:textId="2615FB33" w:rsidR="0066638A" w:rsidRDefault="0066638A" w:rsidP="0066638A">
      <w:pPr>
        <w:rPr>
          <w:rFonts w:eastAsiaTheme="minorEastAsia"/>
          <w:lang w:eastAsia="ja-JP"/>
        </w:rPr>
      </w:pPr>
      <w:r w:rsidRPr="0066638A">
        <w:rPr>
          <w:rFonts w:eastAsia="宋体"/>
          <w:lang w:eastAsia="zh-CN"/>
        </w:rPr>
        <w:t xml:space="preserve">Analyzing recent advantages in network science, we have noticed that two new straightforward algorithms have been developed: Deep Link Entropy [14] and Improved Link Entropy [15]. Both of these methods were rooted in Link Entropy and enhanced their efficiency via iterative re-estimation of the topological </w:t>
      </w:r>
      <w:proofErr w:type="spellStart"/>
      <w:r w:rsidRPr="0066638A">
        <w:rPr>
          <w:rFonts w:eastAsia="宋体"/>
          <w:lang w:eastAsia="zh-CN"/>
        </w:rPr>
        <w:t>fea-tures</w:t>
      </w:r>
      <w:proofErr w:type="spellEnd"/>
      <w:r w:rsidRPr="0066638A">
        <w:rPr>
          <w:rFonts w:eastAsia="宋体"/>
          <w:lang w:eastAsia="zh-CN"/>
        </w:rPr>
        <w:t xml:space="preserve"> after each edge removal. In this paper, we decided to apply the same </w:t>
      </w:r>
      <w:proofErr w:type="spellStart"/>
      <w:r w:rsidRPr="0066638A">
        <w:rPr>
          <w:rFonts w:eastAsia="宋体"/>
          <w:lang w:eastAsia="zh-CN"/>
        </w:rPr>
        <w:t>princi-ple</w:t>
      </w:r>
      <w:proofErr w:type="spellEnd"/>
      <w:r w:rsidRPr="0066638A">
        <w:rPr>
          <w:rFonts w:eastAsia="宋体"/>
          <w:lang w:eastAsia="zh-CN"/>
        </w:rPr>
        <w:t xml:space="preserve"> of step-by-step re-evaluate of the network structure using another criticality approach, the Edge Betweenness [17].</w:t>
      </w:r>
    </w:p>
    <w:p w14:paraId="01DBABB3" w14:textId="6D7DF545" w:rsidR="00F27845" w:rsidRPr="00F27845" w:rsidRDefault="00F27845" w:rsidP="0066638A">
      <w:pPr>
        <w:rPr>
          <w:rFonts w:eastAsiaTheme="minorEastAsia"/>
          <w:lang w:eastAsia="ja-JP"/>
        </w:rPr>
      </w:pPr>
      <w:r w:rsidRPr="00F27845">
        <w:rPr>
          <w:rFonts w:eastAsiaTheme="minorEastAsia"/>
          <w:lang w:eastAsia="ja-JP"/>
        </w:rPr>
        <w:t xml:space="preserve">We named the resulting method the iterative edge betweenness, and the result has been compared with the standard edge betweenness, degree product, and Bridg-ness methods. We conducted a numerical simulation of edge criticality ranking and </w:t>
      </w:r>
      <w:r w:rsidRPr="00F27845">
        <w:rPr>
          <w:rFonts w:eastAsiaTheme="minorEastAsia"/>
          <w:lang w:eastAsia="ja-JP"/>
        </w:rPr>
        <w:lastRenderedPageBreak/>
        <w:t>decomposition of three well-known real-life benchmark networks: Zachary's Karate Club [22], American College Football [21], and Power Grid [21]. We will compare the efficiency of the four methods to examine the effectiveness of the Iterative Edge Betweenness method in the following sections.</w:t>
      </w:r>
    </w:p>
    <w:p w14:paraId="35650C79" w14:textId="5D81A147" w:rsidR="00A96137" w:rsidRPr="001D6D9B" w:rsidRDefault="00F27845" w:rsidP="00A96137">
      <w:pPr>
        <w:pStyle w:val="heading1"/>
      </w:pPr>
      <w:r>
        <w:rPr>
          <w:rFonts w:eastAsia="宋体" w:hint="eastAsia"/>
          <w:lang w:eastAsia="zh-CN"/>
        </w:rPr>
        <w:t>Method</w:t>
      </w:r>
      <w:r w:rsidR="002017F9">
        <w:rPr>
          <w:rFonts w:eastAsia="宋体" w:hint="eastAsia"/>
          <w:lang w:eastAsia="zh-CN"/>
        </w:rPr>
        <w:t>s</w:t>
      </w:r>
    </w:p>
    <w:p w14:paraId="009C5C4C" w14:textId="343C6EB8" w:rsidR="00A96137" w:rsidRPr="00FD639B" w:rsidRDefault="00FD639B" w:rsidP="0094226B">
      <w:pPr>
        <w:pStyle w:val="p1a"/>
      </w:pPr>
      <w:r w:rsidRPr="00FD639B">
        <w:t xml:space="preserve">In this section, we will first introduce three methods for network decomposition: the Edge Betweenness, the Degree Product, and the </w:t>
      </w:r>
      <w:proofErr w:type="spellStart"/>
      <w:r w:rsidRPr="00FD639B">
        <w:t>Bridgeness</w:t>
      </w:r>
      <w:proofErr w:type="spellEnd"/>
      <w:r w:rsidRPr="00FD639B">
        <w:t>. These methods are used to evaluate the criticality widely in different networks. The Edge Be-</w:t>
      </w:r>
      <w:proofErr w:type="spellStart"/>
      <w:r w:rsidRPr="00FD639B">
        <w:t>tweenness</w:t>
      </w:r>
      <w:proofErr w:type="spellEnd"/>
      <w:r w:rsidRPr="00FD639B">
        <w:t xml:space="preserve"> method is the method that we want to improve in this research. For the other two methods, we will use them to compare the decompose efficiency with the Edge Betweenness. The details of the iterative edge betweenness method will also be explained after introducing these three methods</w:t>
      </w:r>
      <w:r w:rsidR="00A96137" w:rsidRPr="00FD639B">
        <w:t>.</w:t>
      </w:r>
    </w:p>
    <w:p w14:paraId="098D7706" w14:textId="77777777" w:rsidR="00B00313" w:rsidRPr="001D6D9B" w:rsidRDefault="00B00313" w:rsidP="00B00313">
      <w:pPr>
        <w:pStyle w:val="p1a"/>
      </w:pPr>
    </w:p>
    <w:p w14:paraId="131BE97D" w14:textId="6D98F6A1" w:rsidR="00CB3AE4" w:rsidRPr="001D6D9B" w:rsidRDefault="00FD639B" w:rsidP="006809AE">
      <w:pPr>
        <w:pStyle w:val="heading2"/>
        <w:spacing w:before="0"/>
      </w:pPr>
      <w:bookmarkStart w:id="0" w:name="_Hlk167612674"/>
      <w:r>
        <w:rPr>
          <w:rFonts w:eastAsia="宋体" w:hint="eastAsia"/>
          <w:lang w:eastAsia="zh-CN"/>
        </w:rPr>
        <w:t>Edge Betweenness</w:t>
      </w:r>
    </w:p>
    <w:bookmarkEnd w:id="0"/>
    <w:p w14:paraId="30D92A41" w14:textId="00A85670" w:rsidR="00CB3AE4" w:rsidRPr="004F5516" w:rsidRDefault="004F5516" w:rsidP="00C24DEF">
      <w:pPr>
        <w:pStyle w:val="p1a"/>
        <w:rPr>
          <w:rFonts w:eastAsia="宋体"/>
          <w:lang w:eastAsia="zh-CN"/>
        </w:rPr>
      </w:pPr>
      <w:r w:rsidRPr="004F5516">
        <w:t>Edge Betweenness is a method that counts the number of shortest paths between one pair of nodes through the specific edge. This algorithm was developed by Linton Freeman, it uses Edge Betweenness centrality to evaluate the criticality of edges [17]. The edge which is frequently evaluated as the shortest path between various pairs of nodes has relatively high criticality because it also means that the edge can connect different parts of the network.</w:t>
      </w:r>
    </w:p>
    <w:p w14:paraId="4E6B3977" w14:textId="21D42F71" w:rsidR="00CB3AE4" w:rsidRDefault="009B2539" w:rsidP="009930E4">
      <w:pPr>
        <w:pStyle w:val="3"/>
        <w:rPr>
          <w:rStyle w:val="heading3"/>
          <w:rFonts w:eastAsiaTheme="minorEastAsia"/>
          <w:b w:val="0"/>
          <w:lang w:eastAsia="ja-JP"/>
        </w:rPr>
      </w:pPr>
      <w:r w:rsidRPr="001D6D9B">
        <w:rPr>
          <w:rStyle w:val="heading3"/>
        </w:rPr>
        <w:t>S</w:t>
      </w:r>
      <w:r w:rsidR="004F5516">
        <w:rPr>
          <w:rStyle w:val="heading3"/>
          <w:rFonts w:eastAsiaTheme="minorEastAsia" w:hint="eastAsia"/>
          <w:lang w:eastAsia="ja-JP"/>
        </w:rPr>
        <w:t>tep 1</w:t>
      </w:r>
      <w:r w:rsidRPr="001D6D9B">
        <w:rPr>
          <w:rStyle w:val="heading3"/>
        </w:rPr>
        <w:t xml:space="preserve">. </w:t>
      </w:r>
      <w:r w:rsidR="004F5516" w:rsidRPr="004F5516">
        <w:rPr>
          <w:rStyle w:val="heading3"/>
          <w:b w:val="0"/>
        </w:rPr>
        <w:t xml:space="preserve">For a given undirected graph, </w:t>
      </w:r>
      <m:oMath>
        <m:r>
          <w:rPr>
            <w:rFonts w:ascii="Cambria Math" w:eastAsiaTheme="minorEastAsia" w:hAnsi="Cambria Math" w:cs="宋体"/>
            <w:lang w:eastAsia="ja-JP"/>
          </w:rPr>
          <m:t>G</m:t>
        </m:r>
      </m:oMath>
      <w:r w:rsidR="004F5516" w:rsidRPr="004F5516">
        <w:rPr>
          <w:rStyle w:val="heading3"/>
          <w:b w:val="0"/>
        </w:rPr>
        <w:t xml:space="preserve"> = (</w:t>
      </w:r>
      <m:oMath>
        <m:r>
          <w:rPr>
            <w:rFonts w:ascii="Cambria Math" w:eastAsiaTheme="minorEastAsia" w:hAnsi="Cambria Math" w:cs="宋体"/>
            <w:lang w:eastAsia="ja-JP"/>
          </w:rPr>
          <m:t>N</m:t>
        </m:r>
      </m:oMath>
      <w:r w:rsidR="004F5516" w:rsidRPr="004F5516">
        <w:rPr>
          <w:rStyle w:val="heading3"/>
          <w:b w:val="0"/>
        </w:rPr>
        <w:t xml:space="preserve">, </w:t>
      </w:r>
      <m:oMath>
        <m:r>
          <w:rPr>
            <w:rFonts w:ascii="Cambria Math" w:eastAsiaTheme="minorEastAsia" w:hAnsi="Cambria Math" w:cs="宋体"/>
            <w:lang w:eastAsia="ja-JP"/>
          </w:rPr>
          <m:t>E</m:t>
        </m:r>
      </m:oMath>
      <w:r w:rsidR="004F5516" w:rsidRPr="004F5516">
        <w:rPr>
          <w:rStyle w:val="heading3"/>
          <w:b w:val="0"/>
        </w:rPr>
        <w:t xml:space="preserve">), where </w:t>
      </w:r>
      <m:oMath>
        <m:r>
          <w:rPr>
            <w:rFonts w:ascii="Cambria Math" w:eastAsiaTheme="minorEastAsia" w:hAnsi="Cambria Math" w:cs="宋体"/>
            <w:lang w:eastAsia="ja-JP"/>
          </w:rPr>
          <m:t>N</m:t>
        </m:r>
      </m:oMath>
      <w:r w:rsidR="004F5516" w:rsidRPr="004F5516">
        <w:rPr>
          <w:rStyle w:val="heading3"/>
          <w:b w:val="0"/>
        </w:rPr>
        <w:t xml:space="preserve"> is the set of nodes, and </w:t>
      </w:r>
      <m:oMath>
        <m:r>
          <w:rPr>
            <w:rFonts w:ascii="Cambria Math" w:eastAsiaTheme="minorEastAsia" w:hAnsi="Cambria Math" w:cs="宋体"/>
            <w:lang w:eastAsia="ja-JP"/>
          </w:rPr>
          <m:t>E</m:t>
        </m:r>
      </m:oMath>
      <w:r w:rsidR="004F5516" w:rsidRPr="004F5516">
        <w:rPr>
          <w:rStyle w:val="heading3"/>
          <w:b w:val="0"/>
        </w:rPr>
        <w:t xml:space="preserve"> is the set of edges. For two random nodes </w:t>
      </w:r>
      <m:oMath>
        <m:r>
          <w:rPr>
            <w:rFonts w:ascii="Cambria Math" w:eastAsia="宋体" w:hAnsi="Cambria Math"/>
            <w:lang w:eastAsia="zh-CN"/>
          </w:rPr>
          <m:t>s</m:t>
        </m:r>
      </m:oMath>
      <w:r w:rsidR="004F5516" w:rsidRPr="004F5516">
        <w:rPr>
          <w:rStyle w:val="heading3"/>
          <w:b w:val="0"/>
        </w:rPr>
        <w:t xml:space="preserve">, </w:t>
      </w:r>
      <m:oMath>
        <m:r>
          <w:rPr>
            <w:rFonts w:ascii="Cambria Math" w:eastAsia="宋体" w:hAnsi="Cambria Math"/>
            <w:lang w:eastAsia="zh-CN"/>
          </w:rPr>
          <m:t>t</m:t>
        </m:r>
      </m:oMath>
      <w:r w:rsidR="004F5516" w:rsidRPr="004F5516">
        <w:rPr>
          <w:rStyle w:val="heading3"/>
          <w:b w:val="0"/>
        </w:rPr>
        <w:t xml:space="preserve"> includes in </w:t>
      </w:r>
      <m:oMath>
        <m:r>
          <w:rPr>
            <w:rFonts w:ascii="Cambria Math" w:eastAsiaTheme="minorEastAsia" w:hAnsi="Cambria Math" w:cs="宋体"/>
            <w:lang w:eastAsia="ja-JP"/>
          </w:rPr>
          <m:t>N</m:t>
        </m:r>
      </m:oMath>
      <w:r w:rsidR="004F5516" w:rsidRPr="004F5516">
        <w:rPr>
          <w:rStyle w:val="heading3"/>
          <w:b w:val="0"/>
        </w:rPr>
        <w:t xml:space="preserve">; we denote </w:t>
      </w:r>
      <m:oMath>
        <m:sSub>
          <m:sSubPr>
            <m:ctrlPr>
              <w:rPr>
                <w:rFonts w:ascii="Cambria Math" w:eastAsia="宋体" w:hAnsi="Cambria Math"/>
                <w:i/>
                <w:lang w:eastAsia="zh-CN"/>
              </w:rPr>
            </m:ctrlPr>
          </m:sSubPr>
          <m:e>
            <m:r>
              <w:rPr>
                <w:rFonts w:ascii="Cambria Math" w:eastAsia="宋体" w:hAnsi="Cambria Math"/>
                <w:lang w:eastAsia="zh-CN"/>
              </w:rPr>
              <m:t>σ</m:t>
            </m:r>
          </m:e>
          <m:sub>
            <m:r>
              <w:rPr>
                <w:rFonts w:ascii="Cambria Math" w:eastAsia="宋体" w:hAnsi="Cambria Math"/>
                <w:lang w:eastAsia="zh-CN"/>
              </w:rPr>
              <m:t>st</m:t>
            </m:r>
          </m:sub>
        </m:sSub>
      </m:oMath>
      <w:r w:rsidR="004F5516" w:rsidRPr="004F5516">
        <w:rPr>
          <w:rStyle w:val="heading3"/>
          <w:b w:val="0"/>
        </w:rPr>
        <w:t xml:space="preserve"> as the total number of shortest paths between </w:t>
      </w:r>
      <m:oMath>
        <m:r>
          <w:rPr>
            <w:rFonts w:ascii="Cambria Math" w:eastAsiaTheme="minorEastAsia" w:hAnsi="Cambria Math" w:cs="宋体"/>
            <w:lang w:eastAsia="ja-JP"/>
          </w:rPr>
          <m:t>N</m:t>
        </m:r>
      </m:oMath>
      <w:r w:rsidR="004F5516" w:rsidRPr="004F5516">
        <w:rPr>
          <w:rStyle w:val="heading3"/>
          <w:b w:val="0"/>
        </w:rPr>
        <w:t xml:space="preserve"> and </w:t>
      </w:r>
      <m:oMath>
        <m:r>
          <w:rPr>
            <w:rFonts w:ascii="Cambria Math" w:eastAsiaTheme="minorEastAsia" w:hAnsi="Cambria Math" w:cs="宋体"/>
            <w:lang w:eastAsia="ja-JP"/>
          </w:rPr>
          <m:t>E</m:t>
        </m:r>
      </m:oMath>
      <w:r w:rsidR="004F5516" w:rsidRPr="004F5516">
        <w:rPr>
          <w:rStyle w:val="heading3"/>
          <w:b w:val="0"/>
        </w:rPr>
        <w:t>. It reflects the different paths that information or flows in the network</w:t>
      </w:r>
      <w:r w:rsidRPr="001D6D9B">
        <w:rPr>
          <w:rStyle w:val="heading3"/>
          <w:b w:val="0"/>
        </w:rPr>
        <w:t>.</w:t>
      </w:r>
    </w:p>
    <w:p w14:paraId="172F7B97" w14:textId="78E9FDE4" w:rsidR="00FC5914" w:rsidRDefault="00FC5914" w:rsidP="00FC5914">
      <w:pPr>
        <w:rPr>
          <w:rFonts w:eastAsiaTheme="minorEastAsia"/>
          <w:lang w:eastAsia="ja-JP"/>
        </w:rPr>
      </w:pPr>
      <w:r w:rsidRPr="00FC5914">
        <w:rPr>
          <w:rFonts w:eastAsiaTheme="minorEastAsia"/>
          <w:lang w:eastAsia="ja-JP"/>
        </w:rPr>
        <w:t xml:space="preserve">To find the shortest paths between </w:t>
      </w:r>
      <m:oMath>
        <m:r>
          <w:rPr>
            <w:rFonts w:ascii="Cambria Math" w:eastAsiaTheme="minorEastAsia" w:hAnsi="Cambria Math" w:cs="宋体"/>
            <w:lang w:eastAsia="ja-JP"/>
          </w:rPr>
          <m:t>N</m:t>
        </m:r>
      </m:oMath>
      <w:r w:rsidRPr="00FC5914">
        <w:rPr>
          <w:rFonts w:eastAsiaTheme="minorEastAsia"/>
          <w:lang w:eastAsia="ja-JP"/>
        </w:rPr>
        <w:t xml:space="preserve"> and </w:t>
      </w:r>
      <m:oMath>
        <m:r>
          <w:rPr>
            <w:rFonts w:ascii="Cambria Math" w:eastAsiaTheme="minorEastAsia" w:hAnsi="Cambria Math" w:cs="宋体"/>
            <w:lang w:eastAsia="ja-JP"/>
          </w:rPr>
          <m:t>E</m:t>
        </m:r>
      </m:oMath>
      <w:r w:rsidRPr="00FC5914">
        <w:rPr>
          <w:rFonts w:eastAsiaTheme="minorEastAsia"/>
          <w:lang w:eastAsia="ja-JP"/>
        </w:rPr>
        <w:t xml:space="preserve">, we will use the Floyd-Warshall algo-rithm. The algorithm will initialize a matrix </w:t>
      </w:r>
      <m:oMath>
        <m:r>
          <w:rPr>
            <w:rFonts w:ascii="Cambria Math" w:eastAsiaTheme="minorEastAsia" w:hAnsi="Cambria Math" w:cs="宋体"/>
            <w:lang w:eastAsia="ja-JP"/>
          </w:rPr>
          <m:t>X</m:t>
        </m:r>
      </m:oMath>
      <w:r w:rsidRPr="00FC5914">
        <w:rPr>
          <w:rFonts w:eastAsiaTheme="minorEastAsia"/>
          <w:lang w:eastAsia="ja-JP"/>
        </w:rPr>
        <w:t xml:space="preserve"> based on the distance of the path between one pair of nodes (</w:t>
      </w:r>
      <m:oMath>
        <m:r>
          <w:rPr>
            <w:rFonts w:ascii="Cambria Math" w:eastAsia="宋体" w:hAnsi="Cambria Math"/>
            <w:lang w:eastAsia="zh-CN"/>
          </w:rPr>
          <m:t>s</m:t>
        </m:r>
      </m:oMath>
      <w:r w:rsidRPr="00FC5914">
        <w:rPr>
          <w:rFonts w:eastAsiaTheme="minorEastAsia"/>
          <w:lang w:eastAsia="ja-JP"/>
        </w:rPr>
        <w:t>,</w:t>
      </w:r>
      <w:r w:rsidR="00EE55C8" w:rsidRPr="00EE55C8">
        <w:rPr>
          <w:rFonts w:ascii="Cambria Math" w:eastAsia="宋体" w:hAnsi="Cambria Math"/>
          <w:i/>
          <w:lang w:eastAsia="zh-CN"/>
        </w:rPr>
        <w:t xml:space="preserve"> </w:t>
      </w:r>
      <m:oMath>
        <m:r>
          <w:rPr>
            <w:rFonts w:ascii="Cambria Math" w:eastAsia="宋体" w:hAnsi="Cambria Math"/>
            <w:lang w:eastAsia="zh-CN"/>
          </w:rPr>
          <m:t>t</m:t>
        </m:r>
      </m:oMath>
      <w:r w:rsidRPr="00FC5914">
        <w:rPr>
          <w:rFonts w:eastAsiaTheme="minorEastAsia"/>
          <w:lang w:eastAsia="ja-JP"/>
        </w:rPr>
        <w:t xml:space="preserve">); for the nodes without a direct connection, the distance of the path is infinite. The algorithm will select a random node </w:t>
      </w:r>
      <m:oMath>
        <m:r>
          <w:rPr>
            <w:rFonts w:ascii="Cambria Math" w:eastAsiaTheme="minorEastAsia" w:hAnsi="Cambria Math" w:cs="宋体"/>
            <w:lang w:eastAsia="ja-JP"/>
          </w:rPr>
          <m:t>k</m:t>
        </m:r>
      </m:oMath>
      <w:r w:rsidRPr="00FC5914">
        <w:rPr>
          <w:rFonts w:eastAsiaTheme="minorEastAsia"/>
          <w:lang w:eastAsia="ja-JP"/>
        </w:rPr>
        <w:t xml:space="preserve"> in the network and try to find a shorter path between </w:t>
      </w:r>
      <m:oMath>
        <m:r>
          <w:rPr>
            <w:rFonts w:ascii="Cambria Math" w:eastAsia="宋体" w:hAnsi="Cambria Math"/>
            <w:lang w:eastAsia="zh-CN"/>
          </w:rPr>
          <m:t>s</m:t>
        </m:r>
      </m:oMath>
      <w:r w:rsidRPr="00FC5914">
        <w:rPr>
          <w:rFonts w:eastAsiaTheme="minorEastAsia"/>
          <w:lang w:eastAsia="ja-JP"/>
        </w:rPr>
        <w:t xml:space="preserve"> and </w:t>
      </w:r>
      <m:oMath>
        <m:r>
          <w:rPr>
            <w:rFonts w:ascii="Cambria Math" w:eastAsia="宋体" w:hAnsi="Cambria Math"/>
            <w:lang w:eastAsia="zh-CN"/>
          </w:rPr>
          <m:t>t</m:t>
        </m:r>
      </m:oMath>
      <w:r w:rsidRPr="00FC5914">
        <w:rPr>
          <w:rFonts w:eastAsiaTheme="minorEastAsia"/>
          <w:lang w:eastAsia="ja-JP"/>
        </w:rPr>
        <w:t xml:space="preserve">. If node </w:t>
      </w:r>
      <m:oMath>
        <m:r>
          <w:rPr>
            <w:rFonts w:ascii="Cambria Math" w:eastAsiaTheme="minorEastAsia" w:hAnsi="Cambria Math" w:cs="宋体"/>
            <w:lang w:eastAsia="ja-JP"/>
          </w:rPr>
          <m:t>k</m:t>
        </m:r>
      </m:oMath>
      <w:r w:rsidRPr="00FC5914">
        <w:rPr>
          <w:rFonts w:eastAsiaTheme="minorEastAsia"/>
          <w:lang w:eastAsia="ja-JP"/>
        </w:rPr>
        <w:t xml:space="preserve"> can help to find a shorter path, the algorithm will update the shortest path between </w:t>
      </w:r>
      <m:oMath>
        <m:r>
          <w:rPr>
            <w:rFonts w:ascii="Cambria Math" w:eastAsiaTheme="minorEastAsia" w:hAnsi="Cambria Math" w:cs="宋体"/>
            <w:lang w:eastAsia="ja-JP"/>
          </w:rPr>
          <m:t>i</m:t>
        </m:r>
      </m:oMath>
      <w:r w:rsidRPr="00FC5914">
        <w:rPr>
          <w:rFonts w:eastAsiaTheme="minorEastAsia"/>
          <w:lang w:eastAsia="ja-JP"/>
        </w:rPr>
        <w:t xml:space="preserve"> and </w:t>
      </w:r>
      <m:oMath>
        <m:r>
          <w:rPr>
            <w:rFonts w:ascii="Cambria Math" w:eastAsiaTheme="minorEastAsia" w:hAnsi="Cambria Math" w:cs="宋体"/>
            <w:lang w:eastAsia="ja-JP"/>
          </w:rPr>
          <m:t>j</m:t>
        </m:r>
      </m:oMath>
      <w:r w:rsidRPr="00FC5914">
        <w:rPr>
          <w:rFonts w:eastAsiaTheme="minorEastAsia"/>
          <w:lang w:eastAsia="ja-JP"/>
        </w:rPr>
        <w:t>.</w:t>
      </w:r>
    </w:p>
    <w:p w14:paraId="03769695" w14:textId="1DEB9F1D" w:rsidR="00FC5914" w:rsidRDefault="00FC5914" w:rsidP="00FC5914">
      <w:pPr>
        <w:pStyle w:val="3"/>
        <w:rPr>
          <w:rStyle w:val="heading3"/>
          <w:rFonts w:eastAsiaTheme="minorEastAsia"/>
          <w:b w:val="0"/>
          <w:lang w:eastAsia="ja-JP"/>
        </w:rPr>
      </w:pPr>
      <w:r w:rsidRPr="001D6D9B">
        <w:rPr>
          <w:rStyle w:val="heading3"/>
        </w:rPr>
        <w:t>S</w:t>
      </w:r>
      <w:r>
        <w:rPr>
          <w:rStyle w:val="heading3"/>
          <w:rFonts w:eastAsiaTheme="minorEastAsia" w:hint="eastAsia"/>
          <w:lang w:eastAsia="ja-JP"/>
        </w:rPr>
        <w:t>tep 2</w:t>
      </w:r>
      <w:r w:rsidRPr="001D6D9B">
        <w:rPr>
          <w:rStyle w:val="heading3"/>
        </w:rPr>
        <w:t xml:space="preserve">. </w:t>
      </w:r>
      <w:r w:rsidR="00071D26" w:rsidRPr="00071D26">
        <w:rPr>
          <w:rStyle w:val="heading3"/>
          <w:b w:val="0"/>
        </w:rPr>
        <w:t xml:space="preserve">For the shortest paths between s and t, which go through an edge </w:t>
      </w:r>
      <m:oMath>
        <m:r>
          <w:rPr>
            <w:rFonts w:ascii="Cambria Math" w:eastAsiaTheme="minorEastAsia" w:hAnsi="Cambria Math" w:cs="宋体"/>
            <w:lang w:eastAsia="ja-JP"/>
          </w:rPr>
          <m:t>E</m:t>
        </m:r>
      </m:oMath>
      <w:r w:rsidR="00071D26" w:rsidRPr="00071D26">
        <w:rPr>
          <w:rStyle w:val="heading3"/>
          <w:b w:val="0"/>
        </w:rPr>
        <w:t>, we denote it as</w:t>
      </w:r>
      <w:r w:rsidR="00071D26">
        <w:rPr>
          <w:rStyle w:val="heading3"/>
          <w:rFonts w:asciiTheme="minorEastAsia" w:eastAsiaTheme="minorEastAsia" w:hAnsiTheme="minorEastAsia" w:cs="宋体" w:hint="eastAsia"/>
          <w:b w:val="0"/>
          <w:lang w:eastAsia="ja-JP"/>
        </w:rPr>
        <w:t xml:space="preserve"> </w:t>
      </w:r>
      <m:oMath>
        <m:sSub>
          <m:sSubPr>
            <m:ctrlPr>
              <w:rPr>
                <w:rFonts w:ascii="Cambria Math" w:eastAsia="宋体" w:hAnsi="Cambria Math"/>
                <w:i/>
                <w:lang w:eastAsia="zh-CN"/>
              </w:rPr>
            </m:ctrlPr>
          </m:sSubPr>
          <m:e>
            <m:r>
              <w:rPr>
                <w:rFonts w:ascii="Cambria Math" w:eastAsia="宋体" w:hAnsi="Cambria Math"/>
                <w:lang w:eastAsia="zh-CN"/>
              </w:rPr>
              <m:t>σ</m:t>
            </m:r>
          </m:e>
          <m:sub>
            <m:r>
              <w:rPr>
                <w:rFonts w:ascii="Cambria Math" w:eastAsia="宋体" w:hAnsi="Cambria Math"/>
                <w:lang w:eastAsia="zh-CN"/>
              </w:rPr>
              <m:t>st</m:t>
            </m:r>
          </m:sub>
        </m:sSub>
        <m:r>
          <w:rPr>
            <w:rFonts w:ascii="Cambria Math" w:eastAsiaTheme="minorEastAsia" w:hAnsi="Cambria Math" w:cs="宋体"/>
            <w:lang w:eastAsia="ja-JP"/>
          </w:rPr>
          <m:t>(E)</m:t>
        </m:r>
      </m:oMath>
      <w:r w:rsidR="007A7B48">
        <w:rPr>
          <w:rStyle w:val="heading3"/>
          <w:rFonts w:eastAsiaTheme="minorEastAsia" w:hint="eastAsia"/>
          <w:b w:val="0"/>
          <w:lang w:eastAsia="ja-JP"/>
        </w:rPr>
        <w:t xml:space="preserve"> </w:t>
      </w:r>
      <w:r w:rsidR="007A7B48" w:rsidRPr="007A7B48">
        <w:rPr>
          <w:rStyle w:val="heading3"/>
          <w:rFonts w:eastAsiaTheme="minorEastAsia"/>
          <w:b w:val="0"/>
          <w:lang w:eastAsia="ja-JP"/>
        </w:rPr>
        <w:t xml:space="preserve">as the factor to discover the criticality of the edge. The algorithm will evaluate each edge in the network. The </w:t>
      </w:r>
      <m:oMath>
        <m:sSub>
          <m:sSubPr>
            <m:ctrlPr>
              <w:rPr>
                <w:rFonts w:ascii="Cambria Math" w:eastAsia="宋体" w:hAnsi="Cambria Math"/>
                <w:i/>
                <w:lang w:eastAsia="zh-CN"/>
              </w:rPr>
            </m:ctrlPr>
          </m:sSubPr>
          <m:e>
            <m:r>
              <w:rPr>
                <w:rFonts w:ascii="Cambria Math" w:eastAsia="宋体" w:hAnsi="Cambria Math"/>
                <w:lang w:eastAsia="zh-CN"/>
              </w:rPr>
              <m:t>σ</m:t>
            </m:r>
          </m:e>
          <m:sub>
            <m:r>
              <w:rPr>
                <w:rFonts w:ascii="Cambria Math" w:eastAsia="宋体" w:hAnsi="Cambria Math"/>
                <w:lang w:eastAsia="zh-CN"/>
              </w:rPr>
              <m:t>st</m:t>
            </m:r>
          </m:sub>
        </m:sSub>
        <m:r>
          <w:rPr>
            <w:rFonts w:ascii="Cambria Math" w:eastAsiaTheme="minorEastAsia" w:hAnsi="Cambria Math" w:cs="宋体"/>
            <w:lang w:eastAsia="ja-JP"/>
          </w:rPr>
          <m:t>(E)</m:t>
        </m:r>
      </m:oMath>
      <w:r w:rsidR="00425115" w:rsidRPr="008034E0">
        <w:rPr>
          <w:rFonts w:eastAsia="宋体"/>
          <w:lang w:eastAsia="zh-CN"/>
        </w:rPr>
        <w:t xml:space="preserve"> </w:t>
      </w:r>
      <w:r w:rsidR="007A7B48" w:rsidRPr="007A7B48">
        <w:rPr>
          <w:rStyle w:val="heading3"/>
          <w:rFonts w:eastAsiaTheme="minorEastAsia"/>
          <w:b w:val="0"/>
          <w:lang w:eastAsia="ja-JP"/>
        </w:rPr>
        <w:t xml:space="preserve">reflects the reliability of </w:t>
      </w:r>
      <m:oMath>
        <m:r>
          <w:rPr>
            <w:rFonts w:ascii="Cambria Math" w:eastAsiaTheme="minorEastAsia" w:hAnsi="Cambria Math" w:cs="宋体"/>
            <w:lang w:eastAsia="ja-JP"/>
          </w:rPr>
          <m:t>E</m:t>
        </m:r>
      </m:oMath>
      <w:r w:rsidR="007A7B48" w:rsidRPr="007A7B48">
        <w:rPr>
          <w:rStyle w:val="heading3"/>
          <w:rFonts w:eastAsiaTheme="minorEastAsia"/>
          <w:b w:val="0"/>
          <w:lang w:eastAsia="ja-JP"/>
        </w:rPr>
        <w:t xml:space="preserve"> for the connection between </w:t>
      </w:r>
      <m:oMath>
        <m:r>
          <w:rPr>
            <w:rFonts w:ascii="Cambria Math" w:eastAsiaTheme="minorEastAsia" w:hAnsi="Cambria Math" w:cs="宋体"/>
            <w:lang w:eastAsia="ja-JP"/>
          </w:rPr>
          <m:t>N</m:t>
        </m:r>
      </m:oMath>
      <w:r w:rsidR="004044A7" w:rsidRPr="004F5516">
        <w:rPr>
          <w:rStyle w:val="heading3"/>
          <w:b w:val="0"/>
        </w:rPr>
        <w:t xml:space="preserve"> and </w:t>
      </w:r>
      <m:oMath>
        <m:r>
          <w:rPr>
            <w:rFonts w:ascii="Cambria Math" w:eastAsiaTheme="minorEastAsia" w:hAnsi="Cambria Math" w:cs="宋体"/>
            <w:lang w:eastAsia="ja-JP"/>
          </w:rPr>
          <m:t>E</m:t>
        </m:r>
      </m:oMath>
      <w:r w:rsidR="007A7B48" w:rsidRPr="007A7B48">
        <w:rPr>
          <w:rStyle w:val="heading3"/>
          <w:rFonts w:eastAsiaTheme="minorEastAsia"/>
          <w:b w:val="0"/>
          <w:lang w:eastAsia="ja-JP"/>
        </w:rPr>
        <w:t xml:space="preserve">. If </w:t>
      </w:r>
      <m:oMath>
        <m:sSub>
          <m:sSubPr>
            <m:ctrlPr>
              <w:rPr>
                <w:rFonts w:ascii="Cambria Math" w:eastAsia="宋体" w:hAnsi="Cambria Math"/>
                <w:i/>
                <w:lang w:eastAsia="zh-CN"/>
              </w:rPr>
            </m:ctrlPr>
          </m:sSubPr>
          <m:e>
            <m:r>
              <w:rPr>
                <w:rFonts w:ascii="Cambria Math" w:eastAsia="宋体" w:hAnsi="Cambria Math"/>
                <w:lang w:eastAsia="zh-CN"/>
              </w:rPr>
              <m:t>σ</m:t>
            </m:r>
          </m:e>
          <m:sub>
            <m:r>
              <w:rPr>
                <w:rFonts w:ascii="Cambria Math" w:eastAsia="宋体" w:hAnsi="Cambria Math"/>
                <w:lang w:eastAsia="zh-CN"/>
              </w:rPr>
              <m:t>st</m:t>
            </m:r>
          </m:sub>
        </m:sSub>
        <m:r>
          <w:rPr>
            <w:rFonts w:ascii="Cambria Math" w:eastAsiaTheme="minorEastAsia" w:hAnsi="Cambria Math" w:cs="宋体"/>
            <w:lang w:eastAsia="ja-JP"/>
          </w:rPr>
          <m:t>(E)</m:t>
        </m:r>
      </m:oMath>
      <w:r w:rsidR="007A7B48" w:rsidRPr="007A7B48">
        <w:rPr>
          <w:rStyle w:val="heading3"/>
          <w:rFonts w:eastAsiaTheme="minorEastAsia"/>
          <w:b w:val="0"/>
          <w:lang w:eastAsia="ja-JP"/>
        </w:rPr>
        <w:t xml:space="preserve"> has a higher value than the other edges connected between s and t, it also means that edge </w:t>
      </w:r>
      <m:oMath>
        <m:r>
          <w:rPr>
            <w:rFonts w:ascii="Cambria Math" w:eastAsiaTheme="minorEastAsia" w:hAnsi="Cambria Math" w:cs="宋体"/>
            <w:lang w:eastAsia="ja-JP"/>
          </w:rPr>
          <m:t>E</m:t>
        </m:r>
      </m:oMath>
      <w:r w:rsidR="007A7B48" w:rsidRPr="007A7B48">
        <w:rPr>
          <w:rStyle w:val="heading3"/>
          <w:rFonts w:eastAsiaTheme="minorEastAsia"/>
          <w:b w:val="0"/>
          <w:lang w:eastAsia="ja-JP"/>
        </w:rPr>
        <w:t xml:space="preserve"> has higher criticality.</w:t>
      </w:r>
    </w:p>
    <w:p w14:paraId="407FD762" w14:textId="66EDC30F" w:rsidR="00FC5914" w:rsidRDefault="002C6F53" w:rsidP="007E7A97">
      <w:pPr>
        <w:pStyle w:val="3"/>
        <w:rPr>
          <w:rStyle w:val="heading3"/>
          <w:rFonts w:eastAsiaTheme="minorEastAsia"/>
          <w:b w:val="0"/>
          <w:lang w:eastAsia="ja-JP"/>
        </w:rPr>
      </w:pPr>
      <w:r w:rsidRPr="001D6D9B">
        <w:rPr>
          <w:rStyle w:val="heading3"/>
        </w:rPr>
        <w:t>S</w:t>
      </w:r>
      <w:r>
        <w:rPr>
          <w:rStyle w:val="heading3"/>
          <w:rFonts w:eastAsiaTheme="minorEastAsia" w:hint="eastAsia"/>
          <w:lang w:eastAsia="ja-JP"/>
        </w:rPr>
        <w:t>tep 3</w:t>
      </w:r>
      <w:r w:rsidRPr="001D6D9B">
        <w:rPr>
          <w:rStyle w:val="heading3"/>
        </w:rPr>
        <w:t xml:space="preserve">. </w:t>
      </w:r>
      <w:r w:rsidR="007E7A97" w:rsidRPr="007E7A97">
        <w:rPr>
          <w:rStyle w:val="heading3"/>
          <w:b w:val="0"/>
        </w:rPr>
        <w:t xml:space="preserve">After calculating </w:t>
      </w:r>
      <m:oMath>
        <m:sSub>
          <m:sSubPr>
            <m:ctrlPr>
              <w:rPr>
                <w:rFonts w:ascii="Cambria Math" w:eastAsia="宋体" w:hAnsi="Cambria Math"/>
                <w:i/>
                <w:lang w:eastAsia="zh-CN"/>
              </w:rPr>
            </m:ctrlPr>
          </m:sSubPr>
          <m:e>
            <m:r>
              <w:rPr>
                <w:rFonts w:ascii="Cambria Math" w:eastAsia="宋体" w:hAnsi="Cambria Math"/>
                <w:lang w:eastAsia="zh-CN"/>
              </w:rPr>
              <m:t>σ</m:t>
            </m:r>
          </m:e>
          <m:sub>
            <m:r>
              <w:rPr>
                <w:rFonts w:ascii="Cambria Math" w:eastAsia="宋体" w:hAnsi="Cambria Math"/>
                <w:lang w:eastAsia="zh-CN"/>
              </w:rPr>
              <m:t>st</m:t>
            </m:r>
          </m:sub>
        </m:sSub>
      </m:oMath>
      <w:r w:rsidR="007E7A97" w:rsidRPr="007E7A97">
        <w:rPr>
          <w:rStyle w:val="heading3"/>
          <w:b w:val="0"/>
        </w:rPr>
        <w:t xml:space="preserve"> and </w:t>
      </w:r>
      <m:oMath>
        <m:sSub>
          <m:sSubPr>
            <m:ctrlPr>
              <w:rPr>
                <w:rFonts w:ascii="Cambria Math" w:eastAsia="宋体" w:hAnsi="Cambria Math"/>
                <w:i/>
                <w:lang w:eastAsia="zh-CN"/>
              </w:rPr>
            </m:ctrlPr>
          </m:sSubPr>
          <m:e>
            <m:r>
              <w:rPr>
                <w:rFonts w:ascii="Cambria Math" w:eastAsia="宋体" w:hAnsi="Cambria Math"/>
                <w:lang w:eastAsia="zh-CN"/>
              </w:rPr>
              <m:t>σ</m:t>
            </m:r>
          </m:e>
          <m:sub>
            <m:r>
              <w:rPr>
                <w:rFonts w:ascii="Cambria Math" w:eastAsia="宋体" w:hAnsi="Cambria Math"/>
                <w:lang w:eastAsia="zh-CN"/>
              </w:rPr>
              <m:t>st</m:t>
            </m:r>
          </m:sub>
        </m:sSub>
        <m:r>
          <w:rPr>
            <w:rFonts w:ascii="Cambria Math" w:eastAsiaTheme="minorEastAsia" w:hAnsi="Cambria Math" w:cs="宋体"/>
            <w:lang w:eastAsia="ja-JP"/>
          </w:rPr>
          <m:t>(E)</m:t>
        </m:r>
      </m:oMath>
      <w:r w:rsidR="007E7A97" w:rsidRPr="007E7A97">
        <w:rPr>
          <w:rStyle w:val="heading3"/>
          <w:b w:val="0"/>
        </w:rPr>
        <w:t xml:space="preserve">, we need to know the proportion of the shortest paths between </w:t>
      </w:r>
      <m:oMath>
        <m:r>
          <w:rPr>
            <w:rFonts w:ascii="Cambria Math" w:eastAsia="宋体" w:hAnsi="Cambria Math"/>
            <w:lang w:eastAsia="zh-CN"/>
          </w:rPr>
          <m:t>s</m:t>
        </m:r>
      </m:oMath>
      <w:r w:rsidR="007E7A97" w:rsidRPr="007E7A97">
        <w:rPr>
          <w:rStyle w:val="heading3"/>
          <w:b w:val="0"/>
        </w:rPr>
        <w:t xml:space="preserve"> and </w:t>
      </w:r>
      <m:oMath>
        <m:r>
          <w:rPr>
            <w:rFonts w:ascii="Cambria Math" w:eastAsia="宋体" w:hAnsi="Cambria Math"/>
            <w:lang w:eastAsia="zh-CN"/>
          </w:rPr>
          <m:t>t</m:t>
        </m:r>
      </m:oMath>
      <w:r w:rsidR="007E7A97" w:rsidRPr="007E7A97">
        <w:rPr>
          <w:rStyle w:val="heading3"/>
          <w:b w:val="0"/>
        </w:rPr>
        <w:t xml:space="preserve">, which go through an edge </w:t>
      </w:r>
      <m:oMath>
        <m:r>
          <w:rPr>
            <w:rFonts w:ascii="Cambria Math" w:eastAsiaTheme="minorEastAsia" w:hAnsi="Cambria Math" w:cs="宋体"/>
            <w:lang w:eastAsia="ja-JP"/>
          </w:rPr>
          <m:t>E</m:t>
        </m:r>
      </m:oMath>
      <w:r w:rsidR="007E7A97" w:rsidRPr="007E7A97">
        <w:rPr>
          <w:rStyle w:val="heading3"/>
          <w:b w:val="0"/>
        </w:rPr>
        <w:t xml:space="preserve"> to all of the shortest paths between </w:t>
      </w:r>
      <m:oMath>
        <m:r>
          <w:rPr>
            <w:rFonts w:ascii="Cambria Math" w:eastAsia="宋体" w:hAnsi="Cambria Math"/>
            <w:lang w:eastAsia="zh-CN"/>
          </w:rPr>
          <w:lastRenderedPageBreak/>
          <m:t>s</m:t>
        </m:r>
      </m:oMath>
      <w:r w:rsidR="007E7A97" w:rsidRPr="007E7A97">
        <w:rPr>
          <w:rStyle w:val="heading3"/>
          <w:b w:val="0"/>
        </w:rPr>
        <w:t xml:space="preserve"> and </w:t>
      </w:r>
      <m:oMath>
        <m:r>
          <w:rPr>
            <w:rFonts w:ascii="Cambria Math" w:eastAsia="宋体" w:hAnsi="Cambria Math"/>
            <w:lang w:eastAsia="zh-CN"/>
          </w:rPr>
          <m:t>t</m:t>
        </m:r>
      </m:oMath>
      <w:r w:rsidR="007E7A97" w:rsidRPr="007E7A97">
        <w:rPr>
          <w:rStyle w:val="heading3"/>
          <w:b w:val="0"/>
        </w:rPr>
        <w:t xml:space="preserve">. If </w:t>
      </w:r>
      <m:oMath>
        <m:sSub>
          <m:sSubPr>
            <m:ctrlPr>
              <w:rPr>
                <w:rFonts w:ascii="Cambria Math" w:eastAsia="宋体" w:hAnsi="Cambria Math"/>
                <w:i/>
                <w:lang w:eastAsia="zh-CN"/>
              </w:rPr>
            </m:ctrlPr>
          </m:sSubPr>
          <m:e>
            <m:r>
              <w:rPr>
                <w:rFonts w:ascii="Cambria Math" w:eastAsia="宋体" w:hAnsi="Cambria Math"/>
                <w:lang w:eastAsia="zh-CN"/>
              </w:rPr>
              <m:t>σ</m:t>
            </m:r>
          </m:e>
          <m:sub>
            <m:r>
              <w:rPr>
                <w:rFonts w:ascii="Cambria Math" w:eastAsia="宋体" w:hAnsi="Cambria Math"/>
                <w:lang w:eastAsia="zh-CN"/>
              </w:rPr>
              <m:t>st</m:t>
            </m:r>
          </m:sub>
        </m:sSub>
        <m:r>
          <w:rPr>
            <w:rFonts w:ascii="Cambria Math" w:eastAsiaTheme="minorEastAsia" w:hAnsi="Cambria Math" w:cs="宋体"/>
            <w:lang w:eastAsia="ja-JP"/>
          </w:rPr>
          <m:t>(E)</m:t>
        </m:r>
      </m:oMath>
      <w:r w:rsidR="007E7A97" w:rsidRPr="008034E0">
        <w:rPr>
          <w:rFonts w:eastAsia="宋体"/>
          <w:lang w:eastAsia="zh-CN"/>
        </w:rPr>
        <w:t xml:space="preserve"> / </w:t>
      </w:r>
      <m:oMath>
        <m:sSub>
          <m:sSubPr>
            <m:ctrlPr>
              <w:rPr>
                <w:rFonts w:ascii="Cambria Math" w:eastAsia="宋体" w:hAnsi="Cambria Math"/>
                <w:i/>
                <w:lang w:eastAsia="zh-CN"/>
              </w:rPr>
            </m:ctrlPr>
          </m:sSubPr>
          <m:e>
            <m:r>
              <w:rPr>
                <w:rFonts w:ascii="Cambria Math" w:eastAsia="宋体" w:hAnsi="Cambria Math"/>
                <w:lang w:eastAsia="zh-CN"/>
              </w:rPr>
              <m:t>σ</m:t>
            </m:r>
          </m:e>
          <m:sub>
            <m:r>
              <w:rPr>
                <w:rFonts w:ascii="Cambria Math" w:eastAsia="宋体" w:hAnsi="Cambria Math"/>
                <w:lang w:eastAsia="zh-CN"/>
              </w:rPr>
              <m:t>st</m:t>
            </m:r>
          </m:sub>
        </m:sSub>
      </m:oMath>
      <w:r w:rsidR="007E7A97" w:rsidRPr="007E7A97">
        <w:rPr>
          <w:rStyle w:val="heading3"/>
          <w:b w:val="0"/>
        </w:rPr>
        <w:t xml:space="preserve">  has a greater value than the other edges, it reflects that the edge plays an important role in maintaining the connection between </w:t>
      </w:r>
      <m:oMath>
        <m:r>
          <w:rPr>
            <w:rFonts w:ascii="Cambria Math" w:eastAsia="宋体" w:hAnsi="Cambria Math"/>
            <w:lang w:eastAsia="zh-CN"/>
          </w:rPr>
          <m:t>s</m:t>
        </m:r>
      </m:oMath>
      <w:r w:rsidR="007E7A97" w:rsidRPr="007E7A97">
        <w:rPr>
          <w:rStyle w:val="heading3"/>
          <w:b w:val="0"/>
        </w:rPr>
        <w:t xml:space="preserve"> an</w:t>
      </w:r>
      <w:r w:rsidR="00BC142C">
        <w:rPr>
          <w:rStyle w:val="heading3"/>
          <w:rFonts w:eastAsiaTheme="minorEastAsia" w:hint="eastAsia"/>
          <w:b w:val="0"/>
          <w:lang w:eastAsia="ja-JP"/>
        </w:rPr>
        <w:t xml:space="preserve">d </w:t>
      </w:r>
      <m:oMath>
        <m:r>
          <w:rPr>
            <w:rFonts w:ascii="Cambria Math" w:eastAsia="宋体" w:hAnsi="Cambria Math"/>
            <w:lang w:eastAsia="zh-CN"/>
          </w:rPr>
          <m:t>t</m:t>
        </m:r>
      </m:oMath>
      <w:r w:rsidR="007E7A97" w:rsidRPr="007E7A97">
        <w:rPr>
          <w:rStyle w:val="heading3"/>
          <w:b w:val="0"/>
        </w:rPr>
        <w:t xml:space="preserve">. In other words, </w:t>
      </w:r>
      <m:oMath>
        <m:r>
          <w:rPr>
            <w:rFonts w:ascii="Cambria Math" w:eastAsiaTheme="minorEastAsia" w:hAnsi="Cambria Math" w:cs="宋体"/>
            <w:lang w:eastAsia="ja-JP"/>
          </w:rPr>
          <m:t>E</m:t>
        </m:r>
      </m:oMath>
      <w:r w:rsidR="007E7A97" w:rsidRPr="007E7A97">
        <w:rPr>
          <w:rStyle w:val="heading3"/>
          <w:b w:val="0"/>
        </w:rPr>
        <w:t xml:space="preserve"> has high criticality</w:t>
      </w:r>
      <w:r w:rsidRPr="007A7B48">
        <w:rPr>
          <w:rStyle w:val="heading3"/>
          <w:rFonts w:eastAsiaTheme="minorEastAsia"/>
          <w:b w:val="0"/>
          <w:lang w:eastAsia="ja-JP"/>
        </w:rPr>
        <w:t>.</w:t>
      </w:r>
    </w:p>
    <w:p w14:paraId="16E267DD" w14:textId="7603CB6D" w:rsidR="007E7A97" w:rsidRDefault="007E7A97" w:rsidP="007E7A97">
      <w:pPr>
        <w:rPr>
          <w:rFonts w:eastAsiaTheme="minorEastAsia"/>
          <w:lang w:eastAsia="ja-JP"/>
        </w:rPr>
      </w:pPr>
      <w:r w:rsidRPr="007E7A97">
        <w:rPr>
          <w:rFonts w:eastAsiaTheme="minorEastAsia"/>
          <w:lang w:eastAsia="ja-JP"/>
        </w:rPr>
        <w:t>The formula of this method is the following:</w:t>
      </w:r>
    </w:p>
    <w:p w14:paraId="135E1F7C" w14:textId="4A440C6D" w:rsidR="00C41086" w:rsidRDefault="00C41086" w:rsidP="00B249C9">
      <w:pPr>
        <w:pStyle w:val="equation"/>
        <w:rPr>
          <w:rFonts w:eastAsiaTheme="minorEastAsia"/>
          <w:lang w:eastAsia="ja-JP"/>
        </w:rPr>
      </w:pPr>
      <w:r w:rsidRPr="001D6D9B">
        <w:rPr>
          <w:i/>
        </w:rPr>
        <w:tab/>
      </w:r>
      <m:oMath>
        <m:sSub>
          <m:sSubPr>
            <m:ctrlPr>
              <w:rPr>
                <w:rFonts w:ascii="Cambria Math" w:hAnsi="Cambria Math"/>
                <w:i/>
              </w:rPr>
            </m:ctrlPr>
          </m:sSubPr>
          <m:e>
            <m:r>
              <w:rPr>
                <w:rFonts w:ascii="Cambria Math" w:hAnsi="Cambria Math"/>
              </w:rPr>
              <m:t>Betweenness</m:t>
            </m:r>
          </m:e>
          <m:sub>
            <m:r>
              <w:rPr>
                <w:rFonts w:ascii="Cambria Math" w:hAnsi="Cambria Math"/>
              </w:rPr>
              <m:t>E</m:t>
            </m:r>
          </m:sub>
        </m:sSub>
      </m:oMath>
      <w:r w:rsidRPr="00C41086">
        <w:rPr>
          <w:i/>
        </w:rPr>
        <w:t xml:space="preserve"> = </w:t>
      </w:r>
      <m:oMath>
        <m:nary>
          <m:naryPr>
            <m:chr m:val="∑"/>
            <m:limLoc m:val="undOvr"/>
            <m:supHide m:val="1"/>
            <m:ctrlPr>
              <w:rPr>
                <w:rFonts w:ascii="Cambria Math" w:hAnsi="Cambria Math"/>
                <w:i/>
              </w:rPr>
            </m:ctrlPr>
          </m:naryPr>
          <m:sub>
            <m:r>
              <w:rPr>
                <w:rFonts w:ascii="Cambria Math" w:hAnsi="Cambria Math"/>
              </w:rPr>
              <m:t>s≠t</m:t>
            </m:r>
          </m:sub>
          <m:sup/>
          <m:e>
            <m:f>
              <m:fPr>
                <m:ctrlPr>
                  <w:rPr>
                    <w:rFonts w:ascii="Cambria Math" w:hAnsi="Cambria Math"/>
                    <w:i/>
                  </w:rPr>
                </m:ctrlPr>
              </m:fPr>
              <m:num>
                <w:bookmarkStart w:id="1" w:name="OLE_LINK11"/>
                <m:sSub>
                  <m:sSubPr>
                    <m:ctrlPr>
                      <w:rPr>
                        <w:rFonts w:ascii="Cambria Math" w:hAnsi="Cambria Math"/>
                        <w:i/>
                      </w:rPr>
                    </m:ctrlPr>
                  </m:sSubPr>
                  <m:e>
                    <m:r>
                      <w:rPr>
                        <w:rFonts w:ascii="Cambria Math" w:hAnsi="Cambria Math"/>
                      </w:rPr>
                      <m:t>σ</m:t>
                    </m:r>
                  </m:e>
                  <m:sub>
                    <m:r>
                      <w:rPr>
                        <w:rFonts w:ascii="Cambria Math" w:hAnsi="Cambria Math"/>
                      </w:rPr>
                      <m:t>st</m:t>
                    </m:r>
                  </m:sub>
                </m:sSub>
                <w:bookmarkEnd w:id="1"/>
                <m:r>
                  <w:rPr>
                    <w:rFonts w:ascii="Cambria Math" w:hAnsi="Cambria Math"/>
                  </w:rPr>
                  <m:t>(E)</m:t>
                </m:r>
              </m:num>
              <m:den>
                <m:sSub>
                  <m:sSubPr>
                    <m:ctrlPr>
                      <w:rPr>
                        <w:rFonts w:ascii="Cambria Math" w:hAnsi="Cambria Math"/>
                        <w:i/>
                      </w:rPr>
                    </m:ctrlPr>
                  </m:sSubPr>
                  <m:e>
                    <m:r>
                      <w:rPr>
                        <w:rFonts w:ascii="Cambria Math" w:hAnsi="Cambria Math"/>
                      </w:rPr>
                      <m:t>σ</m:t>
                    </m:r>
                  </m:e>
                  <m:sub>
                    <m:r>
                      <w:rPr>
                        <w:rFonts w:ascii="Cambria Math" w:hAnsi="Cambria Math"/>
                      </w:rPr>
                      <m:t>st</m:t>
                    </m:r>
                  </m:sub>
                </m:sSub>
              </m:den>
            </m:f>
          </m:e>
        </m:nary>
      </m:oMath>
      <w:r w:rsidRPr="001D6D9B">
        <w:tab/>
        <w:t>(</w:t>
      </w:r>
      <w:fldSimple w:instr=" SEQ &quot;Equation&quot; \n \* MERGEFORMAT ">
        <w:r>
          <w:rPr>
            <w:noProof/>
          </w:rPr>
          <w:t>1</w:t>
        </w:r>
      </w:fldSimple>
      <w:r w:rsidRPr="001D6D9B">
        <w:t>)</w:t>
      </w:r>
    </w:p>
    <w:p w14:paraId="4212C50B" w14:textId="74EF2116" w:rsidR="00B249C9" w:rsidRDefault="00B249C9" w:rsidP="00B249C9">
      <w:pPr>
        <w:rPr>
          <w:rFonts w:eastAsiaTheme="minorEastAsia"/>
          <w:lang w:eastAsia="ja-JP"/>
        </w:rPr>
      </w:pPr>
      <w:r w:rsidRPr="00B249C9">
        <w:rPr>
          <w:rFonts w:eastAsiaTheme="minorEastAsia"/>
          <w:lang w:eastAsia="ja-JP"/>
        </w:rPr>
        <w:t>When the network is fragmented</w:t>
      </w:r>
      <w:r>
        <w:rPr>
          <w:rFonts w:eastAsiaTheme="minorEastAsia" w:hint="eastAsia"/>
          <w:lang w:eastAsia="ja-JP"/>
        </w:rPr>
        <w:t xml:space="preserve">, </w:t>
      </w:r>
      <w:bookmarkStart w:id="2" w:name="OLE_LINK3"/>
      <m:oMath>
        <m:sSub>
          <m:sSubPr>
            <m:ctrlPr>
              <w:rPr>
                <w:rFonts w:ascii="Cambria Math" w:eastAsiaTheme="minorEastAsia" w:hAnsi="Cambria Math" w:cs="Cambria Math"/>
                <w:i/>
                <w:kern w:val="2"/>
                <w:sz w:val="21"/>
                <w:szCs w:val="22"/>
                <w:lang w:eastAsia="zh-CN"/>
              </w:rPr>
            </m:ctrlPr>
          </m:sSubPr>
          <m:e>
            <m:r>
              <w:rPr>
                <w:rFonts w:ascii="Cambria Math" w:hAnsi="Cambria Math" w:cs="Cambria Math"/>
              </w:rPr>
              <m:t>σ</m:t>
            </m:r>
          </m:e>
          <m:sub>
            <m:r>
              <w:rPr>
                <w:rFonts w:ascii="Cambria Math" w:hAnsi="Cambria Math" w:cs="Cambria Math"/>
              </w:rPr>
              <m:t>st</m:t>
            </m:r>
          </m:sub>
        </m:sSub>
      </m:oMath>
      <w:bookmarkEnd w:id="2"/>
      <w:r w:rsidRPr="00B249C9">
        <w:rPr>
          <w:rFonts w:eastAsiaTheme="minorEastAsia"/>
          <w:lang w:eastAsia="ja-JP"/>
        </w:rPr>
        <w:t xml:space="preserve"> = 0 when the fragmentation occurs. It is assumed that, in cases where nodes </w:t>
      </w:r>
      <w:r w:rsidRPr="00B249C9">
        <w:rPr>
          <w:rFonts w:ascii="Cambria Math" w:eastAsiaTheme="minorEastAsia" w:hAnsi="Cambria Math" w:cs="Cambria Math"/>
          <w:lang w:eastAsia="ja-JP"/>
        </w:rPr>
        <w:t>𝑠</w:t>
      </w:r>
      <w:r w:rsidRPr="00B249C9">
        <w:rPr>
          <w:rFonts w:eastAsiaTheme="minorEastAsia"/>
          <w:lang w:eastAsia="ja-JP"/>
        </w:rPr>
        <w:t xml:space="preserve"> and </w:t>
      </w:r>
      <w:r w:rsidRPr="00B249C9">
        <w:rPr>
          <w:rFonts w:ascii="Cambria Math" w:eastAsiaTheme="minorEastAsia" w:hAnsi="Cambria Math" w:cs="Cambria Math"/>
          <w:lang w:eastAsia="ja-JP"/>
        </w:rPr>
        <w:t>𝑡</w:t>
      </w:r>
      <w:r w:rsidRPr="00B249C9">
        <w:rPr>
          <w:rFonts w:eastAsiaTheme="minorEastAsia"/>
          <w:lang w:eastAsia="ja-JP"/>
        </w:rPr>
        <w:t xml:space="preserve"> are </w:t>
      </w:r>
      <w:proofErr w:type="spellStart"/>
      <w:r w:rsidRPr="00B249C9">
        <w:rPr>
          <w:rFonts w:eastAsiaTheme="minorEastAsia"/>
          <w:lang w:eastAsia="ja-JP"/>
        </w:rPr>
        <w:t>discnnected</w:t>
      </w:r>
      <w:proofErr w:type="spellEnd"/>
      <w:r w:rsidRPr="00B249C9">
        <w:rPr>
          <w:rFonts w:eastAsiaTheme="minorEastAsia"/>
          <w:lang w:eastAsia="ja-JP"/>
        </w:rPr>
        <w:t xml:space="preserve">, </w:t>
      </w:r>
      <m:oMath>
        <m:f>
          <m:fPr>
            <m:ctrlPr>
              <w:rPr>
                <w:rFonts w:ascii="Cambria Math" w:eastAsiaTheme="minorEastAsia" w:hAnsi="Cambria Math"/>
                <w:i/>
                <w:kern w:val="2"/>
                <w:sz w:val="21"/>
                <w:szCs w:val="22"/>
                <w:lang w:eastAsia="zh-CN"/>
              </w:rPr>
            </m:ctrlPr>
          </m:fPr>
          <m:num>
            <m:sSub>
              <m:sSubPr>
                <m:ctrlPr>
                  <w:rPr>
                    <w:rFonts w:ascii="Cambria Math" w:eastAsiaTheme="minorEastAsia" w:hAnsi="Cambria Math"/>
                    <w:i/>
                    <w:kern w:val="2"/>
                    <w:sz w:val="21"/>
                    <w:szCs w:val="22"/>
                    <w:lang w:eastAsia="zh-CN"/>
                  </w:rPr>
                </m:ctrlPr>
              </m:sSubPr>
              <m:e>
                <m:r>
                  <w:rPr>
                    <w:rFonts w:ascii="Cambria Math" w:hAnsi="Cambria Math" w:cs="Cambria Math" w:hint="eastAsia"/>
                  </w:rPr>
                  <m:t>σ</m:t>
                </m:r>
              </m:e>
              <m:sub>
                <m:r>
                  <w:rPr>
                    <w:rFonts w:ascii="Cambria Math" w:hAnsi="Cambria Math"/>
                  </w:rPr>
                  <m:t>st</m:t>
                </m:r>
              </m:sub>
            </m:sSub>
            <m:r>
              <w:rPr>
                <w:rFonts w:ascii="Cambria Math" w:hAnsi="Cambria Math"/>
              </w:rPr>
              <m:t>(</m:t>
            </m:r>
            <m:r>
              <w:rPr>
                <w:rFonts w:ascii="Cambria Math" w:hAnsi="Cambria Math"/>
                <w:color w:val="0D0D0D"/>
                <w:shd w:val="clear" w:color="auto" w:fill="FFFFFF"/>
              </w:rPr>
              <m:t>v</m:t>
            </m:r>
            <m:r>
              <w:rPr>
                <w:rFonts w:ascii="Cambria Math" w:hAnsi="Cambria Math"/>
              </w:rPr>
              <m:t>)</m:t>
            </m:r>
          </m:num>
          <m:den>
            <m:sSub>
              <m:sSubPr>
                <m:ctrlPr>
                  <w:rPr>
                    <w:rFonts w:ascii="Cambria Math" w:eastAsiaTheme="minorEastAsia" w:hAnsi="Cambria Math" w:cs="Cambria Math"/>
                    <w:i/>
                    <w:kern w:val="2"/>
                    <w:sz w:val="21"/>
                    <w:szCs w:val="22"/>
                    <w:lang w:eastAsia="zh-CN"/>
                  </w:rPr>
                </m:ctrlPr>
              </m:sSubPr>
              <m:e>
                <m:r>
                  <w:rPr>
                    <w:rFonts w:ascii="Cambria Math" w:hAnsi="Cambria Math" w:cs="Cambria Math"/>
                  </w:rPr>
                  <m:t>σ</m:t>
                </m:r>
              </m:e>
              <m:sub>
                <m:r>
                  <w:rPr>
                    <w:rFonts w:ascii="Cambria Math" w:hAnsi="Cambria Math" w:cs="Cambria Math"/>
                  </w:rPr>
                  <m:t>st</m:t>
                </m:r>
              </m:sub>
            </m:sSub>
          </m:den>
        </m:f>
      </m:oMath>
      <w:r>
        <w:rPr>
          <w:rFonts w:eastAsiaTheme="minorEastAsia" w:hint="eastAsia"/>
          <w:lang w:eastAsia="ja-JP"/>
        </w:rPr>
        <w:t xml:space="preserve"> </w:t>
      </w:r>
      <w:r w:rsidRPr="00B249C9">
        <w:rPr>
          <w:rFonts w:eastAsiaTheme="minorEastAsia"/>
          <w:lang w:eastAsia="ja-JP"/>
        </w:rPr>
        <w:t>is set to zero for the calculation.</w:t>
      </w:r>
    </w:p>
    <w:p w14:paraId="79B4850F" w14:textId="062FE722" w:rsidR="00B249C9" w:rsidRPr="001D6D9B" w:rsidRDefault="00B249C9" w:rsidP="00B249C9">
      <w:pPr>
        <w:pStyle w:val="heading2"/>
      </w:pPr>
      <w:r>
        <w:rPr>
          <w:rFonts w:eastAsiaTheme="minorEastAsia" w:hint="eastAsia"/>
          <w:lang w:eastAsia="ja-JP"/>
        </w:rPr>
        <w:t>Degree Product</w:t>
      </w:r>
    </w:p>
    <w:p w14:paraId="5EC6E752" w14:textId="5C104147" w:rsidR="00B249C9" w:rsidRDefault="00F06089" w:rsidP="00B249C9">
      <w:pPr>
        <w:ind w:firstLine="0"/>
        <w:rPr>
          <w:rFonts w:eastAsiaTheme="minorEastAsia"/>
          <w:lang w:eastAsia="ja-JP"/>
        </w:rPr>
      </w:pPr>
      <w:r w:rsidRPr="00F06089">
        <w:rPr>
          <w:rFonts w:eastAsiaTheme="minorEastAsia"/>
          <w:lang w:eastAsia="ja-JP"/>
        </w:rPr>
        <w:t>This is a method utilizing the Degree Product method to describe cascading-failure-induced disasters in weighted networks  [16].</w:t>
      </w:r>
    </w:p>
    <w:p w14:paraId="321F6F22" w14:textId="5EF6D1B8" w:rsidR="00F06089" w:rsidRDefault="00F06089" w:rsidP="00F06089">
      <w:pPr>
        <w:pStyle w:val="equation"/>
        <w:rPr>
          <w:rFonts w:eastAsiaTheme="minorEastAsia"/>
          <w:lang w:eastAsia="ja-JP"/>
        </w:rPr>
      </w:pPr>
      <w:r w:rsidRPr="001D6D9B">
        <w:rPr>
          <w:i/>
        </w:rPr>
        <w:tab/>
      </w:r>
      <w:bookmarkStart w:id="3" w:name="OLE_LINK13"/>
      <m:oMath>
        <m:sSub>
          <m:sSubPr>
            <m:ctrlPr>
              <w:rPr>
                <w:rFonts w:ascii="Cambria Math" w:hAnsi="Cambria Math"/>
                <w:i/>
              </w:rPr>
            </m:ctrlPr>
          </m:sSubPr>
          <m:e>
            <m:r>
              <w:rPr>
                <w:rFonts w:ascii="Cambria Math" w:hAnsi="Cambria Math"/>
              </w:rPr>
              <m:t>Degree</m:t>
            </m:r>
          </m:e>
          <m:sub>
            <m:r>
              <w:rPr>
                <w:rFonts w:ascii="Cambria Math" w:hAnsi="Cambria Math"/>
              </w:rPr>
              <m:t>E</m:t>
            </m:r>
          </m:sub>
        </m:sSub>
      </m:oMath>
      <w:r w:rsidRPr="00F06089">
        <w:rPr>
          <w:rFonts w:ascii="Cambria Math" w:hAnsi="Cambria Math"/>
          <w:i/>
        </w:rPr>
        <w:t xml:space="preserve"> = </w:t>
      </w:r>
      <m:oMath>
        <m:sSub>
          <m:sSubPr>
            <m:ctrlPr>
              <w:rPr>
                <w:rFonts w:ascii="Cambria Math" w:hAnsi="Cambria Math"/>
                <w:i/>
              </w:rPr>
            </m:ctrlPr>
          </m:sSubPr>
          <m:e>
            <m:r>
              <w:rPr>
                <w:rFonts w:ascii="Cambria Math" w:hAnsi="Cambria Math"/>
              </w:rPr>
              <m:t>k</m:t>
            </m:r>
          </m:e>
          <m:sub>
            <m:r>
              <w:rPr>
                <w:rFonts w:ascii="Cambria Math" w:hAnsi="Cambria Math"/>
              </w:rPr>
              <m:t>x</m:t>
            </m:r>
          </m:sub>
        </m:sSub>
        <w:bookmarkStart w:id="4" w:name="OLE_LINK12"/>
        <m:sSub>
          <m:sSubPr>
            <m:ctrlPr>
              <w:rPr>
                <w:rFonts w:ascii="Cambria Math" w:hAnsi="Cambria Math"/>
                <w:i/>
              </w:rPr>
            </m:ctrlPr>
          </m:sSubPr>
          <m:e>
            <m:r>
              <w:rPr>
                <w:rFonts w:ascii="Cambria Math" w:hAnsi="Cambria Math"/>
              </w:rPr>
              <m:t>k</m:t>
            </m:r>
          </m:e>
          <m:sub>
            <m:r>
              <w:rPr>
                <w:rFonts w:ascii="Cambria Math" w:hAnsi="Cambria Math"/>
              </w:rPr>
              <m:t>y</m:t>
            </m:r>
          </m:sub>
        </m:sSub>
      </m:oMath>
      <w:bookmarkEnd w:id="3"/>
      <w:bookmarkEnd w:id="4"/>
      <w:r w:rsidRPr="001D6D9B">
        <w:tab/>
        <w:t>(</w:t>
      </w:r>
      <w:fldSimple w:instr=" SEQ &quot;Equation&quot; \n \* MERGEFORMAT ">
        <w:r>
          <w:rPr>
            <w:noProof/>
          </w:rPr>
          <w:t>2</w:t>
        </w:r>
      </w:fldSimple>
      <w:r w:rsidRPr="001D6D9B">
        <w:t>)</w:t>
      </w:r>
    </w:p>
    <w:p w14:paraId="57915D9B" w14:textId="7B8347B6" w:rsidR="00F06089" w:rsidRDefault="00F06089" w:rsidP="00F06089">
      <w:pPr>
        <w:rPr>
          <w:rFonts w:eastAsiaTheme="minorEastAsia"/>
          <w:lang w:eastAsia="ja-JP"/>
        </w:rPr>
      </w:pPr>
      <w:r w:rsidRPr="00F06089">
        <w:rPr>
          <w:rFonts w:eastAsiaTheme="minorEastAsia"/>
          <w:lang w:eastAsia="ja-JP"/>
        </w:rPr>
        <w:t xml:space="preserve">The degrees of node </w:t>
      </w:r>
      <m:oMath>
        <m:r>
          <w:rPr>
            <w:rFonts w:ascii="Cambria Math" w:hAnsi="Cambria Math"/>
          </w:rPr>
          <m:t>x</m:t>
        </m:r>
      </m:oMath>
      <w:r w:rsidRPr="00F06089">
        <w:rPr>
          <w:rFonts w:eastAsiaTheme="minorEastAsia"/>
          <w:lang w:eastAsia="ja-JP"/>
        </w:rPr>
        <w:t xml:space="preserve"> and </w:t>
      </w:r>
      <m:oMath>
        <m:r>
          <w:rPr>
            <w:rFonts w:ascii="Cambria Math" w:hAnsi="Cambria Math"/>
          </w:rPr>
          <m:t>y</m:t>
        </m:r>
      </m:oMath>
      <w:r w:rsidRPr="00F06089">
        <w:rPr>
          <w:rFonts w:eastAsiaTheme="minorEastAsia"/>
          <w:lang w:eastAsia="ja-JP"/>
        </w:rPr>
        <w:t xml:space="preserve"> are denoted by</w:t>
      </w:r>
      <w:r w:rsidR="00297C5A">
        <w:rPr>
          <w:rFonts w:eastAsiaTheme="minorEastAsia" w:hint="eastAsia"/>
          <w:lang w:eastAsia="ja-JP"/>
        </w:rPr>
        <w:t xml:space="preserv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rsidRPr="003B51F2">
        <w:rPr>
          <w:rFonts w:eastAsia="宋体"/>
          <w:lang w:eastAsia="zh-CN"/>
        </w:rPr>
        <w:t xml:space="preserve"> and </w:t>
      </w:r>
      <m:oMath>
        <m:sSub>
          <m:sSubPr>
            <m:ctrlPr>
              <w:rPr>
                <w:rFonts w:ascii="Cambria Math" w:hAnsi="Cambria Math"/>
                <w:i/>
              </w:rPr>
            </m:ctrlPr>
          </m:sSubPr>
          <m:e>
            <m:r>
              <w:rPr>
                <w:rFonts w:ascii="Cambria Math" w:hAnsi="Cambria Math"/>
              </w:rPr>
              <m:t>k</m:t>
            </m:r>
          </m:e>
          <m:sub>
            <m:r>
              <w:rPr>
                <w:rFonts w:ascii="Cambria Math" w:hAnsi="Cambria Math"/>
              </w:rPr>
              <m:t>y</m:t>
            </m:r>
          </m:sub>
        </m:sSub>
      </m:oMath>
      <w:r w:rsidRPr="00F06089">
        <w:rPr>
          <w:rFonts w:eastAsiaTheme="minorEastAsia"/>
          <w:lang w:eastAsia="ja-JP"/>
        </w:rPr>
        <w:t>, respectively. The Degree Product uses the degree of each node, which refers to the number of edges connected to the node. It functions effectively in assortative networks in which nodes are high degree connected [21].</w:t>
      </w:r>
    </w:p>
    <w:p w14:paraId="2A99CDE7" w14:textId="5B65ACCA" w:rsidR="00730D1A" w:rsidRDefault="00730D1A" w:rsidP="00052553">
      <w:pPr>
        <w:pStyle w:val="heading2"/>
        <w:rPr>
          <w:rFonts w:eastAsiaTheme="minorEastAsia"/>
          <w:lang w:eastAsia="ja-JP"/>
        </w:rPr>
      </w:pPr>
      <w:proofErr w:type="spellStart"/>
      <w:r>
        <w:rPr>
          <w:rFonts w:eastAsiaTheme="minorEastAsia" w:hint="eastAsia"/>
          <w:lang w:eastAsia="ja-JP"/>
        </w:rPr>
        <w:t>Bridgeness</w:t>
      </w:r>
      <w:proofErr w:type="spellEnd"/>
    </w:p>
    <w:p w14:paraId="097CB09D" w14:textId="22990C82" w:rsidR="00052553" w:rsidRDefault="00052553" w:rsidP="00052553">
      <w:pPr>
        <w:pStyle w:val="p1a"/>
        <w:rPr>
          <w:rFonts w:eastAsiaTheme="minorEastAsia"/>
          <w:lang w:eastAsia="ja-JP"/>
        </w:rPr>
      </w:pPr>
      <w:proofErr w:type="spellStart"/>
      <w:r w:rsidRPr="00052553">
        <w:rPr>
          <w:rFonts w:eastAsiaTheme="minorEastAsia"/>
          <w:lang w:eastAsia="ja-JP"/>
        </w:rPr>
        <w:t>Bridgeness</w:t>
      </w:r>
      <w:proofErr w:type="spellEnd"/>
      <w:r w:rsidRPr="00052553">
        <w:rPr>
          <w:rFonts w:eastAsiaTheme="minorEastAsia"/>
          <w:lang w:eastAsia="ja-JP"/>
        </w:rPr>
        <w:t xml:space="preserve"> method uses </w:t>
      </w:r>
      <w:proofErr w:type="spellStart"/>
      <w:r w:rsidRPr="00052553">
        <w:rPr>
          <w:rFonts w:eastAsiaTheme="minorEastAsia"/>
          <w:lang w:eastAsia="ja-JP"/>
        </w:rPr>
        <w:t>Bridgeness</w:t>
      </w:r>
      <w:proofErr w:type="spellEnd"/>
      <w:r w:rsidRPr="00052553">
        <w:rPr>
          <w:rFonts w:eastAsiaTheme="minorEastAsia"/>
          <w:lang w:eastAsia="ja-JP"/>
        </w:rPr>
        <w:t xml:space="preserve"> to quantify the significance of edges in sustaining network connectivity</w:t>
      </w:r>
      <w:r>
        <w:rPr>
          <w:rFonts w:eastAsiaTheme="minorEastAsia" w:hint="eastAsia"/>
          <w:lang w:eastAsia="ja-JP"/>
        </w:rPr>
        <w:t xml:space="preserve"> </w:t>
      </w:r>
      <w:r w:rsidRPr="00052553">
        <w:rPr>
          <w:rFonts w:eastAsiaTheme="minorEastAsia"/>
          <w:lang w:eastAsia="ja-JP"/>
        </w:rPr>
        <w:t>[18]</w:t>
      </w:r>
      <w:r w:rsidR="00BC142C">
        <w:rPr>
          <w:rFonts w:eastAsiaTheme="minorEastAsia" w:hint="eastAsia"/>
          <w:lang w:eastAsia="ja-JP"/>
        </w:rPr>
        <w:t>.</w:t>
      </w:r>
    </w:p>
    <w:p w14:paraId="348E2656" w14:textId="0B0C30C7" w:rsidR="00BC142C" w:rsidRDefault="00BC142C" w:rsidP="00BC142C">
      <w:pPr>
        <w:pStyle w:val="equation"/>
        <w:rPr>
          <w:rFonts w:eastAsiaTheme="minorEastAsia"/>
          <w:lang w:eastAsia="ja-JP"/>
        </w:rPr>
      </w:pPr>
      <w:r w:rsidRPr="001D6D9B">
        <w:rPr>
          <w:i/>
        </w:rPr>
        <w:tab/>
      </w:r>
      <m:oMath>
        <m:sSub>
          <m:sSubPr>
            <m:ctrlPr>
              <w:rPr>
                <w:rFonts w:ascii="Cambria Math" w:hAnsi="Cambria Math"/>
                <w:i/>
              </w:rPr>
            </m:ctrlPr>
          </m:sSubPr>
          <m:e>
            <m:r>
              <w:rPr>
                <w:rFonts w:ascii="Cambria Math" w:hAnsi="Cambria Math"/>
              </w:rPr>
              <m:t>Bridgeness</m:t>
            </m:r>
          </m:e>
          <m:sub>
            <m:r>
              <w:rPr>
                <w:rFonts w:ascii="Cambria Math" w:hAnsi="Cambria Math"/>
              </w:rPr>
              <m:t>E</m:t>
            </m:r>
          </m:sub>
        </m:sSub>
      </m:oMath>
      <w:r w:rsidRPr="00BC142C">
        <w:rPr>
          <w:rFonts w:ascii="Cambria Math" w:hAnsi="Cambria Math"/>
          <w:i/>
        </w:rPr>
        <w:t xml:space="preserve"> = </w:t>
      </w:r>
      <m:oMath>
        <m:f>
          <m:fPr>
            <m:ctrlPr>
              <w:rPr>
                <w:rFonts w:ascii="Cambria Math" w:hAnsi="Cambria Math"/>
                <w:i/>
              </w:rPr>
            </m:ctrlPr>
          </m:fPr>
          <m:num>
            <m:rad>
              <m:radPr>
                <m:degHide m:val="1"/>
                <m:ctrlPr>
                  <w:rPr>
                    <w:rFonts w:ascii="Cambria Math"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x</m:t>
                    </m:r>
                  </m:sub>
                </m:sSub>
                <m:sSub>
                  <m:sSubPr>
                    <m:ctrlPr>
                      <w:rPr>
                        <w:rFonts w:ascii="Cambria Math" w:hAnsi="Cambria Math"/>
                        <w:i/>
                      </w:rPr>
                    </m:ctrlPr>
                  </m:sSubPr>
                  <m:e>
                    <m:r>
                      <w:rPr>
                        <w:rFonts w:ascii="Cambria Math" w:hAnsi="Cambria Math"/>
                      </w:rPr>
                      <m:t>S</m:t>
                    </m:r>
                  </m:e>
                  <m:sub>
                    <m:r>
                      <w:rPr>
                        <w:rFonts w:ascii="Cambria Math" w:hAnsi="Cambria Math"/>
                      </w:rPr>
                      <m:t>y</m:t>
                    </m:r>
                  </m:sub>
                </m:sSub>
              </m:e>
            </m:rad>
          </m:num>
          <m:den>
            <m:sSub>
              <m:sSubPr>
                <m:ctrlPr>
                  <w:rPr>
                    <w:rFonts w:ascii="Cambria Math" w:hAnsi="Cambria Math"/>
                    <w:i/>
                  </w:rPr>
                </m:ctrlPr>
              </m:sSubPr>
              <m:e>
                <m:r>
                  <w:rPr>
                    <w:rFonts w:ascii="Cambria Math" w:hAnsi="Cambria Math"/>
                  </w:rPr>
                  <m:t>S</m:t>
                </m:r>
              </m:e>
              <m:sub>
                <m:r>
                  <w:rPr>
                    <w:rFonts w:ascii="Cambria Math" w:hAnsi="Cambria Math"/>
                  </w:rPr>
                  <m:t>E</m:t>
                </m:r>
              </m:sub>
            </m:sSub>
          </m:den>
        </m:f>
      </m:oMath>
      <w:r w:rsidRPr="001D6D9B">
        <w:tab/>
        <w:t>(</w:t>
      </w:r>
      <w:fldSimple w:instr=" SEQ &quot;Equation&quot; \n \* MERGEFORMAT ">
        <w:r>
          <w:rPr>
            <w:noProof/>
          </w:rPr>
          <w:t>3</w:t>
        </w:r>
      </w:fldSimple>
      <w:r w:rsidRPr="001D6D9B">
        <w:t>)</w:t>
      </w:r>
    </w:p>
    <w:p w14:paraId="7FE68379" w14:textId="7E18BD9B" w:rsidR="00BC142C" w:rsidRDefault="00411D8D" w:rsidP="00411D8D">
      <w:pPr>
        <w:rPr>
          <w:rFonts w:eastAsiaTheme="minorEastAsia"/>
          <w:lang w:eastAsia="ja-JP"/>
        </w:rPr>
      </w:pPr>
      <w:r w:rsidRPr="00411D8D">
        <w:rPr>
          <w:rFonts w:eastAsiaTheme="minorEastAsia"/>
          <w:lang w:eastAsia="ja-JP"/>
        </w:rPr>
        <w:t xml:space="preserve">In the </w:t>
      </w:r>
      <w:proofErr w:type="spellStart"/>
      <w:r w:rsidRPr="00411D8D">
        <w:rPr>
          <w:rFonts w:eastAsiaTheme="minorEastAsia"/>
          <w:lang w:eastAsia="ja-JP"/>
        </w:rPr>
        <w:t>Bridgeness</w:t>
      </w:r>
      <w:proofErr w:type="spellEnd"/>
      <w:r w:rsidRPr="00411D8D">
        <w:rPr>
          <w:rFonts w:eastAsiaTheme="minorEastAsia"/>
          <w:lang w:eastAsia="ja-JP"/>
        </w:rPr>
        <w:t xml:space="preserve"> method, there are two endpoints x and y, and edge </w:t>
      </w:r>
      <m:oMath>
        <m:r>
          <w:rPr>
            <w:rFonts w:ascii="Cambria Math" w:eastAsiaTheme="minorEastAsia" w:hAnsi="Cambria Math"/>
            <w:lang w:eastAsia="ja-JP"/>
          </w:rPr>
          <m:t>E</m:t>
        </m:r>
      </m:oMath>
      <w:r w:rsidRPr="00411D8D">
        <w:rPr>
          <w:rFonts w:eastAsiaTheme="minorEastAsia"/>
          <w:lang w:eastAsia="ja-JP"/>
        </w:rPr>
        <w:t xml:space="preserve"> is included, and the size of a node's or edge's clique E is the largest clique size that includes either the edge or the node. A clique is a subset of a graph in which each pair of nodes is directly connected. This method performs well on dense networks, in which similar or relevant nodes are likely to interconnect such as document and social networks [21].</w:t>
      </w:r>
    </w:p>
    <w:p w14:paraId="2E3671FB" w14:textId="50323898" w:rsidR="00D64903" w:rsidRPr="00D64903" w:rsidRDefault="00D64903" w:rsidP="00D64903">
      <w:pPr>
        <w:pStyle w:val="heading2"/>
        <w:rPr>
          <w:rFonts w:eastAsiaTheme="minorEastAsia"/>
          <w:lang w:eastAsia="ja-JP"/>
        </w:rPr>
      </w:pPr>
      <w:r w:rsidRPr="00D64903">
        <w:rPr>
          <w:rFonts w:eastAsiaTheme="minorEastAsia"/>
          <w:lang w:eastAsia="ja-JP"/>
        </w:rPr>
        <w:t>Iterative Edge Betweenness</w:t>
      </w:r>
    </w:p>
    <w:p w14:paraId="5B3AC2F7" w14:textId="78566CFF" w:rsidR="00DE67FC" w:rsidRDefault="00DE67FC" w:rsidP="00D64903">
      <w:pPr>
        <w:ind w:firstLine="0"/>
        <w:rPr>
          <w:rFonts w:eastAsiaTheme="minorEastAsia"/>
          <w:lang w:eastAsia="ja-JP"/>
        </w:rPr>
      </w:pPr>
      <w:r w:rsidRPr="00DE67FC">
        <w:rPr>
          <w:rFonts w:eastAsiaTheme="minorEastAsia"/>
          <w:lang w:eastAsia="ja-JP"/>
        </w:rPr>
        <w:t>In normal criticality evaluation, the Edge Betweenness method only evaluates the criticality of edges in the network for once at the beginning, then the edges will be ranked based on their criticality and removed by the sequence. However, with changes in the network topology, the criticality of edges in the current network may also change. Therefore, it is necessary to re-evaluate the criticality after each removal of the edge to suit the current network structure.</w:t>
      </w:r>
    </w:p>
    <w:p w14:paraId="0207068F" w14:textId="1A5D2D4A" w:rsidR="00DE67FC" w:rsidRDefault="00DE67FC" w:rsidP="00DE67FC">
      <w:pPr>
        <w:rPr>
          <w:rFonts w:eastAsiaTheme="minorEastAsia"/>
          <w:lang w:eastAsia="ja-JP"/>
        </w:rPr>
      </w:pPr>
      <w:r w:rsidRPr="00DE67FC">
        <w:rPr>
          <w:rFonts w:eastAsiaTheme="minorEastAsia"/>
          <w:lang w:eastAsia="ja-JP"/>
        </w:rPr>
        <w:lastRenderedPageBreak/>
        <w:t>As we checked the results from the other researchers, we found examples of “Deep Link Entropy” [14] and “Improved Link Entropy” [15] by applying the iteration principle to improve the efficiency of the Link Entropy method. These methods improved the efficiency of detecting network structures in complex networks by applying the iterative principle. The iterative principle helps these methods to analyze the network structure dynamically, which is crucial to evaluate the criticality of edges accurately. The results of Deep Link Entropy and Improved Link Entropy showed a significant improvement compared to Link Entropy [14] for detecting edge criticality [15]. Based on this discovery, we are going to apply the same iteration principle to the Edge Betweenness method to verify if it can also improve the decomposition efficiency of the Edge Betweenness method.</w:t>
      </w:r>
    </w:p>
    <w:p w14:paraId="0ADA3512" w14:textId="0BF3FAA6" w:rsidR="00DE67FC" w:rsidRDefault="00DE67FC" w:rsidP="00DE67FC">
      <w:pPr>
        <w:rPr>
          <w:rFonts w:eastAsiaTheme="minorEastAsia"/>
          <w:lang w:eastAsia="ja-JP"/>
        </w:rPr>
      </w:pPr>
      <w:r>
        <w:rPr>
          <w:rFonts w:eastAsia="宋体" w:hint="eastAsia"/>
          <w:lang w:eastAsia="zh-CN"/>
        </w:rPr>
        <w:t>In our research, we will do the process a</w:t>
      </w:r>
      <w:r>
        <w:rPr>
          <w:rFonts w:eastAsiaTheme="minorEastAsia" w:hint="eastAsia"/>
          <w:lang w:eastAsia="ja-JP"/>
        </w:rPr>
        <w:t xml:space="preserve">s </w:t>
      </w:r>
      <w:r w:rsidRPr="001D6D9B">
        <w:fldChar w:fldCharType="begin"/>
      </w:r>
      <w:r w:rsidRPr="001D6D9B">
        <w:instrText xml:space="preserve"> REF _Ref467515387 \h  \* MERGEFORMAT </w:instrText>
      </w:r>
      <w:r w:rsidRPr="001D6D9B">
        <w:fldChar w:fldCharType="separate"/>
      </w:r>
      <w:r w:rsidRPr="00F85F2E">
        <w:t>Fig. 1</w:t>
      </w:r>
      <w:r w:rsidRPr="001D6D9B">
        <w:fldChar w:fldCharType="end"/>
      </w:r>
      <w:r>
        <w:rPr>
          <w:rFonts w:eastAsiaTheme="minorEastAsia" w:hint="eastAsia"/>
          <w:lang w:eastAsia="ja-JP"/>
        </w:rPr>
        <w:t xml:space="preserve"> shows.</w:t>
      </w:r>
    </w:p>
    <w:p w14:paraId="16D0DA01" w14:textId="65480432" w:rsidR="00301036" w:rsidRDefault="00301036" w:rsidP="00301036">
      <w:pPr>
        <w:jc w:val="center"/>
        <w:rPr>
          <w:rFonts w:eastAsiaTheme="minorEastAsia"/>
          <w:lang w:eastAsia="ja-JP"/>
        </w:rPr>
      </w:pPr>
      <w:r>
        <w:rPr>
          <w:noProof/>
          <w:lang w:eastAsia="ja-JP"/>
        </w:rPr>
        <w:drawing>
          <wp:inline distT="0" distB="0" distL="0" distR="0" wp14:anchorId="16D5D5F9" wp14:editId="247E62D6">
            <wp:extent cx="1279071" cy="3323579"/>
            <wp:effectExtent l="0" t="0" r="0" b="0"/>
            <wp:docPr id="1607437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1442" cy="3329741"/>
                    </a:xfrm>
                    <a:prstGeom prst="rect">
                      <a:avLst/>
                    </a:prstGeom>
                    <a:noFill/>
                    <a:ln>
                      <a:noFill/>
                    </a:ln>
                  </pic:spPr>
                </pic:pic>
              </a:graphicData>
            </a:graphic>
          </wp:inline>
        </w:drawing>
      </w:r>
    </w:p>
    <w:p w14:paraId="689742D6" w14:textId="5ED33247" w:rsidR="00301036" w:rsidRDefault="00301036" w:rsidP="005F5D53">
      <w:pPr>
        <w:pStyle w:val="figurecaption"/>
        <w:jc w:val="both"/>
        <w:rPr>
          <w:rFonts w:eastAsiaTheme="minorEastAsia"/>
          <w:lang w:eastAsia="ja-JP"/>
        </w:rPr>
      </w:pPr>
      <w:r w:rsidRPr="001D6D9B">
        <w:rPr>
          <w:b/>
        </w:rPr>
        <w:t xml:space="preserve">Fig. </w:t>
      </w:r>
      <w:r w:rsidRPr="001D6D9B">
        <w:rPr>
          <w:b/>
        </w:rPr>
        <w:fldChar w:fldCharType="begin"/>
      </w:r>
      <w:r w:rsidRPr="001D6D9B">
        <w:rPr>
          <w:b/>
        </w:rPr>
        <w:instrText xml:space="preserve"> SEQ "Figure" \* MERGEFORMAT </w:instrText>
      </w:r>
      <w:r w:rsidRPr="001D6D9B">
        <w:rPr>
          <w:b/>
        </w:rPr>
        <w:fldChar w:fldCharType="separate"/>
      </w:r>
      <w:r>
        <w:rPr>
          <w:b/>
          <w:noProof/>
        </w:rPr>
        <w:t>1</w:t>
      </w:r>
      <w:r w:rsidRPr="001D6D9B">
        <w:rPr>
          <w:b/>
        </w:rPr>
        <w:fldChar w:fldCharType="end"/>
      </w:r>
      <w:r w:rsidRPr="001D6D9B">
        <w:rPr>
          <w:b/>
        </w:rPr>
        <w:t>.</w:t>
      </w:r>
      <w:r w:rsidRPr="001D6D9B">
        <w:t xml:space="preserve"> </w:t>
      </w:r>
      <w:r w:rsidRPr="00301036">
        <w:t>Flow chart of the whole process for iterative Edge Betweenness</w:t>
      </w:r>
      <w:r w:rsidRPr="001D6D9B">
        <w:t>.</w:t>
      </w:r>
    </w:p>
    <w:p w14:paraId="1CD824F3" w14:textId="413C0A20" w:rsidR="005F5D53" w:rsidRDefault="005F5D53" w:rsidP="005F5D53">
      <w:pPr>
        <w:rPr>
          <w:rFonts w:eastAsia="宋体"/>
          <w:lang w:eastAsia="zh-CN"/>
        </w:rPr>
      </w:pPr>
      <w:r w:rsidRPr="005F5D53">
        <w:rPr>
          <w:rFonts w:eastAsia="宋体"/>
          <w:lang w:eastAsia="zh-CN"/>
        </w:rPr>
        <w:t xml:space="preserve">We will use the Edge Betweenness method to evaluate criticality for all edges at the beginning. Afterward, we will rank them in descending order and select the edge which has the highest criticality. It will be regarded as the most important edge for maintaining connectivity and removing it from the original network. We will calculate </w:t>
      </w:r>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sidRPr="005F5D53">
        <w:rPr>
          <w:rFonts w:eastAsia="宋体"/>
          <w:lang w:eastAsia="zh-CN"/>
        </w:rPr>
        <w:t xml:space="preserve"> and </w:t>
      </w:r>
      <w:r w:rsidR="006D4E78" w:rsidRPr="00ED5088">
        <w:rPr>
          <w:rFonts w:eastAsia="宋体"/>
          <w:lang w:eastAsia="zh-CN"/>
        </w:rPr>
        <w:t>ρ</w:t>
      </w:r>
      <w:r w:rsidRPr="005F5D53">
        <w:rPr>
          <w:rFonts w:eastAsia="宋体"/>
          <w:lang w:eastAsia="zh-CN"/>
        </w:rPr>
        <w:t xml:space="preserve"> values after this edge’s removal and record them in a list. The data of the new network, which is the network that has already removed the edge from the original network, will be saved in a separate new list. Then, we will execute the above process repetitively until the whole network is completely decomposed.</w:t>
      </w:r>
    </w:p>
    <w:p w14:paraId="160AA700" w14:textId="5ED7F658" w:rsidR="00127C21" w:rsidRDefault="00127C21" w:rsidP="00671FAC">
      <w:pPr>
        <w:pStyle w:val="heading1"/>
        <w:rPr>
          <w:rFonts w:eastAsia="宋体"/>
          <w:lang w:eastAsia="zh-CN"/>
        </w:rPr>
      </w:pPr>
      <w:r>
        <w:rPr>
          <w:rFonts w:eastAsia="宋体" w:hint="eastAsia"/>
          <w:lang w:eastAsia="zh-CN"/>
        </w:rPr>
        <w:lastRenderedPageBreak/>
        <w:t>A</w:t>
      </w:r>
      <w:r w:rsidRPr="00127C21">
        <w:rPr>
          <w:rFonts w:eastAsia="宋体"/>
          <w:lang w:eastAsia="zh-CN"/>
        </w:rPr>
        <w:t>lgorithm Performance Measuremen</w:t>
      </w:r>
      <w:r>
        <w:rPr>
          <w:rFonts w:eastAsia="宋体" w:hint="eastAsia"/>
          <w:lang w:eastAsia="zh-CN"/>
        </w:rPr>
        <w:t>t</w:t>
      </w:r>
    </w:p>
    <w:p w14:paraId="479D4E66" w14:textId="3B24C4F5" w:rsidR="00671FAC" w:rsidRDefault="00671FAC" w:rsidP="00671FAC">
      <w:pPr>
        <w:pStyle w:val="p1a"/>
        <w:rPr>
          <w:rFonts w:eastAsia="宋体"/>
          <w:lang w:eastAsia="zh-CN"/>
        </w:rPr>
      </w:pPr>
      <w:r w:rsidRPr="00671FAC">
        <w:rPr>
          <w:rFonts w:eastAsia="宋体"/>
          <w:lang w:eastAsia="zh-CN"/>
        </w:rPr>
        <w:t xml:space="preserve">We decompose a complex network by removing the edges. The sequence of edge removal should follow the rank of the criticality of each edge in descending order. The algorithm's decompose efficiency is determined by the size of the largest connected component and the number of removed edges, which is usually denoted as </w:t>
      </w:r>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Pr>
          <w:rFonts w:eastAsia="宋体" w:hint="eastAsia"/>
          <w:lang w:eastAsia="zh-CN"/>
        </w:rPr>
        <w:t xml:space="preserve"> and </w:t>
      </w:r>
      <w:bookmarkStart w:id="5" w:name="OLE_LINK7"/>
      <w:r w:rsidRPr="00631F13">
        <w:rPr>
          <w:rFonts w:eastAsia="宋体" w:hint="eastAsia"/>
          <w:lang w:eastAsia="zh-CN"/>
        </w:rPr>
        <w:t>ρ</w:t>
      </w:r>
      <w:bookmarkEnd w:id="5"/>
      <w:r w:rsidRPr="00671FAC">
        <w:rPr>
          <w:rFonts w:eastAsia="宋体"/>
          <w:lang w:eastAsia="zh-CN"/>
        </w:rPr>
        <w:t xml:space="preserve">. It is the value that is obtained by calculating the size of connected components divided by the fraction of the removed edges to all edges. The initial value of </w:t>
      </w:r>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sidRPr="00671FAC">
        <w:rPr>
          <w:rFonts w:eastAsia="宋体"/>
          <w:lang w:eastAsia="zh-CN"/>
        </w:rPr>
        <w:t xml:space="preserve"> is 1 since each node can reach other nodes successfully, and </w:t>
      </w:r>
      <w:r w:rsidRPr="00631F13">
        <w:rPr>
          <w:rFonts w:eastAsia="宋体" w:hint="eastAsia"/>
          <w:lang w:eastAsia="zh-CN"/>
        </w:rPr>
        <w:t>ρ</w:t>
      </w:r>
      <w:r w:rsidRPr="00671FAC">
        <w:rPr>
          <w:rFonts w:eastAsia="宋体"/>
          <w:lang w:eastAsia="zh-CN"/>
        </w:rPr>
        <w:t xml:space="preserve"> is 0 since there is no edge removed yet.</w:t>
      </w:r>
    </w:p>
    <w:p w14:paraId="26D8B2E3" w14:textId="75771025" w:rsidR="00671FAC" w:rsidRDefault="00671FAC" w:rsidP="00671FAC">
      <w:pPr>
        <w:rPr>
          <w:rFonts w:eastAsia="宋体"/>
          <w:lang w:eastAsia="zh-CN"/>
        </w:rPr>
      </w:pPr>
      <w:r w:rsidRPr="00671FAC">
        <w:rPr>
          <w:rFonts w:eastAsia="宋体"/>
          <w:lang w:eastAsia="zh-CN"/>
        </w:rPr>
        <w:t xml:space="preserve">At first, the evaluation algorithm will traverse all edges in the network and evaluate the criticality of each of them. This process will result in criticality for all edges in a list; thus, we can remove the edges based on rank. Secondly, we will remove the edge that has the highest criticality on the list. When the network decomposes completely, the value </w:t>
      </w:r>
      <w:bookmarkStart w:id="6" w:name="OLE_LINK4"/>
      <w:r w:rsidRPr="00631F13">
        <w:rPr>
          <w:rFonts w:eastAsia="宋体" w:hint="eastAsia"/>
          <w:lang w:eastAsia="zh-CN"/>
        </w:rPr>
        <w:t>ρ</w:t>
      </w:r>
      <w:bookmarkEnd w:id="6"/>
      <w:r w:rsidRPr="00671FAC">
        <w:rPr>
          <w:rFonts w:eastAsia="宋体"/>
          <w:lang w:eastAsia="zh-CN"/>
        </w:rPr>
        <w:t xml:space="preserve"> will become 1, and </w:t>
      </w:r>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sidRPr="00671FAC">
        <w:rPr>
          <w:rFonts w:eastAsia="宋体"/>
          <w:lang w:eastAsia="zh-CN"/>
        </w:rPr>
        <w:t xml:space="preserve"> will become 0, eventually. The reason for using </w:t>
      </w:r>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gc</m:t>
            </m:r>
          </m:sub>
        </m:sSub>
        <m:r>
          <w:rPr>
            <w:rFonts w:ascii="Cambria Math" w:eastAsia="宋体" w:hAnsi="Cambria Math"/>
            <w:lang w:eastAsia="zh-CN"/>
          </w:rPr>
          <m:t>(</m:t>
        </m:r>
        <m:r>
          <m:rPr>
            <m:sty m:val="p"/>
          </m:rPr>
          <w:rPr>
            <w:rFonts w:ascii="Cambria Math" w:eastAsia="宋体" w:hAnsi="Cambria Math" w:hint="eastAsia"/>
            <w:lang w:eastAsia="zh-CN"/>
          </w:rPr>
          <m:t>ρ</m:t>
        </m:r>
        <m:r>
          <w:rPr>
            <w:rFonts w:ascii="Cambria Math" w:eastAsia="宋体" w:hAnsi="Cambria Math"/>
            <w:lang w:eastAsia="zh-CN"/>
          </w:rPr>
          <m:t>)</m:t>
        </m:r>
      </m:oMath>
      <w:r w:rsidRPr="00671FAC">
        <w:rPr>
          <w:rFonts w:eastAsia="宋体"/>
          <w:lang w:eastAsia="zh-CN"/>
        </w:rPr>
        <w:t xml:space="preserve"> criteria is attributed to its intelligibility. The highest criticality edge has the greatest impact on network connectivity; removal of the edges may affect the communication efficiency of the network. The greater the criticality of the removed edges, the more abruptly the value of </w:t>
      </w:r>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sidRPr="00671FAC">
        <w:rPr>
          <w:rFonts w:eastAsia="宋体"/>
          <w:lang w:eastAsia="zh-CN"/>
        </w:rPr>
        <w:t xml:space="preserve"> decreases as </w:t>
      </w:r>
      <m:oMath>
        <m:r>
          <m:rPr>
            <m:sty m:val="p"/>
          </m:rPr>
          <w:rPr>
            <w:rFonts w:ascii="Cambria Math" w:eastAsia="宋体" w:hAnsi="Cambria Math" w:hint="eastAsia"/>
            <w:lang w:eastAsia="zh-CN"/>
          </w:rPr>
          <m:t>ρ</m:t>
        </m:r>
      </m:oMath>
      <w:r w:rsidRPr="00671FAC">
        <w:rPr>
          <w:rFonts w:eastAsia="宋体"/>
          <w:lang w:eastAsia="zh-CN"/>
        </w:rPr>
        <w:t xml:space="preserve"> grows, which also reflects the decomposition efficiency.</w:t>
      </w:r>
    </w:p>
    <w:p w14:paraId="5A1998D0" w14:textId="061676F5" w:rsidR="0016359F" w:rsidRDefault="0016359F" w:rsidP="00671FAC">
      <w:pPr>
        <w:rPr>
          <w:rFonts w:eastAsiaTheme="minorEastAsia"/>
          <w:lang w:eastAsia="ja-JP"/>
        </w:rPr>
      </w:pPr>
      <w:r w:rsidRPr="0016359F">
        <w:rPr>
          <w:rFonts w:eastAsia="宋体"/>
          <w:lang w:eastAsia="zh-CN"/>
        </w:rPr>
        <w:t xml:space="preserve">Based on the </w:t>
      </w:r>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Pr>
          <w:rFonts w:eastAsia="宋体" w:hint="eastAsia"/>
          <w:lang w:eastAsia="zh-CN"/>
        </w:rPr>
        <w:t xml:space="preserve"> (</w:t>
      </w:r>
      <w:r w:rsidRPr="00631F13">
        <w:rPr>
          <w:rFonts w:eastAsia="宋体" w:hint="eastAsia"/>
          <w:lang w:eastAsia="zh-CN"/>
        </w:rPr>
        <w:t>ρ</w:t>
      </w:r>
      <w:r>
        <w:rPr>
          <w:rFonts w:eastAsia="宋体" w:hint="eastAsia"/>
          <w:lang w:eastAsia="zh-CN"/>
        </w:rPr>
        <w:t>)</w:t>
      </w:r>
      <w:r w:rsidRPr="0016359F">
        <w:rPr>
          <w:rFonts w:eastAsia="宋体"/>
          <w:lang w:eastAsia="zh-CN"/>
        </w:rPr>
        <w:t xml:space="preserve"> criteria, we applied the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16359F">
        <w:rPr>
          <w:rFonts w:eastAsia="宋体"/>
          <w:lang w:eastAsia="zh-CN"/>
        </w:rPr>
        <w:t xml:space="preserve"> value as the accurate measurement of the decomposition efficiency. Intuitively speaking,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16359F">
        <w:rPr>
          <w:rFonts w:eastAsia="宋体"/>
          <w:lang w:eastAsia="zh-CN"/>
        </w:rPr>
        <w:t xml:space="preserve"> is the value that calculates the area under the curve </w:t>
      </w:r>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sidR="00190D2E">
        <w:rPr>
          <w:rFonts w:eastAsia="宋体" w:hint="eastAsia"/>
          <w:lang w:eastAsia="zh-CN"/>
        </w:rPr>
        <w:t xml:space="preserve"> (</w:t>
      </w:r>
      <w:r w:rsidR="00190D2E" w:rsidRPr="00631F13">
        <w:rPr>
          <w:rFonts w:eastAsia="宋体" w:hint="eastAsia"/>
          <w:lang w:eastAsia="zh-CN"/>
        </w:rPr>
        <w:t>ρ</w:t>
      </w:r>
      <w:r w:rsidR="00190D2E">
        <w:rPr>
          <w:rFonts w:eastAsia="宋体" w:hint="eastAsia"/>
          <w:lang w:eastAsia="zh-CN"/>
        </w:rPr>
        <w:t>)</w:t>
      </w:r>
      <w:r w:rsidRPr="0016359F">
        <w:rPr>
          <w:rFonts w:eastAsia="宋体"/>
          <w:lang w:eastAsia="zh-CN"/>
        </w:rPr>
        <w:t xml:space="preserve">. This criterion emphasizes the general features of network topology instead of the specific aspects of the network's structure at the micro-level [21]. The network decomposition is denoted as a sequence of discrete values </w:t>
      </w:r>
      <w:r w:rsidR="00AC5719">
        <w:rPr>
          <w:rFonts w:eastAsia="宋体" w:hint="eastAsia"/>
          <w:lang w:eastAsia="zh-CN"/>
        </w:rPr>
        <w:t>{</w:t>
      </w:r>
      <m:oMath>
        <m:sSub>
          <m:sSubPr>
            <m:ctrlPr>
              <w:rPr>
                <w:rFonts w:ascii="Cambria Math" w:eastAsia="宋体" w:hAnsi="Cambria Math"/>
                <w:i/>
                <w:lang w:eastAsia="zh-CN"/>
              </w:rPr>
            </m:ctrlPr>
          </m:sSubPr>
          <m:e>
            <m:r>
              <w:rPr>
                <w:rFonts w:ascii="Cambria Math" w:eastAsia="宋体" w:hAnsi="Cambria Math" w:hint="eastAsia"/>
                <w:lang w:eastAsia="zh-CN"/>
              </w:rPr>
              <m:t>ρ</m:t>
            </m:r>
          </m:e>
          <m:sub>
            <m:r>
              <w:rPr>
                <w:rFonts w:ascii="Cambria Math" w:eastAsia="宋体" w:hAnsi="Cambria Math"/>
                <w:lang w:eastAsia="zh-CN"/>
              </w:rPr>
              <m:t>i</m:t>
            </m:r>
          </m:sub>
        </m:sSub>
      </m:oMath>
      <w:r w:rsidR="00AC5719">
        <w:rPr>
          <w:rFonts w:eastAsia="宋体" w:hint="eastAsia"/>
          <w:lang w:eastAsia="zh-CN"/>
        </w:rPr>
        <w:t>}(i</w:t>
      </w:r>
      <m:oMath>
        <m:r>
          <w:rPr>
            <w:rFonts w:ascii="Cambria Math" w:eastAsia="宋体" w:hAnsi="Cambria Math"/>
            <w:lang w:eastAsia="zh-CN"/>
          </w:rPr>
          <m:t>∈</m:t>
        </m:r>
      </m:oMath>
      <w:r w:rsidR="00AC5719">
        <w:rPr>
          <w:rFonts w:eastAsia="宋体" w:hint="eastAsia"/>
          <w:lang w:eastAsia="zh-CN"/>
        </w:rPr>
        <w:t xml:space="preserve">[0, </w:t>
      </w:r>
      <m:oMath>
        <m:r>
          <w:rPr>
            <w:rFonts w:ascii="Cambria Math" w:eastAsia="宋体" w:hAnsi="Cambria Math"/>
            <w:lang w:eastAsia="zh-CN"/>
          </w:rPr>
          <m:t>m</m:t>
        </m:r>
      </m:oMath>
      <w:r w:rsidR="00AC5719">
        <w:rPr>
          <w:rFonts w:eastAsia="宋体" w:hint="eastAsia"/>
          <w:lang w:eastAsia="zh-CN"/>
        </w:rPr>
        <w:t>])</w:t>
      </w:r>
      <w:r w:rsidRPr="0016359F">
        <w:rPr>
          <w:rFonts w:eastAsia="宋体"/>
          <w:lang w:eastAsia="zh-CN"/>
        </w:rPr>
        <w:t>with the spacing 1/</w:t>
      </w:r>
      <m:oMath>
        <m:r>
          <w:rPr>
            <w:rFonts w:ascii="Cambria Math" w:eastAsia="宋体" w:hAnsi="Cambria Math"/>
            <w:lang w:eastAsia="zh-CN"/>
          </w:rPr>
          <m:t>m</m:t>
        </m:r>
      </m:oMath>
      <w:r w:rsidRPr="0016359F">
        <w:rPr>
          <w:rFonts w:eastAsia="宋体"/>
          <w:lang w:eastAsia="zh-CN"/>
        </w:rPr>
        <w:t xml:space="preserve">. The formula of the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16359F">
        <w:rPr>
          <w:rFonts w:eastAsia="宋体"/>
          <w:lang w:eastAsia="zh-CN"/>
        </w:rPr>
        <w:t xml:space="preserve"> is shown in the following:</w:t>
      </w:r>
    </w:p>
    <w:p w14:paraId="12B899D1" w14:textId="0E3E0AC7" w:rsidR="00AC5719" w:rsidRDefault="00AC5719" w:rsidP="00AC5719">
      <w:pPr>
        <w:pStyle w:val="equation"/>
        <w:rPr>
          <w:rFonts w:eastAsiaTheme="minorEastAsia"/>
          <w:lang w:eastAsia="ja-JP"/>
        </w:rPr>
      </w:pPr>
      <w:r w:rsidRPr="001D6D9B">
        <w:rPr>
          <w:i/>
        </w:rPr>
        <w:tab/>
      </w:r>
      <m:oMath>
        <m:sSub>
          <m:sSubPr>
            <m:ctrlPr>
              <w:rPr>
                <w:rFonts w:ascii="Cambria Math" w:hAnsi="Cambria Math"/>
                <w:i/>
              </w:rPr>
            </m:ctrlPr>
          </m:sSubPr>
          <m:e>
            <m:r>
              <w:rPr>
                <w:rFonts w:ascii="Cambria Math" w:hAnsi="Cambria Math"/>
              </w:rPr>
              <m:t>S</m:t>
            </m:r>
          </m:e>
          <m:sub>
            <m:r>
              <w:rPr>
                <w:rFonts w:ascii="Cambria Math" w:hAnsi="Cambria Math"/>
              </w:rPr>
              <m:t>rgc</m:t>
            </m:r>
          </m:sub>
        </m:sSub>
      </m:oMath>
      <w:r w:rsidRPr="00AC5719">
        <w:rPr>
          <w:rFonts w:ascii="Cambria Math" w:hAnsi="Cambria Math"/>
          <w:i/>
        </w:rPr>
        <w:t xml:space="preserve"> = </w:t>
      </w:r>
      <m:oMath>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i=0</m:t>
            </m:r>
          </m:sub>
          <m:sup>
            <m:r>
              <w:rPr>
                <w:rFonts w:ascii="Cambria Math" w:hAnsi="Cambria Math"/>
              </w:rPr>
              <m:t>m</m:t>
            </m:r>
          </m:sup>
          <m:e>
            <m:sSub>
              <m:sSubPr>
                <m:ctrlPr>
                  <w:rPr>
                    <w:rFonts w:ascii="Cambria Math" w:hAnsi="Cambria Math"/>
                    <w:i/>
                  </w:rPr>
                </m:ctrlPr>
              </m:sSubPr>
              <m:e>
                <m:r>
                  <w:rPr>
                    <w:rFonts w:ascii="Cambria Math" w:hAnsi="Cambria Math"/>
                  </w:rPr>
                  <m:t>R</m:t>
                </m:r>
              </m:e>
              <m:sub>
                <m:r>
                  <w:rPr>
                    <w:rFonts w:ascii="Cambria Math" w:hAnsi="Cambria Math"/>
                  </w:rPr>
                  <m:t>gc</m:t>
                </m:r>
              </m:sub>
            </m:sSub>
            <m:r>
              <w:rPr>
                <w:rFonts w:ascii="Cambria Math" w:hAnsi="Cambria Math"/>
              </w:rPr>
              <m:t>(</m:t>
            </m:r>
            <m:sSub>
              <m:sSubPr>
                <m:ctrlPr>
                  <w:rPr>
                    <w:rFonts w:ascii="Cambria Math" w:hAnsi="Cambria Math"/>
                    <w:i/>
                  </w:rPr>
                </m:ctrlPr>
              </m:sSubPr>
              <m:e>
                <m:r>
                  <w:rPr>
                    <w:rFonts w:ascii="Cambria Math" w:hAnsi="Cambria Math" w:hint="eastAsia"/>
                  </w:rPr>
                  <m:t>ρ</m:t>
                </m:r>
              </m:e>
              <m:sub>
                <m:r>
                  <w:rPr>
                    <w:rFonts w:ascii="Cambria Math" w:hAnsi="Cambria Math" w:hint="eastAsia"/>
                  </w:rPr>
                  <m:t>i</m:t>
                </m:r>
              </m:sub>
            </m:sSub>
            <m:r>
              <w:rPr>
                <w:rFonts w:ascii="Cambria Math" w:hAnsi="Cambria Math"/>
              </w:rPr>
              <m:t>)</m:t>
            </m:r>
          </m:e>
        </m:nary>
      </m:oMath>
      <w:r w:rsidRPr="001D6D9B">
        <w:tab/>
        <w:t>(</w:t>
      </w:r>
      <w:fldSimple w:instr=" SEQ &quot;Equation&quot; \n \* MERGEFORMAT ">
        <w:r>
          <w:rPr>
            <w:noProof/>
          </w:rPr>
          <w:t>4</w:t>
        </w:r>
      </w:fldSimple>
      <w:r w:rsidRPr="001D6D9B">
        <w:t>)</w:t>
      </w:r>
    </w:p>
    <w:p w14:paraId="2D258052" w14:textId="374ACF63" w:rsidR="00AC5719" w:rsidRDefault="00AC5719" w:rsidP="00AC5719">
      <w:pPr>
        <w:rPr>
          <w:rFonts w:eastAsiaTheme="minorEastAsia"/>
          <w:lang w:eastAsia="ja-JP"/>
        </w:rPr>
      </w:pPr>
      <w:r w:rsidRPr="00AC5719">
        <w:rPr>
          <w:rFonts w:eastAsia="宋体"/>
          <w:lang w:eastAsia="zh-CN"/>
        </w:rPr>
        <w:t xml:space="preserve">The </w:t>
      </w:r>
      <m:oMath>
        <m:sSub>
          <m:sSubPr>
            <m:ctrlPr>
              <w:rPr>
                <w:rFonts w:ascii="Cambria Math" w:hAnsi="Cambria Math"/>
              </w:rPr>
            </m:ctrlPr>
          </m:sSubPr>
          <m:e>
            <m:r>
              <m:rPr>
                <m:sty m:val="p"/>
              </m:rPr>
              <w:rPr>
                <w:rFonts w:ascii="Cambria Math" w:hAnsi="Cambria Math"/>
              </w:rPr>
              <m:t>S</m:t>
            </m:r>
          </m:e>
          <m:sub>
            <m:r>
              <w:rPr>
                <w:rFonts w:ascii="Cambria Math" w:hAnsi="Cambria Math"/>
              </w:rPr>
              <m:t>r</m:t>
            </m:r>
            <m:r>
              <w:rPr>
                <w:rFonts w:ascii="Cambria Math" w:eastAsia="宋体" w:hAnsi="Cambria Math"/>
                <w:lang w:eastAsia="zh-CN"/>
              </w:rPr>
              <m:t>gc</m:t>
            </m:r>
          </m:sub>
        </m:sSub>
      </m:oMath>
      <w:r w:rsidRPr="00AC5719">
        <w:rPr>
          <w:rFonts w:eastAsia="宋体"/>
          <w:lang w:eastAsia="zh-CN"/>
        </w:rPr>
        <w:t xml:space="preserve"> represents a distinct approximation of the theoretical continuous integral of </w:t>
      </w:r>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sidR="00175F55">
        <w:rPr>
          <w:rFonts w:eastAsia="宋体" w:hint="eastAsia"/>
          <w:lang w:eastAsia="zh-CN"/>
        </w:rPr>
        <w:t xml:space="preserve"> (</w:t>
      </w:r>
      <w:r w:rsidR="00175F55" w:rsidRPr="00631F13">
        <w:rPr>
          <w:rFonts w:eastAsia="宋体" w:hint="eastAsia"/>
          <w:lang w:eastAsia="zh-CN"/>
        </w:rPr>
        <w:t>ρ</w:t>
      </w:r>
      <w:r w:rsidR="00175F55">
        <w:rPr>
          <w:rFonts w:eastAsia="宋体" w:hint="eastAsia"/>
          <w:lang w:eastAsia="zh-CN"/>
        </w:rPr>
        <w:t xml:space="preserve">) </w:t>
      </w:r>
      <w:r w:rsidRPr="00AC5719">
        <w:rPr>
          <w:rFonts w:eastAsia="宋体"/>
          <w:lang w:eastAsia="zh-CN"/>
        </w:rPr>
        <w:t xml:space="preserve">  across the interval from 0 to 1 [21]. We acknowledge that the network decomposition is more efficient while the </w:t>
      </w:r>
      <m:oMath>
        <m:sSub>
          <m:sSubPr>
            <m:ctrlPr>
              <w:rPr>
                <w:rFonts w:ascii="Cambria Math" w:hAnsi="Cambria Math"/>
              </w:rPr>
            </m:ctrlPr>
          </m:sSubPr>
          <m:e>
            <m:r>
              <m:rPr>
                <m:sty m:val="p"/>
              </m:rPr>
              <w:rPr>
                <w:rFonts w:ascii="Cambria Math" w:hAnsi="Cambria Math"/>
              </w:rPr>
              <m:t>S</m:t>
            </m:r>
          </m:e>
          <m:sub>
            <m:r>
              <w:rPr>
                <w:rFonts w:ascii="Cambria Math" w:hAnsi="Cambria Math"/>
              </w:rPr>
              <m:t>r</m:t>
            </m:r>
            <m:r>
              <w:rPr>
                <w:rFonts w:ascii="Cambria Math" w:eastAsia="宋体" w:hAnsi="Cambria Math"/>
                <w:lang w:eastAsia="zh-CN"/>
              </w:rPr>
              <m:t>gc</m:t>
            </m:r>
          </m:sub>
        </m:sSub>
      </m:oMath>
      <w:r w:rsidRPr="00AC5719">
        <w:rPr>
          <w:rFonts w:eastAsia="宋体"/>
          <w:lang w:eastAsia="zh-CN"/>
        </w:rPr>
        <w:t xml:space="preserve">  value is smaller. The </w:t>
      </w:r>
      <m:oMath>
        <m:sSub>
          <m:sSubPr>
            <m:ctrlPr>
              <w:rPr>
                <w:rFonts w:ascii="Cambria Math" w:hAnsi="Cambria Math"/>
              </w:rPr>
            </m:ctrlPr>
          </m:sSubPr>
          <m:e>
            <m:r>
              <m:rPr>
                <m:sty m:val="p"/>
              </m:rPr>
              <w:rPr>
                <w:rFonts w:ascii="Cambria Math" w:hAnsi="Cambria Math"/>
              </w:rPr>
              <m:t>S</m:t>
            </m:r>
          </m:e>
          <m:sub>
            <m:r>
              <w:rPr>
                <w:rFonts w:ascii="Cambria Math" w:hAnsi="Cambria Math"/>
              </w:rPr>
              <m:t>r</m:t>
            </m:r>
            <m:r>
              <w:rPr>
                <w:rFonts w:ascii="Cambria Math" w:eastAsia="宋体" w:hAnsi="Cambria Math"/>
                <w:lang w:eastAsia="zh-CN"/>
              </w:rPr>
              <m:t>gc</m:t>
            </m:r>
          </m:sub>
        </m:sSub>
      </m:oMath>
      <w:r w:rsidRPr="00AC5719">
        <w:rPr>
          <w:rFonts w:eastAsia="宋体"/>
          <w:lang w:eastAsia="zh-CN"/>
        </w:rPr>
        <w:t xml:space="preserve"> value of different methods will be shown in the discussion part of the paper to compare the decomposition efficiency more accurately.</w:t>
      </w:r>
    </w:p>
    <w:p w14:paraId="7BA8E5D9" w14:textId="203B26E6" w:rsidR="003F5507" w:rsidRDefault="003F5507" w:rsidP="003F5507">
      <w:pPr>
        <w:pStyle w:val="heading1"/>
        <w:rPr>
          <w:rFonts w:eastAsia="宋体"/>
          <w:lang w:eastAsia="zh-CN"/>
        </w:rPr>
      </w:pPr>
      <w:r>
        <w:rPr>
          <w:rFonts w:eastAsiaTheme="minorEastAsia" w:hint="eastAsia"/>
          <w:lang w:eastAsia="ja-JP"/>
        </w:rPr>
        <w:t>D</w:t>
      </w:r>
      <w:r w:rsidRPr="003F5507">
        <w:rPr>
          <w:rFonts w:eastAsia="宋体"/>
          <w:lang w:eastAsia="zh-CN"/>
        </w:rPr>
        <w:t>ata and Numerical modelin</w:t>
      </w:r>
      <w:r>
        <w:rPr>
          <w:rFonts w:eastAsiaTheme="minorEastAsia" w:hint="eastAsia"/>
          <w:lang w:eastAsia="ja-JP"/>
        </w:rPr>
        <w:t>g</w:t>
      </w:r>
    </w:p>
    <w:p w14:paraId="539E517C" w14:textId="2C628122" w:rsidR="003F5507" w:rsidRDefault="0098069A" w:rsidP="003F5507">
      <w:pPr>
        <w:ind w:firstLine="0"/>
        <w:rPr>
          <w:rFonts w:eastAsiaTheme="minorEastAsia"/>
          <w:lang w:eastAsia="ja-JP"/>
        </w:rPr>
      </w:pPr>
      <w:r w:rsidRPr="0098069A">
        <w:rPr>
          <w:rFonts w:eastAsiaTheme="minorEastAsia"/>
          <w:lang w:eastAsia="ja-JP"/>
        </w:rPr>
        <w:t xml:space="preserve">To show the performance among the original methods such as Edge Betweenness, Degree Product, and </w:t>
      </w:r>
      <w:proofErr w:type="spellStart"/>
      <w:r w:rsidRPr="0098069A">
        <w:rPr>
          <w:rFonts w:eastAsiaTheme="minorEastAsia"/>
          <w:lang w:eastAsia="ja-JP"/>
        </w:rPr>
        <w:t>Bridgeness</w:t>
      </w:r>
      <w:proofErr w:type="spellEnd"/>
      <w:r w:rsidRPr="0098069A">
        <w:rPr>
          <w:rFonts w:eastAsiaTheme="minorEastAsia"/>
          <w:lang w:eastAsia="ja-JP"/>
        </w:rPr>
        <w:t xml:space="preserve"> and iterative Edge Betweenness, we will use three popular benchmark networks, Zachary's Karate Club Network, American Football Network, and Power Grid Network with </w:t>
      </w:r>
      <w:bookmarkStart w:id="7" w:name="OLE_LINK6"/>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Pr>
          <w:rFonts w:eastAsia="宋体" w:hint="eastAsia"/>
          <w:lang w:eastAsia="zh-CN"/>
        </w:rPr>
        <w:t xml:space="preserve"> (</w:t>
      </w:r>
      <w:r>
        <w:rPr>
          <w:rFonts w:eastAsia="宋体" w:hint="eastAsia"/>
          <w:lang w:eastAsia="zh-CN"/>
        </w:rPr>
        <w:t>ρ</w:t>
      </w:r>
      <w:r>
        <w:rPr>
          <w:rFonts w:eastAsia="宋体" w:hint="eastAsia"/>
          <w:lang w:eastAsia="zh-CN"/>
        </w:rPr>
        <w:t>)</w:t>
      </w:r>
      <w:bookmarkEnd w:id="7"/>
      <w:r w:rsidRPr="0098069A">
        <w:rPr>
          <w:rFonts w:eastAsiaTheme="minorEastAsia"/>
          <w:lang w:eastAsia="ja-JP"/>
        </w:rPr>
        <w:t xml:space="preserve"> criteria to do the numerical modeling for these </w:t>
      </w:r>
      <w:r w:rsidRPr="0098069A">
        <w:rPr>
          <w:rFonts w:eastAsiaTheme="minorEastAsia"/>
          <w:lang w:eastAsia="ja-JP"/>
        </w:rPr>
        <w:lastRenderedPageBreak/>
        <w:t xml:space="preserve">four methods. To show the structural properties of these benchmark networks, we listed the basic statistical data in </w:t>
      </w:r>
      <w:r w:rsidR="00663983" w:rsidRPr="001D6D9B">
        <w:rPr>
          <w:rStyle w:val="heading4"/>
          <w:i w:val="0"/>
        </w:rPr>
        <w:fldChar w:fldCharType="begin"/>
      </w:r>
      <w:r w:rsidR="00663983" w:rsidRPr="001D6D9B">
        <w:rPr>
          <w:rStyle w:val="heading4"/>
          <w:i w:val="0"/>
        </w:rPr>
        <w:instrText xml:space="preserve"> REF _Ref467509391 \h  \* MERGEFORMAT </w:instrText>
      </w:r>
      <w:r w:rsidR="00663983" w:rsidRPr="001D6D9B">
        <w:rPr>
          <w:rStyle w:val="heading4"/>
          <w:i w:val="0"/>
        </w:rPr>
      </w:r>
      <w:r w:rsidR="00663983" w:rsidRPr="001D6D9B">
        <w:rPr>
          <w:rStyle w:val="heading4"/>
          <w:i w:val="0"/>
        </w:rPr>
        <w:fldChar w:fldCharType="separate"/>
      </w:r>
      <w:r w:rsidR="00663983" w:rsidRPr="001D6D9B">
        <w:t xml:space="preserve">Table </w:t>
      </w:r>
      <w:r w:rsidR="00663983" w:rsidRPr="001D6D9B">
        <w:rPr>
          <w:noProof/>
        </w:rPr>
        <w:t>1</w:t>
      </w:r>
      <w:r w:rsidR="00663983" w:rsidRPr="001D6D9B">
        <w:rPr>
          <w:rStyle w:val="heading4"/>
          <w:i w:val="0"/>
        </w:rPr>
        <w:fldChar w:fldCharType="end"/>
      </w:r>
      <w:r w:rsidRPr="0098069A">
        <w:rPr>
          <w:rFonts w:eastAsiaTheme="minorEastAsia"/>
          <w:lang w:eastAsia="ja-JP"/>
        </w:rPr>
        <w:t>.</w:t>
      </w:r>
    </w:p>
    <w:p w14:paraId="5BCE85E9" w14:textId="054F9C1C" w:rsidR="00663983" w:rsidRPr="001D6D9B" w:rsidRDefault="00663983" w:rsidP="00663983">
      <w:pPr>
        <w:pStyle w:val="tablecaption"/>
      </w:pPr>
      <w:r w:rsidRPr="001D6D9B">
        <w:rPr>
          <w:b/>
        </w:rPr>
        <w:t xml:space="preserve">Table </w:t>
      </w:r>
      <w:r w:rsidRPr="001D6D9B">
        <w:rPr>
          <w:b/>
        </w:rPr>
        <w:fldChar w:fldCharType="begin"/>
      </w:r>
      <w:r w:rsidRPr="001D6D9B">
        <w:rPr>
          <w:b/>
        </w:rPr>
        <w:instrText xml:space="preserve"> SEQ "Table" \* MERGEFORMAT </w:instrText>
      </w:r>
      <w:r w:rsidRPr="001D6D9B">
        <w:rPr>
          <w:b/>
        </w:rPr>
        <w:fldChar w:fldCharType="separate"/>
      </w:r>
      <w:r>
        <w:rPr>
          <w:b/>
          <w:noProof/>
        </w:rPr>
        <w:t>1</w:t>
      </w:r>
      <w:r w:rsidRPr="001D6D9B">
        <w:rPr>
          <w:b/>
        </w:rPr>
        <w:fldChar w:fldCharType="end"/>
      </w:r>
      <w:r w:rsidRPr="001D6D9B">
        <w:rPr>
          <w:b/>
        </w:rPr>
        <w:t>.</w:t>
      </w:r>
      <w:r w:rsidRPr="001D6D9B">
        <w:t xml:space="preserve"> </w:t>
      </w:r>
      <w:r w:rsidRPr="00663983">
        <w:t>Basic statistics of three benchmark networks. Structural properties include the number of nodes (N), the number of edges (E), the average degree (&lt;k&gt;), the maximum degree(</w:t>
      </w:r>
      <w:proofErr w:type="spellStart"/>
      <w:r w:rsidRPr="00663983">
        <w:t>k_max</w:t>
      </w:r>
      <w:proofErr w:type="spellEnd"/>
      <w:r w:rsidRPr="00663983">
        <w:t>), the degree heterogeneity (</w:t>
      </w:r>
      <w:proofErr w:type="spellStart"/>
      <w:r w:rsidRPr="00663983">
        <w:t>H_k</w:t>
      </w:r>
      <w:proofErr w:type="spellEnd"/>
      <w:r w:rsidRPr="00663983">
        <w:t>), and the clustering coefficient (C)</w:t>
      </w:r>
      <w:r w:rsidRPr="001D6D9B">
        <w:t>.</w:t>
      </w:r>
    </w:p>
    <w:tbl>
      <w:tblPr>
        <w:tblW w:w="5000" w:type="pct"/>
        <w:jc w:val="center"/>
        <w:tblCellMar>
          <w:left w:w="70" w:type="dxa"/>
          <w:right w:w="70" w:type="dxa"/>
        </w:tblCellMar>
        <w:tblLook w:val="0000" w:firstRow="0" w:lastRow="0" w:firstColumn="0" w:lastColumn="0" w:noHBand="0" w:noVBand="0"/>
      </w:tblPr>
      <w:tblGrid>
        <w:gridCol w:w="843"/>
        <w:gridCol w:w="1714"/>
        <w:gridCol w:w="873"/>
        <w:gridCol w:w="873"/>
        <w:gridCol w:w="873"/>
        <w:gridCol w:w="873"/>
        <w:gridCol w:w="869"/>
      </w:tblGrid>
      <w:tr w:rsidR="009F1E6B" w:rsidRPr="001D6D9B" w14:paraId="2FCF3827" w14:textId="45DEB16A" w:rsidTr="009F1E6B">
        <w:trPr>
          <w:jc w:val="center"/>
        </w:trPr>
        <w:tc>
          <w:tcPr>
            <w:tcW w:w="609" w:type="pct"/>
            <w:tcBorders>
              <w:top w:val="single" w:sz="12" w:space="0" w:color="000000"/>
              <w:bottom w:val="single" w:sz="6" w:space="0" w:color="000000"/>
            </w:tcBorders>
          </w:tcPr>
          <w:p w14:paraId="1CC5A996" w14:textId="09287345" w:rsidR="009F1E6B" w:rsidRPr="00663983" w:rsidRDefault="009F1E6B" w:rsidP="009F1E6B">
            <w:pPr>
              <w:ind w:firstLine="0"/>
              <w:jc w:val="left"/>
              <w:rPr>
                <w:rFonts w:eastAsiaTheme="minorEastAsia"/>
                <w:sz w:val="18"/>
                <w:szCs w:val="18"/>
                <w:lang w:eastAsia="ja-JP"/>
              </w:rPr>
            </w:pPr>
            <w:r w:rsidRPr="009F1E6B">
              <w:rPr>
                <w:sz w:val="18"/>
                <w:szCs w:val="18"/>
              </w:rPr>
              <w:t>Networks</w:t>
            </w:r>
          </w:p>
        </w:tc>
        <w:tc>
          <w:tcPr>
            <w:tcW w:w="1239" w:type="pct"/>
            <w:tcBorders>
              <w:top w:val="single" w:sz="12" w:space="0" w:color="000000"/>
              <w:bottom w:val="single" w:sz="6" w:space="0" w:color="000000"/>
            </w:tcBorders>
          </w:tcPr>
          <w:p w14:paraId="66078E78" w14:textId="6DA78863" w:rsidR="009F1E6B" w:rsidRPr="00DC3234" w:rsidRDefault="009F1E6B" w:rsidP="009F1E6B">
            <w:pPr>
              <w:ind w:firstLine="0"/>
              <w:jc w:val="left"/>
              <w:rPr>
                <w:rFonts w:eastAsiaTheme="minorEastAsia"/>
                <w:sz w:val="18"/>
                <w:szCs w:val="18"/>
                <w:lang w:eastAsia="ja-JP"/>
              </w:rPr>
            </w:pPr>
            <w:r>
              <w:rPr>
                <w:rFonts w:eastAsia="宋体" w:hint="eastAsia"/>
                <w:lang w:eastAsia="zh-CN"/>
              </w:rPr>
              <w:t>N</w:t>
            </w:r>
          </w:p>
        </w:tc>
        <w:tc>
          <w:tcPr>
            <w:tcW w:w="631" w:type="pct"/>
            <w:tcBorders>
              <w:top w:val="single" w:sz="12" w:space="0" w:color="000000"/>
              <w:bottom w:val="single" w:sz="6" w:space="0" w:color="000000"/>
            </w:tcBorders>
          </w:tcPr>
          <w:p w14:paraId="4AF18D86" w14:textId="50F50245" w:rsidR="009F1E6B" w:rsidRPr="00F268DB" w:rsidRDefault="009F1E6B" w:rsidP="009F1E6B">
            <w:pPr>
              <w:ind w:firstLine="0"/>
              <w:jc w:val="left"/>
              <w:rPr>
                <w:rFonts w:eastAsiaTheme="minorEastAsia"/>
                <w:sz w:val="18"/>
                <w:szCs w:val="18"/>
                <w:lang w:eastAsia="ja-JP"/>
              </w:rPr>
            </w:pPr>
            <w:r>
              <w:rPr>
                <w:rFonts w:eastAsia="宋体" w:hint="eastAsia"/>
                <w:lang w:eastAsia="zh-CN"/>
              </w:rPr>
              <w:t>E</w:t>
            </w:r>
          </w:p>
        </w:tc>
        <w:tc>
          <w:tcPr>
            <w:tcW w:w="631" w:type="pct"/>
            <w:tcBorders>
              <w:top w:val="single" w:sz="12" w:space="0" w:color="000000"/>
              <w:bottom w:val="single" w:sz="6" w:space="0" w:color="000000"/>
            </w:tcBorders>
          </w:tcPr>
          <w:p w14:paraId="0715CF83" w14:textId="6264FB9D" w:rsidR="009F1E6B" w:rsidRPr="001D6D9B" w:rsidRDefault="009F1E6B" w:rsidP="009F1E6B">
            <w:pPr>
              <w:ind w:firstLine="0"/>
              <w:jc w:val="left"/>
              <w:rPr>
                <w:sz w:val="18"/>
                <w:szCs w:val="18"/>
              </w:rPr>
            </w:pPr>
            <w:r>
              <w:rPr>
                <w:rFonts w:eastAsia="宋体" w:hint="eastAsia"/>
                <w:lang w:eastAsia="zh-CN"/>
              </w:rPr>
              <w:t>&lt;k&gt;</w:t>
            </w:r>
          </w:p>
        </w:tc>
        <w:tc>
          <w:tcPr>
            <w:tcW w:w="631" w:type="pct"/>
            <w:tcBorders>
              <w:top w:val="single" w:sz="12" w:space="0" w:color="000000"/>
              <w:bottom w:val="single" w:sz="6" w:space="0" w:color="000000"/>
            </w:tcBorders>
          </w:tcPr>
          <w:p w14:paraId="7188ED74" w14:textId="57159B1D" w:rsidR="009F1E6B" w:rsidRPr="001D6D9B" w:rsidRDefault="00000000" w:rsidP="009F1E6B">
            <w:pPr>
              <w:ind w:firstLine="0"/>
              <w:jc w:val="left"/>
              <w:rPr>
                <w:sz w:val="18"/>
                <w:szCs w:val="18"/>
              </w:rPr>
            </w:pPr>
            <m:oMathPara>
              <m:oMath>
                <m:sSub>
                  <m:sSubPr>
                    <m:ctrlPr>
                      <w:rPr>
                        <w:rFonts w:ascii="Cambria Math" w:eastAsia="宋体" w:hAnsi="Cambria Math"/>
                        <w:i/>
                        <w:lang w:eastAsia="zh-CN"/>
                      </w:rPr>
                    </m:ctrlPr>
                  </m:sSubPr>
                  <m:e>
                    <m:r>
                      <w:rPr>
                        <w:rFonts w:ascii="Cambria Math" w:eastAsia="宋体" w:hAnsi="Cambria Math" w:hint="eastAsia"/>
                        <w:lang w:eastAsia="zh-CN"/>
                      </w:rPr>
                      <m:t>k</m:t>
                    </m:r>
                  </m:e>
                  <m:sub>
                    <m:r>
                      <w:rPr>
                        <w:rFonts w:ascii="Cambria Math" w:eastAsia="宋体" w:hAnsi="Cambria Math"/>
                        <w:lang w:eastAsia="zh-CN"/>
                      </w:rPr>
                      <m:t>max</m:t>
                    </m:r>
                  </m:sub>
                </m:sSub>
              </m:oMath>
            </m:oMathPara>
          </w:p>
        </w:tc>
        <w:tc>
          <w:tcPr>
            <w:tcW w:w="631" w:type="pct"/>
            <w:tcBorders>
              <w:top w:val="single" w:sz="12" w:space="0" w:color="000000"/>
              <w:bottom w:val="single" w:sz="6" w:space="0" w:color="000000"/>
            </w:tcBorders>
          </w:tcPr>
          <w:p w14:paraId="0713F5FA" w14:textId="72EC82A5" w:rsidR="009F1E6B" w:rsidRPr="001D6D9B" w:rsidRDefault="00000000" w:rsidP="009F1E6B">
            <w:pPr>
              <w:ind w:firstLine="0"/>
              <w:jc w:val="left"/>
              <w:rPr>
                <w:sz w:val="18"/>
                <w:szCs w:val="18"/>
              </w:rPr>
            </w:pPr>
            <m:oMathPara>
              <m:oMath>
                <m:sSub>
                  <m:sSubPr>
                    <m:ctrlPr>
                      <w:rPr>
                        <w:rFonts w:ascii="Cambria Math" w:eastAsia="宋体" w:hAnsi="Cambria Math"/>
                        <w:i/>
                        <w:lang w:eastAsia="zh-CN"/>
                      </w:rPr>
                    </m:ctrlPr>
                  </m:sSubPr>
                  <m:e>
                    <m:r>
                      <w:rPr>
                        <w:rFonts w:ascii="Cambria Math" w:eastAsia="宋体" w:hAnsi="Cambria Math"/>
                        <w:lang w:eastAsia="zh-CN"/>
                      </w:rPr>
                      <m:t>H</m:t>
                    </m:r>
                  </m:e>
                  <m:sub>
                    <m:r>
                      <w:rPr>
                        <w:rFonts w:ascii="Cambria Math" w:eastAsia="宋体" w:hAnsi="Cambria Math"/>
                        <w:lang w:eastAsia="zh-CN"/>
                      </w:rPr>
                      <m:t>k</m:t>
                    </m:r>
                  </m:sub>
                </m:sSub>
              </m:oMath>
            </m:oMathPara>
          </w:p>
        </w:tc>
        <w:tc>
          <w:tcPr>
            <w:tcW w:w="628" w:type="pct"/>
            <w:tcBorders>
              <w:top w:val="single" w:sz="12" w:space="0" w:color="000000"/>
              <w:bottom w:val="single" w:sz="6" w:space="0" w:color="000000"/>
            </w:tcBorders>
          </w:tcPr>
          <w:p w14:paraId="0B48F771" w14:textId="765CEF58" w:rsidR="009F1E6B" w:rsidRPr="001D6D9B" w:rsidRDefault="009F1E6B" w:rsidP="009F1E6B">
            <w:pPr>
              <w:ind w:firstLine="0"/>
              <w:jc w:val="left"/>
              <w:rPr>
                <w:sz w:val="18"/>
                <w:szCs w:val="18"/>
              </w:rPr>
            </w:pPr>
            <w:r>
              <w:rPr>
                <w:rFonts w:eastAsia="宋体" w:hint="eastAsia"/>
                <w:lang w:eastAsia="zh-CN"/>
              </w:rPr>
              <w:t>C</w:t>
            </w:r>
          </w:p>
        </w:tc>
      </w:tr>
      <w:tr w:rsidR="009F1E6B" w:rsidRPr="001D6D9B" w14:paraId="6BF4D932" w14:textId="09496BEB" w:rsidTr="009F1E6B">
        <w:trPr>
          <w:trHeight w:val="284"/>
          <w:jc w:val="center"/>
        </w:trPr>
        <w:tc>
          <w:tcPr>
            <w:tcW w:w="609" w:type="pct"/>
          </w:tcPr>
          <w:p w14:paraId="3BAA0E47" w14:textId="30987409" w:rsidR="009F1E6B" w:rsidRPr="001D6D9B" w:rsidRDefault="009F1E6B" w:rsidP="009F1E6B">
            <w:pPr>
              <w:ind w:firstLine="0"/>
              <w:jc w:val="left"/>
              <w:rPr>
                <w:sz w:val="18"/>
                <w:szCs w:val="18"/>
              </w:rPr>
            </w:pPr>
            <w:r>
              <w:rPr>
                <w:rFonts w:eastAsia="宋体" w:hint="eastAsia"/>
                <w:lang w:eastAsia="zh-CN"/>
              </w:rPr>
              <w:t>Karate</w:t>
            </w:r>
          </w:p>
        </w:tc>
        <w:tc>
          <w:tcPr>
            <w:tcW w:w="1239" w:type="pct"/>
          </w:tcPr>
          <w:p w14:paraId="05F29908" w14:textId="4AEC43D0" w:rsidR="009F1E6B" w:rsidRPr="001D6D9B" w:rsidRDefault="009F1E6B" w:rsidP="009F1E6B">
            <w:pPr>
              <w:ind w:firstLine="0"/>
              <w:jc w:val="left"/>
              <w:rPr>
                <w:sz w:val="18"/>
                <w:szCs w:val="18"/>
              </w:rPr>
            </w:pPr>
            <w:r>
              <w:rPr>
                <w:rFonts w:eastAsia="宋体" w:hint="eastAsia"/>
                <w:lang w:eastAsia="zh-CN"/>
              </w:rPr>
              <w:t>34</w:t>
            </w:r>
          </w:p>
        </w:tc>
        <w:tc>
          <w:tcPr>
            <w:tcW w:w="631" w:type="pct"/>
          </w:tcPr>
          <w:p w14:paraId="46E57636" w14:textId="42D7F5AF" w:rsidR="009F1E6B" w:rsidRPr="001D6D9B" w:rsidRDefault="009F1E6B" w:rsidP="009F1E6B">
            <w:pPr>
              <w:ind w:firstLine="0"/>
              <w:jc w:val="left"/>
              <w:rPr>
                <w:sz w:val="18"/>
                <w:szCs w:val="18"/>
              </w:rPr>
            </w:pPr>
            <w:r>
              <w:rPr>
                <w:rFonts w:eastAsia="宋体" w:hint="eastAsia"/>
                <w:lang w:eastAsia="zh-CN"/>
              </w:rPr>
              <w:t>78</w:t>
            </w:r>
          </w:p>
        </w:tc>
        <w:tc>
          <w:tcPr>
            <w:tcW w:w="631" w:type="pct"/>
          </w:tcPr>
          <w:p w14:paraId="6047445A" w14:textId="71F902F4" w:rsidR="009F1E6B" w:rsidRPr="001D6D9B" w:rsidRDefault="009F1E6B" w:rsidP="009F1E6B">
            <w:pPr>
              <w:ind w:firstLine="0"/>
              <w:jc w:val="left"/>
              <w:rPr>
                <w:sz w:val="18"/>
                <w:szCs w:val="18"/>
              </w:rPr>
            </w:pPr>
            <w:r>
              <w:rPr>
                <w:rFonts w:eastAsia="宋体" w:hint="eastAsia"/>
                <w:lang w:eastAsia="zh-CN"/>
              </w:rPr>
              <w:t>4.5882</w:t>
            </w:r>
          </w:p>
        </w:tc>
        <w:tc>
          <w:tcPr>
            <w:tcW w:w="631" w:type="pct"/>
          </w:tcPr>
          <w:p w14:paraId="0444E6A7" w14:textId="78F3364F" w:rsidR="009F1E6B" w:rsidRPr="001D6D9B" w:rsidRDefault="009F1E6B" w:rsidP="009F1E6B">
            <w:pPr>
              <w:ind w:firstLine="0"/>
              <w:jc w:val="left"/>
              <w:rPr>
                <w:sz w:val="18"/>
                <w:szCs w:val="18"/>
              </w:rPr>
            </w:pPr>
            <w:r>
              <w:rPr>
                <w:rFonts w:eastAsia="宋体" w:hint="eastAsia"/>
                <w:lang w:eastAsia="zh-CN"/>
              </w:rPr>
              <w:t>17</w:t>
            </w:r>
          </w:p>
        </w:tc>
        <w:tc>
          <w:tcPr>
            <w:tcW w:w="631" w:type="pct"/>
          </w:tcPr>
          <w:p w14:paraId="071C31A0" w14:textId="257775A7" w:rsidR="009F1E6B" w:rsidRPr="001D6D9B" w:rsidRDefault="009F1E6B" w:rsidP="009F1E6B">
            <w:pPr>
              <w:ind w:firstLine="0"/>
              <w:jc w:val="left"/>
              <w:rPr>
                <w:sz w:val="18"/>
                <w:szCs w:val="18"/>
              </w:rPr>
            </w:pPr>
            <w:r>
              <w:rPr>
                <w:rFonts w:eastAsia="宋体" w:hint="eastAsia"/>
                <w:lang w:eastAsia="zh-CN"/>
              </w:rPr>
              <w:t>1.6933</w:t>
            </w:r>
          </w:p>
        </w:tc>
        <w:tc>
          <w:tcPr>
            <w:tcW w:w="628" w:type="pct"/>
          </w:tcPr>
          <w:p w14:paraId="60BDBCE2" w14:textId="72E9525E" w:rsidR="009F1E6B" w:rsidRPr="001D6D9B" w:rsidRDefault="009F1E6B" w:rsidP="009F1E6B">
            <w:pPr>
              <w:ind w:firstLine="0"/>
              <w:jc w:val="left"/>
              <w:rPr>
                <w:sz w:val="18"/>
                <w:szCs w:val="18"/>
              </w:rPr>
            </w:pPr>
            <w:r>
              <w:rPr>
                <w:rFonts w:eastAsia="宋体" w:hint="eastAsia"/>
                <w:lang w:eastAsia="zh-CN"/>
              </w:rPr>
              <w:t>0.5706</w:t>
            </w:r>
          </w:p>
        </w:tc>
      </w:tr>
      <w:tr w:rsidR="009F1E6B" w:rsidRPr="001D6D9B" w14:paraId="41771E30" w14:textId="6A0411E0" w:rsidTr="009F1E6B">
        <w:trPr>
          <w:trHeight w:val="284"/>
          <w:jc w:val="center"/>
        </w:trPr>
        <w:tc>
          <w:tcPr>
            <w:tcW w:w="609" w:type="pct"/>
          </w:tcPr>
          <w:p w14:paraId="2B3D3C5D" w14:textId="227D8808" w:rsidR="009F1E6B" w:rsidRPr="001D6D9B" w:rsidRDefault="009F1E6B" w:rsidP="009F1E6B">
            <w:pPr>
              <w:ind w:firstLine="0"/>
              <w:jc w:val="left"/>
              <w:rPr>
                <w:sz w:val="18"/>
                <w:szCs w:val="18"/>
              </w:rPr>
            </w:pPr>
            <w:r>
              <w:rPr>
                <w:rFonts w:eastAsia="宋体" w:hint="eastAsia"/>
                <w:lang w:eastAsia="zh-CN"/>
              </w:rPr>
              <w:t>Football</w:t>
            </w:r>
          </w:p>
        </w:tc>
        <w:tc>
          <w:tcPr>
            <w:tcW w:w="1239" w:type="pct"/>
          </w:tcPr>
          <w:p w14:paraId="67419685" w14:textId="3D71272A" w:rsidR="009F1E6B" w:rsidRPr="001D6D9B" w:rsidRDefault="009F1E6B" w:rsidP="009F1E6B">
            <w:pPr>
              <w:ind w:firstLine="0"/>
              <w:jc w:val="left"/>
              <w:rPr>
                <w:sz w:val="18"/>
                <w:szCs w:val="18"/>
              </w:rPr>
            </w:pPr>
            <w:r>
              <w:rPr>
                <w:rFonts w:eastAsia="宋体" w:hint="eastAsia"/>
                <w:lang w:eastAsia="zh-CN"/>
              </w:rPr>
              <w:t>115</w:t>
            </w:r>
          </w:p>
        </w:tc>
        <w:tc>
          <w:tcPr>
            <w:tcW w:w="631" w:type="pct"/>
          </w:tcPr>
          <w:p w14:paraId="5A386B3E" w14:textId="294DDEF2" w:rsidR="009F1E6B" w:rsidRPr="001D6D9B" w:rsidRDefault="009F1E6B" w:rsidP="009F1E6B">
            <w:pPr>
              <w:ind w:firstLine="0"/>
              <w:jc w:val="left"/>
              <w:rPr>
                <w:sz w:val="18"/>
                <w:szCs w:val="18"/>
              </w:rPr>
            </w:pPr>
            <w:r>
              <w:rPr>
                <w:rFonts w:eastAsia="宋体" w:hint="eastAsia"/>
                <w:lang w:eastAsia="zh-CN"/>
              </w:rPr>
              <w:t>613</w:t>
            </w:r>
          </w:p>
        </w:tc>
        <w:tc>
          <w:tcPr>
            <w:tcW w:w="631" w:type="pct"/>
          </w:tcPr>
          <w:p w14:paraId="4E963052" w14:textId="2B6EAFF9" w:rsidR="009F1E6B" w:rsidRPr="001D6D9B" w:rsidRDefault="009F1E6B" w:rsidP="009F1E6B">
            <w:pPr>
              <w:ind w:firstLine="0"/>
              <w:jc w:val="left"/>
              <w:rPr>
                <w:sz w:val="18"/>
                <w:szCs w:val="18"/>
              </w:rPr>
            </w:pPr>
            <w:r>
              <w:rPr>
                <w:rFonts w:eastAsia="宋体" w:hint="eastAsia"/>
                <w:lang w:eastAsia="zh-CN"/>
              </w:rPr>
              <w:t>10.6609</w:t>
            </w:r>
          </w:p>
        </w:tc>
        <w:tc>
          <w:tcPr>
            <w:tcW w:w="631" w:type="pct"/>
          </w:tcPr>
          <w:p w14:paraId="607245D5" w14:textId="5061B6ED" w:rsidR="009F1E6B" w:rsidRPr="001D6D9B" w:rsidRDefault="009F1E6B" w:rsidP="009F1E6B">
            <w:pPr>
              <w:ind w:firstLine="0"/>
              <w:jc w:val="left"/>
              <w:rPr>
                <w:sz w:val="18"/>
                <w:szCs w:val="18"/>
              </w:rPr>
            </w:pPr>
            <w:r>
              <w:rPr>
                <w:rFonts w:eastAsia="宋体" w:hint="eastAsia"/>
                <w:lang w:eastAsia="zh-CN"/>
              </w:rPr>
              <w:t>12</w:t>
            </w:r>
          </w:p>
        </w:tc>
        <w:tc>
          <w:tcPr>
            <w:tcW w:w="631" w:type="pct"/>
          </w:tcPr>
          <w:p w14:paraId="5E996A6D" w14:textId="4FB38946" w:rsidR="009F1E6B" w:rsidRPr="001D6D9B" w:rsidRDefault="009F1E6B" w:rsidP="009F1E6B">
            <w:pPr>
              <w:ind w:firstLine="0"/>
              <w:jc w:val="left"/>
              <w:rPr>
                <w:sz w:val="18"/>
                <w:szCs w:val="18"/>
              </w:rPr>
            </w:pPr>
            <w:r>
              <w:rPr>
                <w:rFonts w:eastAsia="宋体" w:hint="eastAsia"/>
                <w:lang w:eastAsia="zh-CN"/>
              </w:rPr>
              <w:t>1.0069</w:t>
            </w:r>
          </w:p>
        </w:tc>
        <w:tc>
          <w:tcPr>
            <w:tcW w:w="628" w:type="pct"/>
          </w:tcPr>
          <w:p w14:paraId="392EAE2B" w14:textId="35A620D7" w:rsidR="009F1E6B" w:rsidRPr="001D6D9B" w:rsidRDefault="009F1E6B" w:rsidP="009F1E6B">
            <w:pPr>
              <w:ind w:firstLine="0"/>
              <w:jc w:val="left"/>
              <w:rPr>
                <w:sz w:val="18"/>
                <w:szCs w:val="18"/>
              </w:rPr>
            </w:pPr>
            <w:r>
              <w:rPr>
                <w:rFonts w:eastAsia="宋体" w:hint="eastAsia"/>
                <w:lang w:eastAsia="zh-CN"/>
              </w:rPr>
              <w:t>0.4032</w:t>
            </w:r>
          </w:p>
        </w:tc>
      </w:tr>
      <w:tr w:rsidR="009F1E6B" w:rsidRPr="001D6D9B" w14:paraId="0BE5A6BA" w14:textId="4EDC81C2" w:rsidTr="009F1E6B">
        <w:trPr>
          <w:trHeight w:val="284"/>
          <w:jc w:val="center"/>
        </w:trPr>
        <w:tc>
          <w:tcPr>
            <w:tcW w:w="609" w:type="pct"/>
            <w:tcBorders>
              <w:bottom w:val="single" w:sz="12" w:space="0" w:color="000000"/>
            </w:tcBorders>
          </w:tcPr>
          <w:p w14:paraId="11CDEA29" w14:textId="52A5ECDB" w:rsidR="009F1E6B" w:rsidRPr="001D6D9B" w:rsidRDefault="009F1E6B" w:rsidP="009F1E6B">
            <w:pPr>
              <w:ind w:firstLine="0"/>
              <w:jc w:val="left"/>
              <w:rPr>
                <w:sz w:val="18"/>
                <w:szCs w:val="18"/>
              </w:rPr>
            </w:pPr>
            <w:r>
              <w:rPr>
                <w:rFonts w:eastAsia="宋体" w:hint="eastAsia"/>
                <w:lang w:eastAsia="zh-CN"/>
              </w:rPr>
              <w:t>Power</w:t>
            </w:r>
          </w:p>
        </w:tc>
        <w:tc>
          <w:tcPr>
            <w:tcW w:w="1239" w:type="pct"/>
            <w:tcBorders>
              <w:bottom w:val="single" w:sz="12" w:space="0" w:color="000000"/>
            </w:tcBorders>
          </w:tcPr>
          <w:p w14:paraId="239CEEC1" w14:textId="37E85920" w:rsidR="009F1E6B" w:rsidRPr="001D6D9B" w:rsidRDefault="009F1E6B" w:rsidP="009F1E6B">
            <w:pPr>
              <w:ind w:firstLine="0"/>
              <w:jc w:val="left"/>
              <w:rPr>
                <w:sz w:val="18"/>
                <w:szCs w:val="18"/>
              </w:rPr>
            </w:pPr>
            <w:r>
              <w:rPr>
                <w:rFonts w:eastAsia="宋体" w:hint="eastAsia"/>
                <w:lang w:eastAsia="zh-CN"/>
              </w:rPr>
              <w:t>4941</w:t>
            </w:r>
          </w:p>
        </w:tc>
        <w:tc>
          <w:tcPr>
            <w:tcW w:w="631" w:type="pct"/>
            <w:tcBorders>
              <w:bottom w:val="single" w:sz="12" w:space="0" w:color="000000"/>
            </w:tcBorders>
          </w:tcPr>
          <w:p w14:paraId="56801D02" w14:textId="65BDF22D" w:rsidR="009F1E6B" w:rsidRPr="001D6D9B" w:rsidRDefault="009F1E6B" w:rsidP="009F1E6B">
            <w:pPr>
              <w:ind w:firstLine="0"/>
              <w:jc w:val="left"/>
              <w:rPr>
                <w:sz w:val="18"/>
                <w:szCs w:val="18"/>
              </w:rPr>
            </w:pPr>
            <w:r>
              <w:rPr>
                <w:rFonts w:eastAsia="宋体" w:hint="eastAsia"/>
                <w:lang w:eastAsia="zh-CN"/>
              </w:rPr>
              <w:t>6594</w:t>
            </w:r>
          </w:p>
        </w:tc>
        <w:tc>
          <w:tcPr>
            <w:tcW w:w="631" w:type="pct"/>
            <w:tcBorders>
              <w:bottom w:val="single" w:sz="12" w:space="0" w:color="000000"/>
            </w:tcBorders>
          </w:tcPr>
          <w:p w14:paraId="126469B8" w14:textId="07DF6279" w:rsidR="009F1E6B" w:rsidRPr="001D6D9B" w:rsidRDefault="009F1E6B" w:rsidP="009F1E6B">
            <w:pPr>
              <w:ind w:firstLine="0"/>
              <w:jc w:val="left"/>
              <w:rPr>
                <w:sz w:val="18"/>
                <w:szCs w:val="18"/>
              </w:rPr>
            </w:pPr>
            <w:r>
              <w:rPr>
                <w:rFonts w:eastAsia="宋体" w:hint="eastAsia"/>
                <w:lang w:eastAsia="zh-CN"/>
              </w:rPr>
              <w:t>2.6691</w:t>
            </w:r>
          </w:p>
        </w:tc>
        <w:tc>
          <w:tcPr>
            <w:tcW w:w="631" w:type="pct"/>
            <w:tcBorders>
              <w:bottom w:val="single" w:sz="12" w:space="0" w:color="000000"/>
            </w:tcBorders>
          </w:tcPr>
          <w:p w14:paraId="32344906" w14:textId="3FDDD04F" w:rsidR="009F1E6B" w:rsidRPr="001D6D9B" w:rsidRDefault="009F1E6B" w:rsidP="009F1E6B">
            <w:pPr>
              <w:ind w:firstLine="0"/>
              <w:jc w:val="left"/>
              <w:rPr>
                <w:sz w:val="18"/>
                <w:szCs w:val="18"/>
              </w:rPr>
            </w:pPr>
            <w:r>
              <w:rPr>
                <w:rFonts w:eastAsia="宋体" w:hint="eastAsia"/>
                <w:lang w:eastAsia="zh-CN"/>
              </w:rPr>
              <w:t>19</w:t>
            </w:r>
          </w:p>
        </w:tc>
        <w:tc>
          <w:tcPr>
            <w:tcW w:w="631" w:type="pct"/>
            <w:tcBorders>
              <w:bottom w:val="single" w:sz="12" w:space="0" w:color="000000"/>
            </w:tcBorders>
          </w:tcPr>
          <w:p w14:paraId="6995E54A" w14:textId="3359922C" w:rsidR="009F1E6B" w:rsidRPr="001D6D9B" w:rsidRDefault="009F1E6B" w:rsidP="009F1E6B">
            <w:pPr>
              <w:ind w:firstLine="0"/>
              <w:jc w:val="left"/>
              <w:rPr>
                <w:sz w:val="18"/>
                <w:szCs w:val="18"/>
              </w:rPr>
            </w:pPr>
            <w:r>
              <w:rPr>
                <w:rFonts w:eastAsia="宋体" w:hint="eastAsia"/>
                <w:lang w:eastAsia="zh-CN"/>
              </w:rPr>
              <w:t>1.4504</w:t>
            </w:r>
          </w:p>
        </w:tc>
        <w:tc>
          <w:tcPr>
            <w:tcW w:w="628" w:type="pct"/>
            <w:tcBorders>
              <w:bottom w:val="single" w:sz="12" w:space="0" w:color="000000"/>
            </w:tcBorders>
          </w:tcPr>
          <w:p w14:paraId="7C6ADD05" w14:textId="2FC4D181" w:rsidR="009F1E6B" w:rsidRPr="001D6D9B" w:rsidRDefault="009F1E6B" w:rsidP="009F1E6B">
            <w:pPr>
              <w:ind w:firstLine="0"/>
              <w:jc w:val="left"/>
              <w:rPr>
                <w:sz w:val="18"/>
                <w:szCs w:val="18"/>
              </w:rPr>
            </w:pPr>
            <w:r>
              <w:rPr>
                <w:rFonts w:eastAsia="宋体" w:hint="eastAsia"/>
                <w:lang w:eastAsia="zh-CN"/>
              </w:rPr>
              <w:t>0.0801</w:t>
            </w:r>
          </w:p>
        </w:tc>
      </w:tr>
    </w:tbl>
    <w:p w14:paraId="70DFA4F4" w14:textId="77777777" w:rsidR="000D2B9A" w:rsidRPr="00616AF8" w:rsidRDefault="000D2B9A" w:rsidP="000D2B9A">
      <w:pPr>
        <w:pStyle w:val="3"/>
        <w:rPr>
          <w:rStyle w:val="heading3"/>
        </w:rPr>
      </w:pPr>
      <w:bookmarkStart w:id="8" w:name="_Hlk167614332"/>
      <w:r w:rsidRPr="00616AF8">
        <w:rPr>
          <w:rStyle w:val="heading3"/>
        </w:rPr>
        <w:t>Zachary's Karate</w:t>
      </w:r>
      <w:r w:rsidRPr="00616AF8">
        <w:rPr>
          <w:rStyle w:val="heading3"/>
          <w:rFonts w:hint="eastAsia"/>
        </w:rPr>
        <w:t xml:space="preserve"> Club Network</w:t>
      </w:r>
    </w:p>
    <w:bookmarkEnd w:id="8"/>
    <w:p w14:paraId="2C53F99D" w14:textId="1C3FB0C8" w:rsidR="000D2B9A" w:rsidRPr="00A52A27" w:rsidRDefault="00A52A27" w:rsidP="00A52A27">
      <w:pPr>
        <w:ind w:firstLine="0"/>
        <w:rPr>
          <w:rFonts w:eastAsia="宋体"/>
          <w:lang w:eastAsia="zh-CN"/>
        </w:rPr>
      </w:pPr>
      <w:r w:rsidRPr="00A52A27">
        <w:rPr>
          <w:rFonts w:eastAsiaTheme="minorEastAsia"/>
          <w:lang w:eastAsia="ja-JP"/>
        </w:rPr>
        <w:t>This network is often used in testing various methods of network analysis. It is the network of friendships that binds the 34 karate club members at a US university together, comprising 78 edges and 34 nodes, which represents a small size network. We will show the circular layout of Zachary's Karate Club Network in</w:t>
      </w:r>
      <w:r>
        <w:rPr>
          <w:rFonts w:eastAsia="宋体" w:hint="eastAsia"/>
          <w:lang w:eastAsia="zh-CN"/>
        </w:rPr>
        <w:t xml:space="preserve"> </w:t>
      </w:r>
      <w:r w:rsidRPr="001D6D9B">
        <w:fldChar w:fldCharType="begin"/>
      </w:r>
      <w:r w:rsidRPr="001D6D9B">
        <w:instrText xml:space="preserve"> REF _Ref467515387 \h  \* MERGEFORMAT </w:instrText>
      </w:r>
      <w:r w:rsidRPr="001D6D9B">
        <w:fldChar w:fldCharType="separate"/>
      </w:r>
      <w:r w:rsidR="004B335C" w:rsidRPr="004B335C">
        <w:t>Fig. 1</w:t>
      </w:r>
      <w:r w:rsidRPr="001D6D9B">
        <w:fldChar w:fldCharType="end"/>
      </w:r>
      <w:r w:rsidRPr="00A851B5">
        <w:rPr>
          <w:rFonts w:eastAsia="宋体"/>
          <w:lang w:eastAsia="zh-CN"/>
        </w:rPr>
        <w:t>.</w:t>
      </w:r>
    </w:p>
    <w:p w14:paraId="5F3D734E" w14:textId="5903A0D5" w:rsidR="00A52A27" w:rsidRDefault="00A52A27" w:rsidP="00A52A27">
      <w:pPr>
        <w:ind w:firstLine="0"/>
        <w:jc w:val="center"/>
        <w:rPr>
          <w:rFonts w:eastAsia="宋体"/>
          <w:lang w:eastAsia="zh-CN"/>
        </w:rPr>
      </w:pPr>
      <w:r>
        <w:rPr>
          <w:noProof/>
          <w:lang w:eastAsia="ja-JP"/>
        </w:rPr>
        <w:drawing>
          <wp:inline distT="0" distB="0" distL="0" distR="0" wp14:anchorId="7B3DE06B" wp14:editId="0FD76F4C">
            <wp:extent cx="3224169" cy="2438400"/>
            <wp:effectExtent l="0" t="0" r="0" b="0"/>
            <wp:docPr id="16391333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0890" cy="2451046"/>
                    </a:xfrm>
                    <a:prstGeom prst="rect">
                      <a:avLst/>
                    </a:prstGeom>
                    <a:noFill/>
                    <a:ln>
                      <a:noFill/>
                    </a:ln>
                  </pic:spPr>
                </pic:pic>
              </a:graphicData>
            </a:graphic>
          </wp:inline>
        </w:drawing>
      </w:r>
    </w:p>
    <w:p w14:paraId="3802185C" w14:textId="28C3B00A" w:rsidR="00A52A27" w:rsidRDefault="00A52A27" w:rsidP="00A52A27">
      <w:pPr>
        <w:pStyle w:val="figurecaption"/>
        <w:jc w:val="both"/>
        <w:rPr>
          <w:rFonts w:eastAsia="宋体"/>
          <w:lang w:eastAsia="zh-CN"/>
        </w:rPr>
      </w:pPr>
      <w:r w:rsidRPr="001D6D9B">
        <w:rPr>
          <w:b/>
        </w:rPr>
        <w:t xml:space="preserve">Fig. </w:t>
      </w:r>
      <w:r w:rsidR="004B335C">
        <w:rPr>
          <w:b/>
        </w:rPr>
        <w:fldChar w:fldCharType="begin"/>
      </w:r>
      <w:r w:rsidR="004B335C">
        <w:rPr>
          <w:b/>
        </w:rPr>
        <w:instrText xml:space="preserve"> SEQ "Figure" \* MERGEFORMAT  \* MERGEFORMAT </w:instrText>
      </w:r>
      <w:r w:rsidR="004B335C">
        <w:rPr>
          <w:b/>
        </w:rPr>
        <w:fldChar w:fldCharType="separate"/>
      </w:r>
      <w:r w:rsidR="004B335C">
        <w:rPr>
          <w:b/>
          <w:noProof/>
        </w:rPr>
        <w:t>2</w:t>
      </w:r>
      <w:r w:rsidR="004B335C">
        <w:rPr>
          <w:b/>
        </w:rPr>
        <w:fldChar w:fldCharType="end"/>
      </w:r>
      <w:r w:rsidRPr="001D6D9B">
        <w:rPr>
          <w:b/>
        </w:rPr>
        <w:t>.</w:t>
      </w:r>
      <w:r w:rsidRPr="001D6D9B">
        <w:t xml:space="preserve"> </w:t>
      </w:r>
      <w:r>
        <w:rPr>
          <w:rFonts w:eastAsia="宋体" w:hint="eastAsia"/>
          <w:lang w:eastAsia="zh-CN"/>
        </w:rPr>
        <w:t xml:space="preserve">This figure </w:t>
      </w:r>
      <w:r w:rsidRPr="00617BCE">
        <w:t xml:space="preserve">presents Zachary's Karate Club network in a circular layout. This network has relatively low density, indicating that not every </w:t>
      </w:r>
      <w:r>
        <w:t>node</w:t>
      </w:r>
      <w:r w:rsidRPr="00617BCE">
        <w:t xml:space="preserve"> interacts with the other node</w:t>
      </w:r>
      <w:r w:rsidR="003A6EAD">
        <w:rPr>
          <w:rFonts w:ascii="宋体" w:eastAsia="宋体" w:hAnsi="宋体" w:hint="eastAsia"/>
          <w:lang w:eastAsia="zh-CN"/>
        </w:rPr>
        <w:t>s</w:t>
      </w:r>
      <w:r w:rsidRPr="001D6D9B">
        <w:t>.</w:t>
      </w:r>
    </w:p>
    <w:p w14:paraId="1185DFE7" w14:textId="730A6976" w:rsidR="004B335C" w:rsidRPr="00A52A27" w:rsidRDefault="00A37716" w:rsidP="003A7020">
      <w:pPr>
        <w:rPr>
          <w:rFonts w:eastAsia="宋体"/>
          <w:lang w:eastAsia="zh-CN"/>
        </w:rPr>
      </w:pPr>
      <w:r w:rsidRPr="003A7020">
        <w:rPr>
          <w:rFonts w:eastAsia="宋体"/>
          <w:lang w:eastAsia="zh-CN"/>
        </w:rPr>
        <w:t xml:space="preserve">In Fig. 3, we will compare Zachary's Karate Club Network's decomposition. </w:t>
      </w:r>
      <m:oMath>
        <m:sSub>
          <m:sSubPr>
            <m:ctrlPr>
              <w:rPr>
                <w:rFonts w:ascii="Cambria Math" w:eastAsia="宋体" w:hAnsi="Cambria Math"/>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Pr>
          <w:rFonts w:eastAsia="宋体" w:hint="eastAsia"/>
          <w:lang w:eastAsia="zh-CN"/>
        </w:rPr>
        <w:t xml:space="preserve"> (</w:t>
      </w:r>
      <w:r>
        <w:rPr>
          <w:rFonts w:eastAsia="宋体" w:hint="eastAsia"/>
          <w:lang w:eastAsia="zh-CN"/>
        </w:rPr>
        <w:t>ρ</w:t>
      </w:r>
      <w:r>
        <w:rPr>
          <w:rFonts w:eastAsia="宋体" w:hint="eastAsia"/>
          <w:lang w:eastAsia="zh-CN"/>
        </w:rPr>
        <w:t>)</w:t>
      </w:r>
      <w:r w:rsidRPr="003A7020">
        <w:rPr>
          <w:rFonts w:eastAsia="宋体"/>
          <w:lang w:eastAsia="zh-CN"/>
        </w:rPr>
        <w:t xml:space="preserve"> curves of Edge betweenness, Iterative Edge Betweenness, Degree Product, and </w:t>
      </w:r>
      <w:proofErr w:type="spellStart"/>
      <w:r w:rsidRPr="003A7020">
        <w:rPr>
          <w:rFonts w:eastAsia="宋体"/>
          <w:lang w:eastAsia="zh-CN"/>
        </w:rPr>
        <w:t>Bridgeness</w:t>
      </w:r>
      <w:proofErr w:type="spellEnd"/>
      <w:r w:rsidRPr="003A7020">
        <w:rPr>
          <w:rFonts w:eastAsia="宋体"/>
          <w:lang w:eastAsia="zh-CN"/>
        </w:rPr>
        <w:t xml:space="preserve"> are shown in the graph.</w:t>
      </w:r>
    </w:p>
    <w:p w14:paraId="7D38E321" w14:textId="364E1084" w:rsidR="00A52A27" w:rsidRDefault="00CC50AC" w:rsidP="00A52A27">
      <w:pPr>
        <w:ind w:firstLine="0"/>
        <w:rPr>
          <w:rFonts w:eastAsia="宋体"/>
          <w:lang w:eastAsia="zh-CN"/>
        </w:rPr>
      </w:pPr>
      <w:r>
        <w:rPr>
          <w:noProof/>
          <w:lang w:eastAsia="ja-JP"/>
        </w:rPr>
        <w:lastRenderedPageBreak/>
        <w:drawing>
          <wp:inline distT="0" distB="0" distL="0" distR="0" wp14:anchorId="6BDC7AB5" wp14:editId="094512C3">
            <wp:extent cx="4392930" cy="2178685"/>
            <wp:effectExtent l="0" t="0" r="7620" b="0"/>
            <wp:docPr id="2033002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2930" cy="2178685"/>
                    </a:xfrm>
                    <a:prstGeom prst="rect">
                      <a:avLst/>
                    </a:prstGeom>
                    <a:noFill/>
                    <a:ln>
                      <a:noFill/>
                    </a:ln>
                  </pic:spPr>
                </pic:pic>
              </a:graphicData>
            </a:graphic>
          </wp:inline>
        </w:drawing>
      </w:r>
    </w:p>
    <w:p w14:paraId="11F257C6" w14:textId="0E271772" w:rsidR="00CC50AC" w:rsidRDefault="00CC50AC" w:rsidP="00CC50AC">
      <w:pPr>
        <w:pStyle w:val="figurecaption"/>
        <w:jc w:val="both"/>
        <w:rPr>
          <w:rFonts w:eastAsia="宋体"/>
          <w:lang w:eastAsia="zh-CN"/>
        </w:rPr>
      </w:pPr>
      <w:r w:rsidRPr="001D6D9B">
        <w:rPr>
          <w:b/>
        </w:rPr>
        <w:t xml:space="preserve">Fig. </w:t>
      </w:r>
      <w:r>
        <w:rPr>
          <w:b/>
        </w:rPr>
        <w:fldChar w:fldCharType="begin"/>
      </w:r>
      <w:r>
        <w:rPr>
          <w:b/>
        </w:rPr>
        <w:instrText xml:space="preserve"> SEQ "Figure" \* MERGEFORMAT  \* MERGEFORMAT </w:instrText>
      </w:r>
      <w:r>
        <w:rPr>
          <w:b/>
        </w:rPr>
        <w:fldChar w:fldCharType="separate"/>
      </w:r>
      <w:r w:rsidR="00F4505D">
        <w:rPr>
          <w:b/>
          <w:noProof/>
        </w:rPr>
        <w:t>3</w:t>
      </w:r>
      <w:r>
        <w:rPr>
          <w:b/>
        </w:rPr>
        <w:fldChar w:fldCharType="end"/>
      </w:r>
      <w:r w:rsidRPr="001D6D9B">
        <w:rPr>
          <w:b/>
        </w:rPr>
        <w:t>.</w:t>
      </w:r>
      <w:r w:rsidRPr="001D6D9B">
        <w:t xml:space="preserve"> </w:t>
      </w:r>
      <w:r>
        <w:rPr>
          <w:rFonts w:eastAsia="宋体" w:hint="eastAsia"/>
          <w:lang w:eastAsia="zh-CN"/>
        </w:rPr>
        <w:t>T</w:t>
      </w:r>
      <w:r w:rsidRPr="00CC50AC">
        <w:rPr>
          <w:rFonts w:eastAsia="宋体"/>
          <w:lang w:eastAsia="zh-CN"/>
        </w:rPr>
        <w:t xml:space="preserve">his figure draws a graph along with Zachary's Karate Club Network’s decomposition as determined by four methods: the Edge Betweenness (pink line), the Degree Product (green line), the </w:t>
      </w:r>
      <w:proofErr w:type="spellStart"/>
      <w:r w:rsidRPr="00CC50AC">
        <w:rPr>
          <w:rFonts w:eastAsia="宋体"/>
          <w:lang w:eastAsia="zh-CN"/>
        </w:rPr>
        <w:t>Bridgeness</w:t>
      </w:r>
      <w:proofErr w:type="spellEnd"/>
      <w:r w:rsidRPr="00CC50AC">
        <w:rPr>
          <w:rFonts w:eastAsia="宋体"/>
          <w:lang w:eastAsia="zh-CN"/>
        </w:rPr>
        <w:t xml:space="preserve"> (blue line), and Iterative Edge Betweenness (black line). The graph shows how the proportion of nodes </w:t>
      </w:r>
      <w:r w:rsidR="00B675C7" w:rsidRPr="004B776B">
        <w:rPr>
          <w:rFonts w:eastAsia="宋体" w:hint="eastAsia"/>
          <w:szCs w:val="18"/>
          <w:lang w:eastAsia="zh-CN"/>
        </w:rPr>
        <w:t>ρ</w:t>
      </w:r>
      <w:r w:rsidRPr="00CC50AC">
        <w:rPr>
          <w:rFonts w:eastAsia="宋体"/>
          <w:lang w:eastAsia="zh-CN"/>
        </w:rPr>
        <w:t xml:space="preserve">in the largest connected component of </w:t>
      </w:r>
      <m:oMath>
        <m:sSub>
          <m:sSubPr>
            <m:ctrlPr>
              <w:rPr>
                <w:rFonts w:ascii="Cambria Math" w:eastAsia="宋体" w:hAnsi="Cambria Math"/>
                <w:i/>
                <w:szCs w:val="18"/>
                <w:lang w:eastAsia="zh-CN"/>
              </w:rPr>
            </m:ctrlPr>
          </m:sSubPr>
          <m:e>
            <m:r>
              <w:rPr>
                <w:rFonts w:ascii="Cambria Math" w:eastAsia="宋体" w:hAnsi="Cambria Math"/>
                <w:szCs w:val="18"/>
                <w:lang w:eastAsia="zh-CN"/>
              </w:rPr>
              <m:t>R</m:t>
            </m:r>
          </m:e>
          <m:sub>
            <m:r>
              <w:rPr>
                <w:rFonts w:ascii="Cambria Math" w:eastAsia="宋体" w:hAnsi="Cambria Math"/>
                <w:szCs w:val="18"/>
                <w:lang w:eastAsia="zh-CN"/>
              </w:rPr>
              <m:t>gc</m:t>
            </m:r>
          </m:sub>
        </m:sSub>
      </m:oMath>
      <w:r w:rsidRPr="00CC50AC">
        <w:rPr>
          <w:rFonts w:eastAsia="宋体"/>
          <w:lang w:eastAsia="zh-CN"/>
        </w:rPr>
        <w:t xml:space="preserve"> changes as we remove edges</w:t>
      </w:r>
      <w:r w:rsidRPr="001D6D9B">
        <w:t>.</w:t>
      </w:r>
    </w:p>
    <w:p w14:paraId="4D627DB8" w14:textId="2E39F396" w:rsidR="00CC50AC" w:rsidRDefault="00F4505D" w:rsidP="00F4505D">
      <w:pPr>
        <w:rPr>
          <w:rFonts w:eastAsia="宋体"/>
          <w:lang w:eastAsia="zh-CN"/>
        </w:rPr>
      </w:pPr>
      <w:r w:rsidRPr="00F4505D">
        <w:rPr>
          <w:rFonts w:eastAsia="宋体"/>
          <w:lang w:eastAsia="zh-CN"/>
        </w:rPr>
        <w:t xml:space="preserve">According to the graph, compared to the curve of Edge Betweenness, the curve of iterative Edge Betweenness has a more significant drop, which also indicates that it has better efficiency. However, the curves of </w:t>
      </w:r>
      <w:r>
        <w:rPr>
          <w:rFonts w:eastAsia="宋体" w:hint="eastAsia"/>
          <w:lang w:eastAsia="zh-CN"/>
        </w:rPr>
        <w:t>I</w:t>
      </w:r>
      <w:r w:rsidRPr="00F4505D">
        <w:rPr>
          <w:rFonts w:eastAsia="宋体"/>
          <w:lang w:eastAsia="zh-CN"/>
        </w:rPr>
        <w:t xml:space="preserve">terative Edge Betweenness and </w:t>
      </w:r>
      <w:proofErr w:type="spellStart"/>
      <w:r w:rsidRPr="00F4505D">
        <w:rPr>
          <w:rFonts w:eastAsia="宋体"/>
          <w:lang w:eastAsia="zh-CN"/>
        </w:rPr>
        <w:t>Bridgeness</w:t>
      </w:r>
      <w:proofErr w:type="spellEnd"/>
      <w:r w:rsidRPr="00F4505D">
        <w:rPr>
          <w:rFonts w:eastAsia="宋体"/>
          <w:lang w:eastAsia="zh-CN"/>
        </w:rPr>
        <w:t xml:space="preserve"> are similar. It is hard to figure out which one is better. To compare the efficiency accurately, we will calculate the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Pr>
          <w:rFonts w:eastAsia="宋体" w:hint="eastAsia"/>
          <w:lang w:eastAsia="zh-CN"/>
        </w:rPr>
        <w:t xml:space="preserve"> </w:t>
      </w:r>
      <w:r w:rsidRPr="00F4505D">
        <w:rPr>
          <w:rFonts w:eastAsia="宋体"/>
          <w:lang w:eastAsia="zh-CN"/>
        </w:rPr>
        <w:t xml:space="preserve"> value for Zachary's Karate Club Network’s decomposition in the discussion part. In a small-size network, the iterative Edge Betweenness may not outperform well than the other three methods. In the next part, we will use the American College Football Network, a medium-sized network for decomposition with these four methods.</w:t>
      </w:r>
    </w:p>
    <w:p w14:paraId="5980EAAB" w14:textId="77777777" w:rsidR="00BD304C" w:rsidRPr="009E4083" w:rsidRDefault="00BD304C" w:rsidP="00BD304C">
      <w:pPr>
        <w:pStyle w:val="3"/>
        <w:rPr>
          <w:rFonts w:eastAsia="宋体"/>
          <w:b/>
          <w:bCs/>
          <w:lang w:eastAsia="zh-CN"/>
        </w:rPr>
      </w:pPr>
      <w:r w:rsidRPr="009E4083">
        <w:rPr>
          <w:rFonts w:eastAsia="宋体" w:hint="eastAsia"/>
          <w:b/>
          <w:bCs/>
          <w:lang w:eastAsia="zh-CN"/>
        </w:rPr>
        <w:t>American College Football Network</w:t>
      </w:r>
    </w:p>
    <w:p w14:paraId="3AB67569" w14:textId="2F170677" w:rsidR="003A7020" w:rsidRDefault="00BD304C" w:rsidP="00BD304C">
      <w:pPr>
        <w:pStyle w:val="p1a"/>
        <w:rPr>
          <w:rFonts w:eastAsia="宋体"/>
          <w:lang w:eastAsia="zh-CN"/>
        </w:rPr>
      </w:pPr>
      <w:r w:rsidRPr="00BD304C">
        <w:t xml:space="preserve">This is a network of American College Football games among Division IA </w:t>
      </w:r>
      <w:proofErr w:type="spellStart"/>
      <w:r w:rsidRPr="00BD304C">
        <w:t>colleg</w:t>
      </w:r>
      <w:proofErr w:type="spellEnd"/>
      <w:r w:rsidRPr="00BD304C">
        <w:t>-es. The data of this network was collected from the standard season in 2000’s autumn. It can be considered an exemplar of medium-scale networks, comprising 115 nodes and 613 edges. The circular layout of the American College Football Network will be shown in Fig. 4.</w:t>
      </w:r>
    </w:p>
    <w:p w14:paraId="77D856EB" w14:textId="418B780C" w:rsidR="00BD304C" w:rsidRDefault="00BD304C" w:rsidP="00BD304C">
      <w:pPr>
        <w:ind w:firstLine="0"/>
        <w:jc w:val="center"/>
        <w:rPr>
          <w:rFonts w:eastAsia="宋体"/>
          <w:lang w:eastAsia="zh-CN"/>
        </w:rPr>
      </w:pPr>
      <w:r>
        <w:rPr>
          <w:noProof/>
          <w:lang w:eastAsia="ja-JP"/>
        </w:rPr>
        <w:lastRenderedPageBreak/>
        <w:drawing>
          <wp:inline distT="0" distB="0" distL="0" distR="0" wp14:anchorId="1E8935CF" wp14:editId="10E20AB0">
            <wp:extent cx="3246120" cy="2846705"/>
            <wp:effectExtent l="0" t="0" r="0" b="0"/>
            <wp:docPr id="1979732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6120" cy="2846705"/>
                    </a:xfrm>
                    <a:prstGeom prst="rect">
                      <a:avLst/>
                    </a:prstGeom>
                    <a:noFill/>
                    <a:ln>
                      <a:noFill/>
                    </a:ln>
                  </pic:spPr>
                </pic:pic>
              </a:graphicData>
            </a:graphic>
          </wp:inline>
        </w:drawing>
      </w:r>
    </w:p>
    <w:p w14:paraId="6B36E7F1" w14:textId="64B2E006" w:rsidR="00BD304C" w:rsidRDefault="00BD304C" w:rsidP="00BA383D">
      <w:pPr>
        <w:pStyle w:val="figurecaption"/>
        <w:jc w:val="both"/>
        <w:rPr>
          <w:rFonts w:eastAsia="宋体"/>
          <w:lang w:eastAsia="zh-CN"/>
        </w:rPr>
      </w:pPr>
      <w:r w:rsidRPr="001D6D9B">
        <w:rPr>
          <w:b/>
        </w:rPr>
        <w:t xml:space="preserve">Fig. </w:t>
      </w:r>
      <w:r>
        <w:rPr>
          <w:b/>
        </w:rPr>
        <w:fldChar w:fldCharType="begin"/>
      </w:r>
      <w:r>
        <w:rPr>
          <w:b/>
        </w:rPr>
        <w:instrText xml:space="preserve"> SEQ "Figure" \* MERGEFORMAT  \* MERGEFORMAT </w:instrText>
      </w:r>
      <w:r>
        <w:rPr>
          <w:b/>
        </w:rPr>
        <w:fldChar w:fldCharType="separate"/>
      </w:r>
      <w:r w:rsidR="00BA383D">
        <w:rPr>
          <w:b/>
          <w:noProof/>
        </w:rPr>
        <w:t>4</w:t>
      </w:r>
      <w:r>
        <w:rPr>
          <w:b/>
        </w:rPr>
        <w:fldChar w:fldCharType="end"/>
      </w:r>
      <w:r w:rsidRPr="001D6D9B">
        <w:rPr>
          <w:b/>
        </w:rPr>
        <w:t>.</w:t>
      </w:r>
      <w:r w:rsidRPr="001D6D9B">
        <w:t xml:space="preserve"> </w:t>
      </w:r>
      <w:r>
        <w:rPr>
          <w:rFonts w:eastAsia="宋体" w:hint="eastAsia"/>
          <w:lang w:eastAsia="zh-CN"/>
        </w:rPr>
        <w:t>T</w:t>
      </w:r>
      <w:r w:rsidRPr="00BD304C">
        <w:rPr>
          <w:rFonts w:eastAsia="宋体"/>
          <w:lang w:eastAsia="zh-CN"/>
        </w:rPr>
        <w:t>his figure presents the American College Football network in a circular layout. This network has lots of connections</w:t>
      </w:r>
      <w:r w:rsidRPr="001D6D9B">
        <w:t>.</w:t>
      </w:r>
    </w:p>
    <w:p w14:paraId="3B217D2F" w14:textId="5BCC495E" w:rsidR="00BA383D" w:rsidRDefault="00BA383D" w:rsidP="005104AE">
      <w:pPr>
        <w:rPr>
          <w:rFonts w:eastAsia="宋体"/>
          <w:lang w:eastAsia="zh-CN"/>
        </w:rPr>
      </w:pPr>
      <w:r w:rsidRPr="00BA383D">
        <w:rPr>
          <w:rFonts w:eastAsia="宋体"/>
          <w:lang w:eastAsia="zh-CN"/>
        </w:rPr>
        <w:t>In Fig. 5, we will decompose the American College Football network and compare the</w:t>
      </w:r>
      <w:r w:rsidR="0088410C">
        <w:rPr>
          <w:rFonts w:eastAsia="宋体"/>
          <w:lang w:eastAsia="zh-CN"/>
        </w:rPr>
        <w:t xml:space="preserve"> </w:t>
      </w:r>
      <m:oMath>
        <m:sSub>
          <m:sSubPr>
            <m:ctrlPr>
              <w:rPr>
                <w:rFonts w:ascii="Cambria Math" w:eastAsia="宋体" w:hAnsi="Cambria Math"/>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Pr>
          <w:rFonts w:eastAsia="宋体" w:hint="eastAsia"/>
          <w:lang w:eastAsia="zh-CN"/>
        </w:rPr>
        <w:t xml:space="preserve"> (</w:t>
      </w:r>
      <w:r>
        <w:rPr>
          <w:rFonts w:eastAsia="宋体" w:hint="eastAsia"/>
          <w:lang w:eastAsia="zh-CN"/>
        </w:rPr>
        <w:t>ρ</w:t>
      </w:r>
      <w:r>
        <w:rPr>
          <w:rFonts w:eastAsia="宋体" w:hint="eastAsia"/>
          <w:lang w:eastAsia="zh-CN"/>
        </w:rPr>
        <w:t>)</w:t>
      </w:r>
      <w:r w:rsidRPr="00BA383D">
        <w:rPr>
          <w:rFonts w:eastAsia="宋体"/>
          <w:lang w:eastAsia="zh-CN"/>
        </w:rPr>
        <w:t xml:space="preserve"> curves of Edge Betweenness, Iterative Edge Betweenness, Degree Product, and </w:t>
      </w:r>
      <w:proofErr w:type="spellStart"/>
      <w:r w:rsidRPr="00BA383D">
        <w:rPr>
          <w:rFonts w:eastAsia="宋体"/>
          <w:lang w:eastAsia="zh-CN"/>
        </w:rPr>
        <w:t>Bridgeness</w:t>
      </w:r>
      <w:proofErr w:type="spellEnd"/>
      <w:r w:rsidRPr="00BA383D">
        <w:rPr>
          <w:rFonts w:eastAsia="宋体"/>
          <w:lang w:eastAsia="zh-CN"/>
        </w:rPr>
        <w:t>.</w:t>
      </w:r>
    </w:p>
    <w:p w14:paraId="1ED842AA" w14:textId="4B099F3D" w:rsidR="00D67DD9" w:rsidRDefault="00D67DD9" w:rsidP="00BA383D">
      <w:pPr>
        <w:ind w:firstLine="0"/>
        <w:rPr>
          <w:rFonts w:eastAsia="宋体"/>
          <w:lang w:eastAsia="zh-CN"/>
        </w:rPr>
      </w:pPr>
      <w:r>
        <w:rPr>
          <w:noProof/>
          <w:lang w:eastAsia="ja-JP"/>
        </w:rPr>
        <w:drawing>
          <wp:inline distT="0" distB="0" distL="0" distR="0" wp14:anchorId="4B2ECE30" wp14:editId="012F2903">
            <wp:extent cx="4392930" cy="2178685"/>
            <wp:effectExtent l="0" t="0" r="7620" b="0"/>
            <wp:docPr id="7260972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2930" cy="2178685"/>
                    </a:xfrm>
                    <a:prstGeom prst="rect">
                      <a:avLst/>
                    </a:prstGeom>
                    <a:noFill/>
                    <a:ln>
                      <a:noFill/>
                    </a:ln>
                  </pic:spPr>
                </pic:pic>
              </a:graphicData>
            </a:graphic>
          </wp:inline>
        </w:drawing>
      </w:r>
    </w:p>
    <w:p w14:paraId="4F5A173C" w14:textId="291627D2" w:rsidR="00D67DD9" w:rsidRDefault="00D67DD9" w:rsidP="00D67DD9">
      <w:pPr>
        <w:pStyle w:val="figurecaption"/>
        <w:jc w:val="both"/>
        <w:rPr>
          <w:rFonts w:eastAsia="宋体"/>
          <w:lang w:eastAsia="zh-CN"/>
        </w:rPr>
      </w:pPr>
      <w:r w:rsidRPr="001D6D9B">
        <w:rPr>
          <w:b/>
        </w:rPr>
        <w:t xml:space="preserve">Fig. </w:t>
      </w:r>
      <w:r>
        <w:rPr>
          <w:b/>
        </w:rPr>
        <w:fldChar w:fldCharType="begin"/>
      </w:r>
      <w:r>
        <w:rPr>
          <w:b/>
        </w:rPr>
        <w:instrText xml:space="preserve"> SEQ "Figure" \* MERGEFORMAT  \* MERGEFORMAT </w:instrText>
      </w:r>
      <w:r>
        <w:rPr>
          <w:b/>
        </w:rPr>
        <w:fldChar w:fldCharType="separate"/>
      </w:r>
      <w:r>
        <w:rPr>
          <w:b/>
          <w:noProof/>
        </w:rPr>
        <w:t>5</w:t>
      </w:r>
      <w:r>
        <w:rPr>
          <w:b/>
        </w:rPr>
        <w:fldChar w:fldCharType="end"/>
      </w:r>
      <w:r w:rsidRPr="001D6D9B">
        <w:rPr>
          <w:b/>
        </w:rPr>
        <w:t>.</w:t>
      </w:r>
      <w:r w:rsidRPr="001D6D9B">
        <w:t xml:space="preserve"> </w:t>
      </w:r>
      <w:r w:rsidRPr="00D67DD9">
        <w:rPr>
          <w:rFonts w:eastAsia="宋体"/>
          <w:lang w:eastAsia="zh-CN"/>
        </w:rPr>
        <w:t xml:space="preserve">This figure draws a graph along with American College Football’s decomposition as determined by four methods: the Edge Betweenness (pink line), the Degree Product (green line), the </w:t>
      </w:r>
      <w:proofErr w:type="spellStart"/>
      <w:r w:rsidRPr="00D67DD9">
        <w:rPr>
          <w:rFonts w:eastAsia="宋体"/>
          <w:lang w:eastAsia="zh-CN"/>
        </w:rPr>
        <w:t>Bridgeness</w:t>
      </w:r>
      <w:proofErr w:type="spellEnd"/>
      <w:r w:rsidRPr="00D67DD9">
        <w:rPr>
          <w:rFonts w:eastAsia="宋体"/>
          <w:lang w:eastAsia="zh-CN"/>
        </w:rPr>
        <w:t xml:space="preserve"> (blue line), and Iterative Edge Betweenness (black line). The graph shows how the proportion of nodes </w:t>
      </w:r>
      <w:proofErr w:type="spellStart"/>
      <w:r w:rsidRPr="00D67DD9">
        <w:rPr>
          <w:rFonts w:eastAsia="宋体"/>
          <w:lang w:eastAsia="zh-CN"/>
        </w:rPr>
        <w:t>ρin</w:t>
      </w:r>
      <w:proofErr w:type="spellEnd"/>
      <w:r w:rsidRPr="00D67DD9">
        <w:rPr>
          <w:rFonts w:eastAsia="宋体"/>
          <w:lang w:eastAsia="zh-CN"/>
        </w:rPr>
        <w:t xml:space="preserve"> the largest connected component of </w:t>
      </w:r>
      <w:proofErr w:type="spellStart"/>
      <w:r w:rsidRPr="00D67DD9">
        <w:rPr>
          <w:rFonts w:eastAsia="宋体"/>
          <w:lang w:eastAsia="zh-CN"/>
        </w:rPr>
        <w:t>R_gc</w:t>
      </w:r>
      <w:proofErr w:type="spellEnd"/>
      <w:r w:rsidRPr="00D67DD9">
        <w:rPr>
          <w:rFonts w:eastAsia="宋体"/>
          <w:lang w:eastAsia="zh-CN"/>
        </w:rPr>
        <w:t xml:space="preserve"> changes as we remove edges</w:t>
      </w:r>
      <w:r w:rsidRPr="001D6D9B">
        <w:t>.</w:t>
      </w:r>
    </w:p>
    <w:p w14:paraId="7583D3E9" w14:textId="4F400052" w:rsidR="00D67DD9" w:rsidRDefault="004479DE" w:rsidP="00BD451E">
      <w:pPr>
        <w:rPr>
          <w:rFonts w:eastAsia="宋体"/>
          <w:lang w:eastAsia="zh-CN"/>
        </w:rPr>
      </w:pPr>
      <w:r w:rsidRPr="004479DE">
        <w:rPr>
          <w:rFonts w:eastAsia="宋体"/>
          <w:lang w:eastAsia="zh-CN"/>
        </w:rPr>
        <w:lastRenderedPageBreak/>
        <w:t xml:space="preserve">We can see that the Iterative Edge Betweenness method has dropped at the earliest time among these four methods. It shows that the Iterative Edge Betweenness method not only outperforms the decomposition efficiency of the Edge Betweenness method but is also better than the Degree Product and </w:t>
      </w:r>
      <w:proofErr w:type="spellStart"/>
      <w:r w:rsidRPr="004479DE">
        <w:rPr>
          <w:rFonts w:eastAsia="宋体"/>
          <w:lang w:eastAsia="zh-CN"/>
        </w:rPr>
        <w:t>Bridgeness</w:t>
      </w:r>
      <w:proofErr w:type="spellEnd"/>
      <w:r w:rsidRPr="004479DE">
        <w:rPr>
          <w:rFonts w:eastAsia="宋体"/>
          <w:lang w:eastAsia="zh-CN"/>
        </w:rPr>
        <w:t xml:space="preserve"> </w:t>
      </w:r>
      <w:r w:rsidR="0088410C">
        <w:rPr>
          <w:rFonts w:eastAsia="宋体"/>
          <w:lang w:eastAsia="zh-CN"/>
        </w:rPr>
        <w:t>methods</w:t>
      </w:r>
      <w:r w:rsidRPr="004479DE">
        <w:rPr>
          <w:rFonts w:eastAsia="宋体"/>
          <w:lang w:eastAsia="zh-CN"/>
        </w:rPr>
        <w:t>. To compare the efficiency accurately, we will calculate the</w:t>
      </w:r>
      <w:r>
        <w:rPr>
          <w:rFonts w:eastAsia="宋体" w:hint="eastAsia"/>
          <w:lang w:eastAsia="zh-CN"/>
        </w:rPr>
        <w:t xml:space="preserve"> </w:t>
      </w:r>
      <m:oMath>
        <m:sSub>
          <m:sSubPr>
            <m:ctrlPr>
              <w:rPr>
                <w:rFonts w:ascii="Cambria Math" w:eastAsia="宋体" w:hAnsi="Cambria Math"/>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4479DE">
        <w:rPr>
          <w:rFonts w:eastAsia="宋体"/>
          <w:lang w:eastAsia="zh-CN"/>
        </w:rPr>
        <w:t xml:space="preserve"> value for American College Football’s decomposition in the discussion part. From the result of this decomposition, we can see that the Iterative Edge Betweenness has more obvious efficiency advantages in medium-size networks. In addition to the above two benchmark networks, we also want to do network decomposition with these methods on networks with large sizes.</w:t>
      </w:r>
    </w:p>
    <w:p w14:paraId="6C783DA3" w14:textId="77777777" w:rsidR="00BD451E" w:rsidRPr="00167D95" w:rsidRDefault="00BD451E" w:rsidP="00BD451E">
      <w:pPr>
        <w:pStyle w:val="3"/>
        <w:rPr>
          <w:rFonts w:eastAsia="宋体"/>
          <w:b/>
          <w:bCs/>
          <w:lang w:eastAsia="zh-CN"/>
        </w:rPr>
      </w:pPr>
      <w:r w:rsidRPr="00167D95">
        <w:rPr>
          <w:rFonts w:eastAsia="宋体" w:hint="eastAsia"/>
          <w:b/>
          <w:bCs/>
          <w:lang w:eastAsia="zh-CN"/>
        </w:rPr>
        <w:t xml:space="preserve">Power </w:t>
      </w:r>
      <w:r>
        <w:rPr>
          <w:rFonts w:eastAsia="宋体"/>
          <w:b/>
          <w:bCs/>
          <w:lang w:eastAsia="zh-CN"/>
        </w:rPr>
        <w:t xml:space="preserve">Grid </w:t>
      </w:r>
      <w:r w:rsidRPr="00167D95">
        <w:rPr>
          <w:rFonts w:eastAsia="宋体" w:hint="eastAsia"/>
          <w:b/>
          <w:bCs/>
          <w:lang w:eastAsia="zh-CN"/>
        </w:rPr>
        <w:t>Network</w:t>
      </w:r>
    </w:p>
    <w:p w14:paraId="03F7037A" w14:textId="0A943833" w:rsidR="00BD451E" w:rsidRDefault="00BD451E" w:rsidP="00BD451E">
      <w:pPr>
        <w:ind w:firstLine="0"/>
        <w:rPr>
          <w:rFonts w:eastAsia="宋体"/>
          <w:lang w:eastAsia="zh-CN"/>
        </w:rPr>
      </w:pPr>
      <w:r w:rsidRPr="00BD451E">
        <w:rPr>
          <w:rFonts w:eastAsia="宋体"/>
          <w:lang w:eastAsia="zh-CN"/>
        </w:rPr>
        <w:t xml:space="preserve">Power Grid Network as an undirected, unweighted representation of the topology of the Western States Power Grid of the United States. This network consists of 4941 nodes and 6594 edges, whose size is larger than Zachary's Karate Club Network and American College Football Network. This network was used as one of the benchmark networks with unique characteristics to compare the </w:t>
      </w:r>
      <w:r w:rsidR="0088410C">
        <w:rPr>
          <w:rFonts w:eastAsia="宋体"/>
          <w:lang w:eastAsia="zh-CN"/>
        </w:rPr>
        <w:t>performance</w:t>
      </w:r>
      <w:r w:rsidRPr="00BD451E">
        <w:rPr>
          <w:rFonts w:eastAsia="宋体"/>
          <w:lang w:eastAsia="zh-CN"/>
        </w:rPr>
        <w:t xml:space="preserve"> of different methods. This is a network that considers the flow and </w:t>
      </w:r>
      <w:r w:rsidR="0088410C">
        <w:rPr>
          <w:rFonts w:eastAsia="宋体"/>
          <w:lang w:eastAsia="zh-CN"/>
        </w:rPr>
        <w:t>distribution</w:t>
      </w:r>
      <w:r w:rsidRPr="00BD451E">
        <w:rPr>
          <w:rFonts w:eastAsia="宋体"/>
          <w:lang w:eastAsia="zh-CN"/>
        </w:rPr>
        <w:t xml:space="preserve"> of resources. We will show the circular layout of the Power Grid Network in Fig. 6.</w:t>
      </w:r>
    </w:p>
    <w:p w14:paraId="22684DD6" w14:textId="0407A495" w:rsidR="00030F26" w:rsidRDefault="00F72513" w:rsidP="00CA21CB">
      <w:pPr>
        <w:ind w:firstLine="0"/>
        <w:jc w:val="center"/>
        <w:rPr>
          <w:rFonts w:eastAsia="宋体"/>
          <w:lang w:eastAsia="zh-CN"/>
        </w:rPr>
      </w:pPr>
      <w:r>
        <w:rPr>
          <w:noProof/>
          <w:lang w:eastAsia="ja-JP"/>
        </w:rPr>
        <w:drawing>
          <wp:inline distT="0" distB="0" distL="0" distR="0" wp14:anchorId="3441A5CC" wp14:editId="55824964">
            <wp:extent cx="3223895" cy="2748280"/>
            <wp:effectExtent l="0" t="0" r="0" b="0"/>
            <wp:docPr id="104115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1221" cy="2763050"/>
                    </a:xfrm>
                    <a:prstGeom prst="rect">
                      <a:avLst/>
                    </a:prstGeom>
                    <a:noFill/>
                    <a:ln>
                      <a:noFill/>
                    </a:ln>
                  </pic:spPr>
                </pic:pic>
              </a:graphicData>
            </a:graphic>
          </wp:inline>
        </w:drawing>
      </w:r>
    </w:p>
    <w:p w14:paraId="1259F1F9" w14:textId="17DFE556" w:rsidR="00E602D5" w:rsidRDefault="00E602D5" w:rsidP="00E602D5">
      <w:pPr>
        <w:pStyle w:val="figurecaption"/>
        <w:jc w:val="both"/>
        <w:rPr>
          <w:rFonts w:eastAsia="宋体"/>
          <w:lang w:eastAsia="zh-CN"/>
        </w:rPr>
      </w:pPr>
      <w:r w:rsidRPr="001D6D9B">
        <w:rPr>
          <w:b/>
        </w:rPr>
        <w:t xml:space="preserve">Fig. </w:t>
      </w:r>
      <w:r>
        <w:rPr>
          <w:b/>
        </w:rPr>
        <w:fldChar w:fldCharType="begin"/>
      </w:r>
      <w:r>
        <w:rPr>
          <w:b/>
        </w:rPr>
        <w:instrText xml:space="preserve"> SEQ "Figure" \* MERGEFORMAT  \* MERGEFORMAT </w:instrText>
      </w:r>
      <w:r>
        <w:rPr>
          <w:b/>
        </w:rPr>
        <w:fldChar w:fldCharType="separate"/>
      </w:r>
      <w:r>
        <w:rPr>
          <w:b/>
          <w:noProof/>
        </w:rPr>
        <w:t>6</w:t>
      </w:r>
      <w:r>
        <w:rPr>
          <w:b/>
        </w:rPr>
        <w:fldChar w:fldCharType="end"/>
      </w:r>
      <w:r w:rsidRPr="001D6D9B">
        <w:rPr>
          <w:b/>
        </w:rPr>
        <w:t>.</w:t>
      </w:r>
      <w:r w:rsidRPr="001D6D9B">
        <w:t xml:space="preserve"> </w:t>
      </w:r>
      <w:r w:rsidRPr="00D67DD9">
        <w:rPr>
          <w:rFonts w:eastAsia="宋体"/>
          <w:lang w:eastAsia="zh-CN"/>
        </w:rPr>
        <w:t>T</w:t>
      </w:r>
      <w:r w:rsidRPr="00E602D5">
        <w:rPr>
          <w:rFonts w:eastAsia="宋体"/>
          <w:lang w:eastAsia="zh-CN"/>
        </w:rPr>
        <w:t>his figure presents the Power Grid Network in a circular layout. Some edges in this network are close to each other, which reflects that this network has more obvious clustering than the other networks</w:t>
      </w:r>
      <w:r w:rsidRPr="001D6D9B">
        <w:t>.</w:t>
      </w:r>
    </w:p>
    <w:p w14:paraId="3C3139F1" w14:textId="59A5B854" w:rsidR="00F440B1" w:rsidRDefault="00E602D5" w:rsidP="00F440B1">
      <w:pPr>
        <w:rPr>
          <w:rFonts w:eastAsia="宋体"/>
          <w:lang w:eastAsia="zh-CN"/>
        </w:rPr>
      </w:pPr>
      <w:r w:rsidRPr="00E602D5">
        <w:rPr>
          <w:rFonts w:eastAsia="宋体"/>
          <w:lang w:eastAsia="zh-CN"/>
        </w:rPr>
        <w:t xml:space="preserve">In Fig. 7, we will decompose the Power Grid Network and compare the </w:t>
      </w:r>
      <m:oMath>
        <m:sSub>
          <m:sSubPr>
            <m:ctrlPr>
              <w:rPr>
                <w:rFonts w:ascii="Cambria Math" w:eastAsia="宋体" w:hAnsi="Cambria Math"/>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Pr>
          <w:rFonts w:eastAsia="宋体" w:hint="eastAsia"/>
          <w:lang w:eastAsia="zh-CN"/>
        </w:rPr>
        <w:t xml:space="preserve"> (</w:t>
      </w:r>
      <w:r>
        <w:rPr>
          <w:rFonts w:eastAsia="宋体" w:hint="eastAsia"/>
          <w:lang w:eastAsia="zh-CN"/>
        </w:rPr>
        <w:t>ρ</w:t>
      </w:r>
      <w:r>
        <w:rPr>
          <w:rFonts w:eastAsia="宋体" w:hint="eastAsia"/>
          <w:lang w:eastAsia="zh-CN"/>
        </w:rPr>
        <w:t xml:space="preserve">) </w:t>
      </w:r>
      <w:r w:rsidRPr="00E602D5">
        <w:rPr>
          <w:rFonts w:eastAsia="宋体"/>
          <w:lang w:eastAsia="zh-CN"/>
        </w:rPr>
        <w:t xml:space="preserve"> curves of Edge betweenness, Iterative Edge Betweenness, Degree Product, and </w:t>
      </w:r>
      <w:proofErr w:type="spellStart"/>
      <w:r w:rsidRPr="00E602D5">
        <w:rPr>
          <w:rFonts w:eastAsia="宋体"/>
          <w:lang w:eastAsia="zh-CN"/>
        </w:rPr>
        <w:t>Bridgeness</w:t>
      </w:r>
      <w:proofErr w:type="spellEnd"/>
      <w:r w:rsidRPr="00E602D5">
        <w:rPr>
          <w:rFonts w:eastAsia="宋体"/>
          <w:lang w:eastAsia="zh-CN"/>
        </w:rPr>
        <w:t>.</w:t>
      </w:r>
    </w:p>
    <w:p w14:paraId="6BF1253D" w14:textId="1D2E7EE3" w:rsidR="00F440B1" w:rsidRDefault="00F440B1" w:rsidP="00897C62">
      <w:pPr>
        <w:ind w:firstLine="0"/>
        <w:rPr>
          <w:rFonts w:eastAsia="宋体"/>
          <w:lang w:eastAsia="zh-CN"/>
        </w:rPr>
      </w:pPr>
      <w:r>
        <w:rPr>
          <w:noProof/>
          <w:lang w:eastAsia="ja-JP"/>
        </w:rPr>
        <w:lastRenderedPageBreak/>
        <w:drawing>
          <wp:inline distT="0" distB="0" distL="0" distR="0" wp14:anchorId="1BC68955" wp14:editId="0B8ED287">
            <wp:extent cx="4392930" cy="2179955"/>
            <wp:effectExtent l="0" t="0" r="7620" b="0"/>
            <wp:docPr id="1958088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92930" cy="2179955"/>
                    </a:xfrm>
                    <a:prstGeom prst="rect">
                      <a:avLst/>
                    </a:prstGeom>
                    <a:noFill/>
                    <a:ln>
                      <a:noFill/>
                    </a:ln>
                  </pic:spPr>
                </pic:pic>
              </a:graphicData>
            </a:graphic>
          </wp:inline>
        </w:drawing>
      </w:r>
    </w:p>
    <w:p w14:paraId="5AE9168B" w14:textId="7F66BD54" w:rsidR="00F440B1" w:rsidRDefault="00F440B1" w:rsidP="00F440B1">
      <w:pPr>
        <w:pStyle w:val="figurecaption"/>
        <w:jc w:val="both"/>
        <w:rPr>
          <w:rFonts w:eastAsia="宋体"/>
          <w:lang w:eastAsia="zh-CN"/>
        </w:rPr>
      </w:pPr>
      <w:r w:rsidRPr="001D6D9B">
        <w:rPr>
          <w:b/>
        </w:rPr>
        <w:t xml:space="preserve">Fig. </w:t>
      </w:r>
      <w:r>
        <w:rPr>
          <w:b/>
        </w:rPr>
        <w:fldChar w:fldCharType="begin"/>
      </w:r>
      <w:r>
        <w:rPr>
          <w:b/>
        </w:rPr>
        <w:instrText xml:space="preserve"> SEQ "Figure" \* MERGEFORMAT  \* MERGEFORMAT </w:instrText>
      </w:r>
      <w:r>
        <w:rPr>
          <w:b/>
        </w:rPr>
        <w:fldChar w:fldCharType="separate"/>
      </w:r>
      <w:r w:rsidR="00895DFA">
        <w:rPr>
          <w:b/>
          <w:noProof/>
        </w:rPr>
        <w:t>7</w:t>
      </w:r>
      <w:r>
        <w:rPr>
          <w:b/>
        </w:rPr>
        <w:fldChar w:fldCharType="end"/>
      </w:r>
      <w:r w:rsidRPr="001D6D9B">
        <w:rPr>
          <w:b/>
        </w:rPr>
        <w:t>.</w:t>
      </w:r>
      <w:r w:rsidRPr="001D6D9B">
        <w:t xml:space="preserve"> </w:t>
      </w:r>
      <w:r w:rsidRPr="00D67DD9">
        <w:rPr>
          <w:rFonts w:eastAsia="宋体"/>
          <w:lang w:eastAsia="zh-CN"/>
        </w:rPr>
        <w:t>T</w:t>
      </w:r>
      <w:r w:rsidRPr="00F440B1">
        <w:rPr>
          <w:rFonts w:eastAsia="宋体"/>
          <w:lang w:eastAsia="zh-CN"/>
        </w:rPr>
        <w:t xml:space="preserve">his figure draws a graph along with the Power Grid network’s decomposition as determined by four methods: the Edge Betweenness (pink line), the Degree Product (green line), the </w:t>
      </w:r>
      <w:proofErr w:type="spellStart"/>
      <w:r w:rsidRPr="00F440B1">
        <w:rPr>
          <w:rFonts w:eastAsia="宋体"/>
          <w:lang w:eastAsia="zh-CN"/>
        </w:rPr>
        <w:t>Bridgeness</w:t>
      </w:r>
      <w:proofErr w:type="spellEnd"/>
      <w:r w:rsidRPr="00F440B1">
        <w:rPr>
          <w:rFonts w:eastAsia="宋体"/>
          <w:lang w:eastAsia="zh-CN"/>
        </w:rPr>
        <w:t xml:space="preserve"> (blue line), and Iterative Edge Betweenness (black line). The graph shows how the proportion of nodes </w:t>
      </w:r>
      <w:proofErr w:type="spellStart"/>
      <w:r w:rsidRPr="00F440B1">
        <w:rPr>
          <w:rFonts w:eastAsia="宋体"/>
          <w:lang w:eastAsia="zh-CN"/>
        </w:rPr>
        <w:t>ρin</w:t>
      </w:r>
      <w:proofErr w:type="spellEnd"/>
      <w:r w:rsidRPr="00F440B1">
        <w:rPr>
          <w:rFonts w:eastAsia="宋体"/>
          <w:lang w:eastAsia="zh-CN"/>
        </w:rPr>
        <w:t xml:space="preserve"> the largest connected component of </w:t>
      </w:r>
      <w:proofErr w:type="spellStart"/>
      <w:r w:rsidRPr="00F440B1">
        <w:rPr>
          <w:rFonts w:eastAsia="宋体"/>
          <w:lang w:eastAsia="zh-CN"/>
        </w:rPr>
        <w:t>R_gc</w:t>
      </w:r>
      <w:proofErr w:type="spellEnd"/>
      <w:r w:rsidRPr="00F440B1">
        <w:rPr>
          <w:rFonts w:eastAsia="宋体"/>
          <w:lang w:eastAsia="zh-CN"/>
        </w:rPr>
        <w:t xml:space="preserve"> changes as we remove edges</w:t>
      </w:r>
      <w:r w:rsidRPr="001D6D9B">
        <w:t>.</w:t>
      </w:r>
    </w:p>
    <w:p w14:paraId="2965235A" w14:textId="5C6386FE" w:rsidR="008D441D" w:rsidRDefault="00895DFA" w:rsidP="008D441D">
      <w:pPr>
        <w:rPr>
          <w:rFonts w:eastAsia="宋体"/>
          <w:lang w:eastAsia="zh-CN"/>
        </w:rPr>
      </w:pPr>
      <w:r w:rsidRPr="00895DFA">
        <w:rPr>
          <w:rFonts w:eastAsia="宋体"/>
          <w:lang w:eastAsia="zh-CN"/>
        </w:rPr>
        <w:t xml:space="preserve">According to the graph of the Power Grid Network’s decomposition, the curve of the Iterative Edge Betweenness method has dropped dramatically at the beginning, and the largest connected component value goes down to 0 rapidly, which means that the efficiency is much better than the other three methods. To make this a little bit more intuitive, we will calculate the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r>
          <w:rPr>
            <w:rFonts w:ascii="Cambria Math" w:eastAsia="宋体" w:hAnsi="Cambria Math"/>
            <w:lang w:eastAsia="zh-CN"/>
          </w:rPr>
          <m:t xml:space="preserve"> </m:t>
        </m:r>
      </m:oMath>
      <w:r w:rsidRPr="00895DFA">
        <w:rPr>
          <w:rFonts w:eastAsia="宋体"/>
          <w:lang w:eastAsia="zh-CN"/>
        </w:rPr>
        <w:t xml:space="preserve"> value for the Power Grid Network’s decomposition in the discussion part. From the result of this decomposition, we can see that the advantage of the efficiency of Iterative Edge Betweenness has become more significant in large-size networks.</w:t>
      </w:r>
    </w:p>
    <w:p w14:paraId="535CE906" w14:textId="39CB2710" w:rsidR="008D441D" w:rsidRDefault="008D441D" w:rsidP="008D441D">
      <w:pPr>
        <w:pStyle w:val="heading1"/>
        <w:rPr>
          <w:rFonts w:eastAsia="宋体"/>
          <w:lang w:eastAsia="zh-CN"/>
        </w:rPr>
      </w:pPr>
      <w:r>
        <w:rPr>
          <w:rFonts w:eastAsiaTheme="minorEastAsia" w:hint="eastAsia"/>
          <w:lang w:eastAsia="ja-JP"/>
        </w:rPr>
        <w:t>D</w:t>
      </w:r>
      <w:r>
        <w:rPr>
          <w:rFonts w:eastAsia="宋体" w:hint="eastAsia"/>
          <w:lang w:eastAsia="zh-CN"/>
        </w:rPr>
        <w:t>iscussion</w:t>
      </w:r>
    </w:p>
    <w:p w14:paraId="429B1AB8" w14:textId="25698D23" w:rsidR="008D441D" w:rsidRDefault="006C6949" w:rsidP="00897C62">
      <w:pPr>
        <w:ind w:firstLine="0"/>
        <w:rPr>
          <w:rFonts w:eastAsia="宋体"/>
          <w:lang w:eastAsia="zh-CN"/>
        </w:rPr>
      </w:pPr>
      <w:r w:rsidRPr="006C6949">
        <w:rPr>
          <w:rFonts w:eastAsia="宋体"/>
          <w:lang w:eastAsia="zh-CN"/>
        </w:rPr>
        <w:t xml:space="preserve">We have decomposed three benchmark networks of different scales of nodes and edges with Zachary’s Karate Club network, the American College Football network, and the Power Grid network.  The results are shown in Fig. 3, Fig. 5, and Fig. 7. These figures show the impact of removing edges on the size of the largest connected component in </w:t>
      </w:r>
      <m:oMath>
        <m:sSub>
          <m:sSubPr>
            <m:ctrlPr>
              <w:rPr>
                <w:rFonts w:ascii="Cambria Math" w:hAnsi="Cambria Math"/>
              </w:rPr>
            </m:ctrlPr>
          </m:sSubPr>
          <m:e>
            <m:r>
              <w:rPr>
                <w:rFonts w:ascii="Cambria Math" w:hAnsi="Cambria Math"/>
              </w:rPr>
              <m:t>R</m:t>
            </m:r>
          </m:e>
          <m:sub>
            <m:r>
              <w:rPr>
                <w:rFonts w:ascii="Cambria Math" w:hAnsi="Cambria Math"/>
              </w:rPr>
              <m:t>gc</m:t>
            </m:r>
          </m:sub>
        </m:sSub>
      </m:oMath>
      <w:r w:rsidRPr="006C6949">
        <w:rPr>
          <w:rFonts w:eastAsia="宋体"/>
          <w:lang w:eastAsia="zh-CN"/>
        </w:rPr>
        <w:t xml:space="preserve"> for the Edge Betweenness, Degree Product, Bridgeness, and Iterative Edge Betweenness which are used in network decomposition.</w:t>
      </w:r>
    </w:p>
    <w:p w14:paraId="06B5EB8C" w14:textId="157D3B67" w:rsidR="006C6949" w:rsidRDefault="000254E7" w:rsidP="00733C61">
      <w:pPr>
        <w:rPr>
          <w:rFonts w:eastAsia="宋体"/>
          <w:lang w:eastAsia="zh-CN"/>
        </w:rPr>
      </w:pPr>
      <w:r w:rsidRPr="000254E7">
        <w:rPr>
          <w:rFonts w:eastAsia="宋体"/>
          <w:lang w:eastAsia="zh-CN"/>
        </w:rPr>
        <w:t xml:space="preserve">Through the research, we have found that the Iterative Edge Betweenness method outperforms the other methods. The </w:t>
      </w:r>
      <m:oMath>
        <m:sSub>
          <m:sSubPr>
            <m:ctrlPr>
              <w:rPr>
                <w:rFonts w:ascii="Cambria Math" w:eastAsia="宋体" w:hAnsi="Cambria Math"/>
                <w:lang w:eastAsia="zh-CN"/>
              </w:rPr>
            </m:ctrlPr>
          </m:sSubPr>
          <m:e>
            <m:r>
              <w:rPr>
                <w:rFonts w:ascii="Cambria Math" w:eastAsia="宋体" w:hAnsi="Cambria Math"/>
                <w:lang w:eastAsia="zh-CN"/>
              </w:rPr>
              <m:t>R</m:t>
            </m:r>
          </m:e>
          <m:sub>
            <m:r>
              <w:rPr>
                <w:rFonts w:ascii="Cambria Math" w:eastAsia="宋体" w:hAnsi="Cambria Math"/>
                <w:lang w:eastAsia="zh-CN"/>
              </w:rPr>
              <m:t>gc</m:t>
            </m:r>
          </m:sub>
        </m:sSub>
      </m:oMath>
      <w:r w:rsidRPr="000254E7">
        <w:rPr>
          <w:rFonts w:eastAsia="宋体"/>
          <w:lang w:eastAsia="zh-CN"/>
        </w:rPr>
        <w:t xml:space="preserve"> curve of decomposition efficiency of iterative Edge Betweenness has performed a more pronounced drop. To compare the efficiency accurately among different methods, we will calculate </w:t>
      </w:r>
      <m:oMath>
        <m:sSub>
          <m:sSubPr>
            <m:ctrlPr>
              <w:rPr>
                <w:rFonts w:ascii="Cambria Math" w:eastAsia="宋体" w:hAnsi="Cambria Math"/>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0254E7">
        <w:rPr>
          <w:rFonts w:eastAsia="宋体"/>
          <w:lang w:eastAsia="zh-CN"/>
        </w:rPr>
        <w:t xml:space="preserve"> for the decomposition of each benchmark network with these methods. The data of </w:t>
      </w:r>
      <m:oMath>
        <m:sSub>
          <m:sSubPr>
            <m:ctrlPr>
              <w:rPr>
                <w:rFonts w:ascii="Cambria Math" w:eastAsia="宋体" w:hAnsi="Cambria Math"/>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0254E7">
        <w:rPr>
          <w:rFonts w:eastAsia="宋体"/>
          <w:lang w:eastAsia="zh-CN"/>
        </w:rPr>
        <w:t xml:space="preserve"> values will be shown in Table 2.</w:t>
      </w:r>
    </w:p>
    <w:p w14:paraId="238B849C" w14:textId="09175998" w:rsidR="002620B1" w:rsidRPr="001D6D9B" w:rsidRDefault="002620B1" w:rsidP="002620B1">
      <w:pPr>
        <w:pStyle w:val="tablecaption"/>
      </w:pPr>
      <w:r w:rsidRPr="001D6D9B">
        <w:rPr>
          <w:b/>
        </w:rPr>
        <w:lastRenderedPageBreak/>
        <w:t xml:space="preserve">Table </w:t>
      </w:r>
      <w:r w:rsidRPr="001D6D9B">
        <w:rPr>
          <w:b/>
        </w:rPr>
        <w:fldChar w:fldCharType="begin"/>
      </w:r>
      <w:r w:rsidRPr="001D6D9B">
        <w:rPr>
          <w:b/>
        </w:rPr>
        <w:instrText xml:space="preserve"> SEQ "Table" \* MERGEFORMAT </w:instrText>
      </w:r>
      <w:r w:rsidRPr="001D6D9B">
        <w:rPr>
          <w:b/>
        </w:rPr>
        <w:fldChar w:fldCharType="separate"/>
      </w:r>
      <w:r w:rsidR="00093D74">
        <w:rPr>
          <w:b/>
          <w:noProof/>
        </w:rPr>
        <w:t>2</w:t>
      </w:r>
      <w:r w:rsidRPr="001D6D9B">
        <w:rPr>
          <w:b/>
        </w:rPr>
        <w:fldChar w:fldCharType="end"/>
      </w:r>
      <w:r w:rsidRPr="001D6D9B">
        <w:rPr>
          <w:b/>
        </w:rPr>
        <w:t>.</w:t>
      </w:r>
      <w:r w:rsidRPr="001D6D9B">
        <w:t xml:space="preserve"> </w:t>
      </w:r>
      <w:r w:rsidRPr="002620B1">
        <w:t xml:space="preserve">This table presents the </w:t>
      </w:r>
      <m:oMath>
        <m:sSub>
          <m:sSubPr>
            <m:ctrlPr>
              <w:rPr>
                <w:rFonts w:ascii="Cambria Math" w:eastAsia="宋体" w:hAnsi="Cambria Math"/>
                <w:i/>
                <w:szCs w:val="18"/>
                <w:lang w:eastAsia="zh-CN"/>
              </w:rPr>
            </m:ctrlPr>
          </m:sSubPr>
          <m:e>
            <m:r>
              <w:rPr>
                <w:rFonts w:ascii="Cambria Math" w:eastAsia="宋体" w:hAnsi="Cambria Math"/>
                <w:szCs w:val="18"/>
                <w:lang w:eastAsia="zh-CN"/>
              </w:rPr>
              <m:t>S</m:t>
            </m:r>
          </m:e>
          <m:sub>
            <m:r>
              <w:rPr>
                <w:rFonts w:ascii="Cambria Math" w:eastAsia="宋体" w:hAnsi="Cambria Math"/>
                <w:szCs w:val="18"/>
                <w:lang w:eastAsia="zh-CN"/>
              </w:rPr>
              <m:t>rgc</m:t>
            </m:r>
          </m:sub>
        </m:sSub>
      </m:oMath>
      <w:r w:rsidRPr="002620B1">
        <w:t xml:space="preserve"> of three benchmark networks. These values enable us to compare the decomposition efficiency among different methods.</w:t>
      </w:r>
    </w:p>
    <w:tbl>
      <w:tblPr>
        <w:tblW w:w="5000" w:type="pct"/>
        <w:jc w:val="center"/>
        <w:tblCellMar>
          <w:left w:w="70" w:type="dxa"/>
          <w:right w:w="70" w:type="dxa"/>
        </w:tblCellMar>
        <w:tblLook w:val="0000" w:firstRow="0" w:lastRow="0" w:firstColumn="0" w:lastColumn="0" w:noHBand="0" w:noVBand="0"/>
      </w:tblPr>
      <w:tblGrid>
        <w:gridCol w:w="1729"/>
        <w:gridCol w:w="1729"/>
        <w:gridCol w:w="1730"/>
        <w:gridCol w:w="1730"/>
      </w:tblGrid>
      <w:tr w:rsidR="00E42132" w:rsidRPr="001D6D9B" w14:paraId="0217B813" w14:textId="77777777" w:rsidTr="004B6D4F">
        <w:trPr>
          <w:trHeight w:val="498"/>
          <w:jc w:val="center"/>
        </w:trPr>
        <w:tc>
          <w:tcPr>
            <w:tcW w:w="1250" w:type="pct"/>
            <w:tcBorders>
              <w:top w:val="single" w:sz="12" w:space="0" w:color="000000"/>
              <w:bottom w:val="single" w:sz="6" w:space="0" w:color="000000"/>
            </w:tcBorders>
          </w:tcPr>
          <w:p w14:paraId="3A6B22E6" w14:textId="7B2F6584" w:rsidR="00E42132" w:rsidRPr="007743F3" w:rsidRDefault="00E42132" w:rsidP="009B6F68">
            <w:pPr>
              <w:ind w:firstLine="0"/>
              <w:jc w:val="left"/>
              <w:rPr>
                <w:rFonts w:eastAsia="宋体"/>
                <w:sz w:val="18"/>
                <w:szCs w:val="18"/>
                <w:lang w:eastAsia="zh-CN"/>
              </w:rPr>
            </w:pPr>
            <w:r>
              <w:rPr>
                <w:rFonts w:eastAsia="宋体" w:hint="eastAsia"/>
                <w:sz w:val="18"/>
                <w:szCs w:val="18"/>
                <w:lang w:eastAsia="zh-CN"/>
              </w:rPr>
              <w:t>Methods</w:t>
            </w:r>
          </w:p>
        </w:tc>
        <w:bookmarkStart w:id="9" w:name="OLE_LINK9"/>
        <w:tc>
          <w:tcPr>
            <w:tcW w:w="1250" w:type="pct"/>
            <w:tcBorders>
              <w:top w:val="single" w:sz="12" w:space="0" w:color="000000"/>
              <w:bottom w:val="single" w:sz="6" w:space="0" w:color="000000"/>
            </w:tcBorders>
          </w:tcPr>
          <w:p w14:paraId="3B269D4F" w14:textId="6B810F58" w:rsidR="00E42132" w:rsidRPr="00DC3234" w:rsidRDefault="00000000" w:rsidP="009B6F68">
            <w:pPr>
              <w:ind w:firstLine="0"/>
              <w:jc w:val="left"/>
              <w:rPr>
                <w:rFonts w:eastAsiaTheme="minorEastAsia"/>
                <w:sz w:val="18"/>
                <w:szCs w:val="18"/>
                <w:lang w:eastAsia="ja-JP"/>
              </w:rPr>
            </w:pP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bookmarkEnd w:id="9"/>
            <w:r w:rsidR="00E42132">
              <w:rPr>
                <w:rFonts w:eastAsia="宋体" w:hint="eastAsia"/>
                <w:lang w:eastAsia="zh-CN"/>
              </w:rPr>
              <w:t xml:space="preserve"> in </w:t>
            </w:r>
            <w:r w:rsidR="00E42132">
              <w:rPr>
                <w:rFonts w:eastAsia="宋体"/>
                <w:lang w:eastAsia="zh-CN"/>
              </w:rPr>
              <w:t xml:space="preserve">the </w:t>
            </w:r>
            <w:r w:rsidR="00E42132">
              <w:rPr>
                <w:rFonts w:eastAsia="宋体" w:hint="eastAsia"/>
                <w:lang w:eastAsia="zh-CN"/>
              </w:rPr>
              <w:t>Karate network</w:t>
            </w:r>
          </w:p>
        </w:tc>
        <w:tc>
          <w:tcPr>
            <w:tcW w:w="1250" w:type="pct"/>
            <w:tcBorders>
              <w:top w:val="single" w:sz="12" w:space="0" w:color="000000"/>
              <w:bottom w:val="single" w:sz="6" w:space="0" w:color="000000"/>
            </w:tcBorders>
          </w:tcPr>
          <w:p w14:paraId="536DABAD" w14:textId="6E2BA2BA" w:rsidR="00E42132" w:rsidRPr="00F268DB" w:rsidRDefault="00000000" w:rsidP="009B6F68">
            <w:pPr>
              <w:ind w:firstLine="0"/>
              <w:jc w:val="left"/>
              <w:rPr>
                <w:rFonts w:eastAsiaTheme="minorEastAsia"/>
                <w:sz w:val="18"/>
                <w:szCs w:val="18"/>
                <w:lang w:eastAsia="ja-JP"/>
              </w:rPr>
            </w:pP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00E42132">
              <w:rPr>
                <w:rFonts w:eastAsia="宋体" w:hint="eastAsia"/>
                <w:lang w:eastAsia="zh-CN"/>
              </w:rPr>
              <w:t xml:space="preserve"> in Football network</w:t>
            </w:r>
          </w:p>
        </w:tc>
        <w:tc>
          <w:tcPr>
            <w:tcW w:w="1250" w:type="pct"/>
            <w:tcBorders>
              <w:top w:val="single" w:sz="12" w:space="0" w:color="000000"/>
              <w:bottom w:val="single" w:sz="6" w:space="0" w:color="000000"/>
            </w:tcBorders>
          </w:tcPr>
          <w:p w14:paraId="315FECBB" w14:textId="6F5284AC" w:rsidR="00E42132" w:rsidRPr="001D6D9B" w:rsidRDefault="00000000" w:rsidP="009B6F68">
            <w:pPr>
              <w:ind w:firstLine="0"/>
              <w:jc w:val="left"/>
              <w:rPr>
                <w:sz w:val="18"/>
                <w:szCs w:val="18"/>
              </w:rPr>
            </w:pP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00E42132">
              <w:rPr>
                <w:rFonts w:eastAsia="宋体" w:hint="eastAsia"/>
                <w:lang w:eastAsia="zh-CN"/>
              </w:rPr>
              <w:t xml:space="preserve"> in Power network</w:t>
            </w:r>
          </w:p>
        </w:tc>
      </w:tr>
      <w:tr w:rsidR="00E42132" w:rsidRPr="001D6D9B" w14:paraId="159F2497" w14:textId="77777777" w:rsidTr="004B6D4F">
        <w:trPr>
          <w:trHeight w:val="498"/>
          <w:jc w:val="center"/>
        </w:trPr>
        <w:tc>
          <w:tcPr>
            <w:tcW w:w="1250" w:type="pct"/>
          </w:tcPr>
          <w:p w14:paraId="62FD6A38" w14:textId="4C657F8C" w:rsidR="00E42132" w:rsidRPr="001D6D9B" w:rsidRDefault="00E42132" w:rsidP="00E42132">
            <w:pPr>
              <w:ind w:firstLine="0"/>
              <w:jc w:val="left"/>
              <w:rPr>
                <w:sz w:val="18"/>
                <w:szCs w:val="18"/>
              </w:rPr>
            </w:pPr>
            <w:r>
              <w:rPr>
                <w:rFonts w:eastAsia="宋体"/>
                <w:lang w:eastAsia="zh-CN"/>
              </w:rPr>
              <w:t>Iterative</w:t>
            </w:r>
            <w:r>
              <w:rPr>
                <w:rFonts w:eastAsia="宋体" w:hint="eastAsia"/>
                <w:lang w:eastAsia="zh-CN"/>
              </w:rPr>
              <w:t xml:space="preserve"> Edge Betweenness</w:t>
            </w:r>
          </w:p>
        </w:tc>
        <w:tc>
          <w:tcPr>
            <w:tcW w:w="1250" w:type="pct"/>
          </w:tcPr>
          <w:p w14:paraId="2EE0E4D4" w14:textId="28C1CFAA" w:rsidR="00E42132" w:rsidRPr="001D6D9B" w:rsidRDefault="00E42132" w:rsidP="00E42132">
            <w:pPr>
              <w:ind w:firstLine="0"/>
              <w:jc w:val="left"/>
              <w:rPr>
                <w:sz w:val="18"/>
                <w:szCs w:val="18"/>
              </w:rPr>
            </w:pPr>
            <w:r w:rsidRPr="00811A89">
              <w:rPr>
                <w:rFonts w:eastAsia="宋体"/>
                <w:lang w:eastAsia="zh-CN"/>
              </w:rPr>
              <w:t>0.34766</w:t>
            </w:r>
          </w:p>
        </w:tc>
        <w:tc>
          <w:tcPr>
            <w:tcW w:w="1250" w:type="pct"/>
          </w:tcPr>
          <w:p w14:paraId="04B75483" w14:textId="2D7D82FB" w:rsidR="00E42132" w:rsidRPr="001D6D9B" w:rsidRDefault="00E42132" w:rsidP="00E42132">
            <w:pPr>
              <w:ind w:firstLine="0"/>
              <w:jc w:val="left"/>
              <w:rPr>
                <w:sz w:val="18"/>
                <w:szCs w:val="18"/>
              </w:rPr>
            </w:pPr>
            <w:r w:rsidRPr="006D1E4F">
              <w:rPr>
                <w:rFonts w:eastAsia="宋体"/>
                <w:lang w:eastAsia="zh-CN"/>
              </w:rPr>
              <w:t>0.2282</w:t>
            </w:r>
            <w:r>
              <w:rPr>
                <w:rFonts w:eastAsia="宋体" w:hint="eastAsia"/>
                <w:lang w:eastAsia="zh-CN"/>
              </w:rPr>
              <w:t>9</w:t>
            </w:r>
          </w:p>
        </w:tc>
        <w:tc>
          <w:tcPr>
            <w:tcW w:w="1250" w:type="pct"/>
          </w:tcPr>
          <w:p w14:paraId="0831E19C" w14:textId="58C5C286" w:rsidR="00E42132" w:rsidRPr="001D6D9B" w:rsidRDefault="00E42132" w:rsidP="00E42132">
            <w:pPr>
              <w:ind w:firstLine="0"/>
              <w:jc w:val="left"/>
              <w:rPr>
                <w:sz w:val="18"/>
                <w:szCs w:val="18"/>
              </w:rPr>
            </w:pPr>
            <w:r w:rsidRPr="00A24BC7">
              <w:rPr>
                <w:rFonts w:eastAsia="宋体"/>
                <w:lang w:eastAsia="zh-CN"/>
              </w:rPr>
              <w:t>0.01326</w:t>
            </w:r>
          </w:p>
        </w:tc>
      </w:tr>
      <w:tr w:rsidR="00E42132" w:rsidRPr="001D6D9B" w14:paraId="11F4AF42" w14:textId="77777777" w:rsidTr="004B6D4F">
        <w:trPr>
          <w:trHeight w:val="498"/>
          <w:jc w:val="center"/>
        </w:trPr>
        <w:tc>
          <w:tcPr>
            <w:tcW w:w="1250" w:type="pct"/>
          </w:tcPr>
          <w:p w14:paraId="154B7AD7" w14:textId="4B3B045E" w:rsidR="00E42132" w:rsidRPr="001D6D9B" w:rsidRDefault="00E42132" w:rsidP="00E42132">
            <w:pPr>
              <w:ind w:firstLine="0"/>
              <w:jc w:val="left"/>
              <w:rPr>
                <w:sz w:val="18"/>
                <w:szCs w:val="18"/>
              </w:rPr>
            </w:pPr>
            <w:r>
              <w:rPr>
                <w:rFonts w:eastAsia="宋体" w:hint="eastAsia"/>
                <w:lang w:eastAsia="zh-CN"/>
              </w:rPr>
              <w:t>Edge Betweenness</w:t>
            </w:r>
          </w:p>
        </w:tc>
        <w:tc>
          <w:tcPr>
            <w:tcW w:w="1250" w:type="pct"/>
          </w:tcPr>
          <w:p w14:paraId="0BB4569C" w14:textId="12A2F3E1" w:rsidR="00E42132" w:rsidRPr="001D6D9B" w:rsidRDefault="00E42132" w:rsidP="00E42132">
            <w:pPr>
              <w:ind w:firstLine="0"/>
              <w:jc w:val="left"/>
              <w:rPr>
                <w:sz w:val="18"/>
                <w:szCs w:val="18"/>
              </w:rPr>
            </w:pPr>
            <w:r w:rsidRPr="00811A89">
              <w:rPr>
                <w:rFonts w:eastAsia="宋体"/>
                <w:lang w:eastAsia="zh-CN"/>
              </w:rPr>
              <w:t>0.60294</w:t>
            </w:r>
          </w:p>
        </w:tc>
        <w:tc>
          <w:tcPr>
            <w:tcW w:w="1250" w:type="pct"/>
          </w:tcPr>
          <w:p w14:paraId="206B639C" w14:textId="1B87B584" w:rsidR="00E42132" w:rsidRPr="001D6D9B" w:rsidRDefault="00E42132" w:rsidP="00E42132">
            <w:pPr>
              <w:ind w:firstLine="0"/>
              <w:jc w:val="left"/>
              <w:rPr>
                <w:sz w:val="18"/>
                <w:szCs w:val="18"/>
              </w:rPr>
            </w:pPr>
            <w:r w:rsidRPr="000C3556">
              <w:rPr>
                <w:rFonts w:eastAsia="宋体"/>
                <w:lang w:eastAsia="zh-CN"/>
              </w:rPr>
              <w:t>0.44442</w:t>
            </w:r>
          </w:p>
        </w:tc>
        <w:tc>
          <w:tcPr>
            <w:tcW w:w="1250" w:type="pct"/>
          </w:tcPr>
          <w:p w14:paraId="52D90F58" w14:textId="2484B52A" w:rsidR="00E42132" w:rsidRPr="001D6D9B" w:rsidRDefault="00E42132" w:rsidP="00E42132">
            <w:pPr>
              <w:ind w:firstLine="0"/>
              <w:jc w:val="left"/>
              <w:rPr>
                <w:sz w:val="18"/>
                <w:szCs w:val="18"/>
              </w:rPr>
            </w:pPr>
            <w:r w:rsidRPr="00832A26">
              <w:rPr>
                <w:rFonts w:eastAsia="宋体"/>
                <w:lang w:eastAsia="zh-CN"/>
              </w:rPr>
              <w:t>0.1415</w:t>
            </w:r>
            <w:r>
              <w:rPr>
                <w:rFonts w:eastAsia="宋体" w:hint="eastAsia"/>
                <w:lang w:eastAsia="zh-CN"/>
              </w:rPr>
              <w:t>3</w:t>
            </w:r>
          </w:p>
        </w:tc>
      </w:tr>
      <w:tr w:rsidR="00E42132" w:rsidRPr="001D6D9B" w14:paraId="0612B0E6" w14:textId="77777777" w:rsidTr="004B6D4F">
        <w:trPr>
          <w:trHeight w:val="498"/>
          <w:jc w:val="center"/>
        </w:trPr>
        <w:tc>
          <w:tcPr>
            <w:tcW w:w="1250" w:type="pct"/>
          </w:tcPr>
          <w:p w14:paraId="72F43BD5" w14:textId="7795B2ED" w:rsidR="00E42132" w:rsidRPr="001D6D9B" w:rsidRDefault="00E42132" w:rsidP="00E42132">
            <w:pPr>
              <w:ind w:firstLine="0"/>
              <w:jc w:val="left"/>
              <w:rPr>
                <w:sz w:val="18"/>
                <w:szCs w:val="18"/>
              </w:rPr>
            </w:pPr>
            <w:r>
              <w:rPr>
                <w:rFonts w:eastAsia="宋体" w:hint="eastAsia"/>
                <w:lang w:eastAsia="zh-CN"/>
              </w:rPr>
              <w:t>Degree Product</w:t>
            </w:r>
          </w:p>
        </w:tc>
        <w:tc>
          <w:tcPr>
            <w:tcW w:w="1250" w:type="pct"/>
          </w:tcPr>
          <w:p w14:paraId="1EA857D0" w14:textId="64CD6288" w:rsidR="00E42132" w:rsidRPr="001D6D9B" w:rsidRDefault="00E42132" w:rsidP="00E42132">
            <w:pPr>
              <w:ind w:firstLine="0"/>
              <w:jc w:val="left"/>
              <w:rPr>
                <w:sz w:val="18"/>
                <w:szCs w:val="18"/>
              </w:rPr>
            </w:pPr>
            <w:r w:rsidRPr="00357F6A">
              <w:rPr>
                <w:rFonts w:eastAsia="宋体"/>
                <w:lang w:eastAsia="zh-CN"/>
              </w:rPr>
              <w:t>0.56825</w:t>
            </w:r>
          </w:p>
        </w:tc>
        <w:tc>
          <w:tcPr>
            <w:tcW w:w="1250" w:type="pct"/>
          </w:tcPr>
          <w:p w14:paraId="3B3D7CBC" w14:textId="4A4CFAA3" w:rsidR="00E42132" w:rsidRPr="001D6D9B" w:rsidRDefault="00E42132" w:rsidP="00E42132">
            <w:pPr>
              <w:ind w:firstLine="0"/>
              <w:jc w:val="left"/>
              <w:rPr>
                <w:sz w:val="18"/>
                <w:szCs w:val="18"/>
              </w:rPr>
            </w:pPr>
            <w:r w:rsidRPr="00C66C11">
              <w:rPr>
                <w:rFonts w:eastAsia="宋体"/>
                <w:lang w:eastAsia="zh-CN"/>
              </w:rPr>
              <w:t>0.8123</w:t>
            </w:r>
            <w:r>
              <w:rPr>
                <w:rFonts w:eastAsia="宋体" w:hint="eastAsia"/>
                <w:lang w:eastAsia="zh-CN"/>
              </w:rPr>
              <w:t>7</w:t>
            </w:r>
          </w:p>
        </w:tc>
        <w:tc>
          <w:tcPr>
            <w:tcW w:w="1250" w:type="pct"/>
          </w:tcPr>
          <w:p w14:paraId="40E71EA6" w14:textId="2EB63BD3" w:rsidR="00E42132" w:rsidRPr="001D6D9B" w:rsidRDefault="00E42132" w:rsidP="00E42132">
            <w:pPr>
              <w:ind w:firstLine="0"/>
              <w:jc w:val="left"/>
              <w:rPr>
                <w:sz w:val="18"/>
                <w:szCs w:val="18"/>
              </w:rPr>
            </w:pPr>
            <w:r w:rsidRPr="00E03FFD">
              <w:rPr>
                <w:rFonts w:eastAsia="宋体"/>
                <w:lang w:eastAsia="zh-CN"/>
              </w:rPr>
              <w:t>0.24180</w:t>
            </w:r>
          </w:p>
        </w:tc>
      </w:tr>
      <w:tr w:rsidR="00E42132" w:rsidRPr="001D6D9B" w14:paraId="0F6FBEA5" w14:textId="77777777" w:rsidTr="004B6D4F">
        <w:trPr>
          <w:trHeight w:val="498"/>
          <w:jc w:val="center"/>
        </w:trPr>
        <w:tc>
          <w:tcPr>
            <w:tcW w:w="1250" w:type="pct"/>
            <w:tcBorders>
              <w:bottom w:val="single" w:sz="12" w:space="0" w:color="000000"/>
            </w:tcBorders>
          </w:tcPr>
          <w:p w14:paraId="7C19AD80" w14:textId="2021CC98" w:rsidR="00E42132" w:rsidRDefault="00E42132" w:rsidP="00E42132">
            <w:pPr>
              <w:ind w:firstLine="0"/>
              <w:jc w:val="left"/>
              <w:rPr>
                <w:rFonts w:eastAsia="宋体"/>
                <w:lang w:eastAsia="zh-CN"/>
              </w:rPr>
            </w:pPr>
            <w:proofErr w:type="spellStart"/>
            <w:r>
              <w:rPr>
                <w:rFonts w:eastAsia="宋体" w:hint="eastAsia"/>
                <w:lang w:eastAsia="zh-CN"/>
              </w:rPr>
              <w:t>Bridgeness</w:t>
            </w:r>
            <w:proofErr w:type="spellEnd"/>
          </w:p>
        </w:tc>
        <w:tc>
          <w:tcPr>
            <w:tcW w:w="1250" w:type="pct"/>
            <w:tcBorders>
              <w:bottom w:val="single" w:sz="12" w:space="0" w:color="000000"/>
            </w:tcBorders>
          </w:tcPr>
          <w:p w14:paraId="0021FB32" w14:textId="4BB2ACDF" w:rsidR="00E42132" w:rsidRDefault="00E42132" w:rsidP="00E42132">
            <w:pPr>
              <w:ind w:firstLine="0"/>
              <w:jc w:val="left"/>
              <w:rPr>
                <w:rFonts w:eastAsia="宋体"/>
                <w:lang w:eastAsia="zh-CN"/>
              </w:rPr>
            </w:pPr>
            <w:r w:rsidRPr="00357F6A">
              <w:rPr>
                <w:rFonts w:eastAsia="宋体"/>
                <w:lang w:eastAsia="zh-CN"/>
              </w:rPr>
              <w:t>0.39140</w:t>
            </w:r>
          </w:p>
        </w:tc>
        <w:tc>
          <w:tcPr>
            <w:tcW w:w="1250" w:type="pct"/>
            <w:tcBorders>
              <w:bottom w:val="single" w:sz="12" w:space="0" w:color="000000"/>
            </w:tcBorders>
          </w:tcPr>
          <w:p w14:paraId="32AE4BA9" w14:textId="209ED60F" w:rsidR="00E42132" w:rsidRDefault="00E42132" w:rsidP="00E42132">
            <w:pPr>
              <w:ind w:firstLine="0"/>
              <w:jc w:val="left"/>
              <w:rPr>
                <w:rFonts w:eastAsia="宋体"/>
                <w:lang w:eastAsia="zh-CN"/>
              </w:rPr>
            </w:pPr>
            <w:r w:rsidRPr="000F6F26">
              <w:rPr>
                <w:rFonts w:eastAsia="宋体"/>
                <w:lang w:eastAsia="zh-CN"/>
              </w:rPr>
              <w:t>0.37567</w:t>
            </w:r>
          </w:p>
        </w:tc>
        <w:tc>
          <w:tcPr>
            <w:tcW w:w="1250" w:type="pct"/>
            <w:tcBorders>
              <w:bottom w:val="single" w:sz="12" w:space="0" w:color="000000"/>
            </w:tcBorders>
          </w:tcPr>
          <w:p w14:paraId="63996976" w14:textId="0886B846" w:rsidR="00E42132" w:rsidRDefault="00E42132" w:rsidP="00E42132">
            <w:pPr>
              <w:ind w:firstLine="0"/>
              <w:jc w:val="left"/>
              <w:rPr>
                <w:rFonts w:eastAsia="宋体"/>
                <w:lang w:eastAsia="zh-CN"/>
              </w:rPr>
            </w:pPr>
            <w:r w:rsidRPr="00E03FFD">
              <w:rPr>
                <w:rFonts w:eastAsia="宋体"/>
                <w:lang w:eastAsia="zh-CN"/>
              </w:rPr>
              <w:t>0.3076</w:t>
            </w:r>
            <w:r>
              <w:rPr>
                <w:rFonts w:eastAsia="宋体" w:hint="eastAsia"/>
                <w:lang w:eastAsia="zh-CN"/>
              </w:rPr>
              <w:t>6</w:t>
            </w:r>
          </w:p>
        </w:tc>
      </w:tr>
    </w:tbl>
    <w:p w14:paraId="1F413499" w14:textId="38D2D6FF" w:rsidR="002620B1" w:rsidRDefault="004B6D4F" w:rsidP="000F3FDD">
      <w:pPr>
        <w:spacing w:before="240"/>
        <w:rPr>
          <w:rFonts w:eastAsia="宋体"/>
          <w:lang w:eastAsia="zh-CN"/>
        </w:rPr>
      </w:pPr>
      <w:r w:rsidRPr="00733C61">
        <w:t xml:space="preserve">According to the table, the lower </w:t>
      </w:r>
      <m:oMath>
        <m:sSub>
          <m:sSubPr>
            <m:ctrlPr>
              <w:rPr>
                <w:rFonts w:ascii="Cambria Math" w:hAnsi="Cambria Math"/>
              </w:rPr>
            </m:ctrlPr>
          </m:sSubPr>
          <m:e>
            <m:r>
              <w:rPr>
                <w:rFonts w:ascii="Cambria Math" w:hAnsi="Cambria Math"/>
              </w:rPr>
              <m:t>S</m:t>
            </m:r>
          </m:e>
          <m:sub>
            <m:r>
              <w:rPr>
                <w:rFonts w:ascii="Cambria Math" w:hAnsi="Cambria Math"/>
              </w:rPr>
              <m:t>rgc</m:t>
            </m:r>
          </m:sub>
        </m:sSub>
      </m:oMath>
      <w:r w:rsidRPr="00733C61">
        <w:t xml:space="preserve">  of iterative Edge Betweenness reflects that it has better efficiency of network decomposition in three benchmark networks with different </w:t>
      </w:r>
      <w:r w:rsidR="0088410C">
        <w:t>sizes</w:t>
      </w:r>
      <w:r w:rsidRPr="00733C61">
        <w:t xml:space="preserve"> and </w:t>
      </w:r>
      <w:r w:rsidR="0088410C">
        <w:t>structures</w:t>
      </w:r>
      <w:r w:rsidRPr="00733C61">
        <w:t xml:space="preserve">. It is not only better than the Edge Betweenness method, but also better than the Degree Product method, and </w:t>
      </w:r>
      <w:proofErr w:type="spellStart"/>
      <w:r w:rsidRPr="00733C61">
        <w:t>Bridgeness</w:t>
      </w:r>
      <w:proofErr w:type="spellEnd"/>
      <w:r w:rsidRPr="00733C61">
        <w:t xml:space="preserve"> method.</w:t>
      </w:r>
    </w:p>
    <w:p w14:paraId="6AACA165" w14:textId="40F12975" w:rsidR="000F3FDD" w:rsidRDefault="000F3FDD" w:rsidP="000F3FDD">
      <w:pPr>
        <w:rPr>
          <w:rFonts w:eastAsia="宋体"/>
          <w:lang w:eastAsia="zh-CN"/>
        </w:rPr>
      </w:pPr>
      <w:r w:rsidRPr="000F3FDD">
        <w:rPr>
          <w:rFonts w:eastAsia="宋体"/>
          <w:lang w:eastAsia="zh-CN"/>
        </w:rPr>
        <w:t xml:space="preserve">We selected the method that has the lowest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0F3FDD">
        <w:rPr>
          <w:rFonts w:eastAsia="宋体"/>
          <w:lang w:eastAsia="zh-CN"/>
        </w:rPr>
        <w:t xml:space="preserve"> value other than Iterative Edge Betweenness in each benchmark network and used it to show the percentage of efficiency increment of the Iterative Edge Betweenness method. In Zachary's Karate Club,  Bridgeness has the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0F3FDD">
        <w:rPr>
          <w:rFonts w:eastAsia="宋体"/>
          <w:lang w:eastAsia="zh-CN"/>
        </w:rPr>
        <w:t xml:space="preserve"> value 0.39140, which has the best efficiency other than the Iterative Edge Betweenness method.  With the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0F3FDD">
        <w:rPr>
          <w:rFonts w:eastAsia="宋体"/>
          <w:lang w:eastAsia="zh-CN"/>
        </w:rPr>
        <w:t xml:space="preserve"> value 0.34766, the Iterative Edge Betweenness method exceeds Bridgeness’s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0F3FDD">
        <w:rPr>
          <w:rFonts w:eastAsia="宋体"/>
          <w:lang w:eastAsia="zh-CN"/>
        </w:rPr>
        <w:t xml:space="preserve"> value in 11.17%. In the American College Football Network, Bridgeness has the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0F3FDD">
        <w:rPr>
          <w:rFonts w:eastAsia="宋体"/>
          <w:lang w:eastAsia="zh-CN"/>
        </w:rPr>
        <w:t xml:space="preserve"> value 0.37567, which has the best efficiency other than the Iterative Edge Betweenness method. The Iterative Edge Betweenness method exceeds </w:t>
      </w:r>
      <w:proofErr w:type="spellStart"/>
      <w:r w:rsidRPr="000F3FDD">
        <w:rPr>
          <w:rFonts w:eastAsia="宋体"/>
          <w:lang w:eastAsia="zh-CN"/>
        </w:rPr>
        <w:t>Bridgeness’s</w:t>
      </w:r>
      <w:proofErr w:type="spellEnd"/>
      <w:r w:rsidRPr="000F3FDD">
        <w:rPr>
          <w:rFonts w:eastAsia="宋体"/>
          <w:lang w:eastAsia="zh-CN"/>
        </w:rPr>
        <w:t xml:space="preserve">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0F3FDD">
        <w:rPr>
          <w:rFonts w:eastAsia="宋体"/>
          <w:lang w:eastAsia="zh-CN"/>
        </w:rPr>
        <w:t xml:space="preserve"> value by</w:t>
      </w:r>
      <w:r w:rsidR="007A400B">
        <w:rPr>
          <w:rFonts w:eastAsia="宋体" w:hint="eastAsia"/>
          <w:lang w:eastAsia="zh-CN"/>
        </w:rPr>
        <w:t xml:space="preserve"> </w:t>
      </w:r>
      <w:r w:rsidRPr="000F3FDD">
        <w:rPr>
          <w:rFonts w:eastAsia="宋体"/>
          <w:lang w:eastAsia="zh-CN"/>
        </w:rPr>
        <w:t xml:space="preserve">39.23%. In the Power Grid network, Edge Betweenness has the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0F3FDD">
        <w:rPr>
          <w:rFonts w:eastAsia="宋体"/>
          <w:lang w:eastAsia="zh-CN"/>
        </w:rPr>
        <w:t xml:space="preserve"> value 0.14153, which has the best efficiency other than the Iterative Edge Betweenness method. The Iterative Edge Betweenness method exceeds the Edge Betweenness’s </w:t>
      </w:r>
      <m:oMath>
        <m:sSub>
          <m:sSubPr>
            <m:ctrlPr>
              <w:rPr>
                <w:rFonts w:ascii="Cambria Math" w:eastAsia="宋体" w:hAnsi="Cambria Math"/>
                <w:i/>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0F3FDD">
        <w:rPr>
          <w:rFonts w:eastAsia="宋体"/>
          <w:lang w:eastAsia="zh-CN"/>
        </w:rPr>
        <w:t xml:space="preserve"> value by 90.63%. With these values, we can assume that as the network’s size increases, the superiority of the Iterative Edge Betweenness method also becomes more significant. It should come from the fact that the more complex and big the network – the harder it is to define the best decomposition sequence from the initial topological metrics. Correspondingly, the iterative reassessment of those features should provide a much better result. However, this assumption verification might be the purpose of the next research.</w:t>
      </w:r>
    </w:p>
    <w:p w14:paraId="7B736B9B" w14:textId="6E839EC4" w:rsidR="00EE1288" w:rsidRDefault="00EE1288" w:rsidP="000F3FDD">
      <w:pPr>
        <w:rPr>
          <w:rFonts w:eastAsia="宋体"/>
          <w:lang w:eastAsia="zh-CN"/>
        </w:rPr>
      </w:pPr>
      <w:r w:rsidRPr="00EE1288">
        <w:rPr>
          <w:rFonts w:eastAsia="宋体"/>
          <w:lang w:eastAsia="zh-CN"/>
        </w:rPr>
        <w:t xml:space="preserve">The Iterative Edge Betweenness method exhibits significant limitations, </w:t>
      </w:r>
      <w:r w:rsidR="0088410C">
        <w:rPr>
          <w:rFonts w:eastAsia="宋体"/>
          <w:lang w:eastAsia="zh-CN"/>
        </w:rPr>
        <w:t>particularly</w:t>
      </w:r>
      <w:r w:rsidRPr="00EE1288">
        <w:rPr>
          <w:rFonts w:eastAsia="宋体"/>
          <w:lang w:eastAsia="zh-CN"/>
        </w:rPr>
        <w:t xml:space="preserve"> in terms of running times. Compared to the other traditional method, Iterative Edge Betweenness needs much time to identify the criticality of all edges in the network since it recalculates the shortest paths between every pair of nodes for each edge within the network. In addition to this, since the Iterative Edge B</w:t>
      </w:r>
      <w:r w:rsidR="00723F77">
        <w:rPr>
          <w:rFonts w:eastAsia="宋体" w:hint="eastAsia"/>
          <w:lang w:eastAsia="zh-CN"/>
        </w:rPr>
        <w:t>e</w:t>
      </w:r>
      <w:r w:rsidRPr="00EE1288">
        <w:rPr>
          <w:rFonts w:eastAsia="宋体"/>
          <w:lang w:eastAsia="zh-CN"/>
        </w:rPr>
        <w:t xml:space="preserve">tweenness method needs to be run after each edge removal, it needs much more time than the Edge Betweenness method. Consequently, as network size increases, so does computational time. </w:t>
      </w:r>
      <w:r w:rsidRPr="00EE1288">
        <w:rPr>
          <w:rFonts w:eastAsia="宋体"/>
          <w:lang w:eastAsia="zh-CN"/>
        </w:rPr>
        <w:lastRenderedPageBreak/>
        <w:t>Therefore, for a time-sensitive decomposition task, this method may not be the optimal choice.</w:t>
      </w:r>
    </w:p>
    <w:p w14:paraId="20FFECD9" w14:textId="63D0464C" w:rsidR="00235828" w:rsidRDefault="00235828" w:rsidP="00235828">
      <w:pPr>
        <w:pStyle w:val="heading1"/>
        <w:rPr>
          <w:rFonts w:eastAsia="宋体"/>
          <w:lang w:eastAsia="zh-CN"/>
        </w:rPr>
      </w:pPr>
      <w:r>
        <w:rPr>
          <w:rFonts w:eastAsia="宋体" w:hint="eastAsia"/>
          <w:lang w:eastAsia="zh-CN"/>
        </w:rPr>
        <w:t>Conclusion</w:t>
      </w:r>
    </w:p>
    <w:p w14:paraId="47AF092D" w14:textId="44EA444F" w:rsidR="00235828" w:rsidRDefault="000977EF" w:rsidP="000977EF">
      <w:pPr>
        <w:ind w:firstLine="0"/>
        <w:rPr>
          <w:rFonts w:eastAsia="宋体"/>
          <w:lang w:eastAsia="zh-CN"/>
        </w:rPr>
      </w:pPr>
      <w:r w:rsidRPr="000977EF">
        <w:rPr>
          <w:rFonts w:eastAsia="宋体"/>
          <w:lang w:eastAsia="zh-CN"/>
        </w:rPr>
        <w:t xml:space="preserve">The study of edge criticality in complex networks is an essential pillar of network science. A variety of methods have been developed to address this issue more efficiently across networks of different sizes and types. Our research has </w:t>
      </w:r>
      <w:r w:rsidR="0088410C">
        <w:rPr>
          <w:rFonts w:eastAsia="宋体" w:hint="eastAsia"/>
          <w:lang w:eastAsia="zh-CN"/>
        </w:rPr>
        <w:t xml:space="preserve">been </w:t>
      </w:r>
      <w:r w:rsidR="0088410C">
        <w:rPr>
          <w:rFonts w:eastAsia="宋体"/>
          <w:lang w:eastAsia="zh-CN"/>
        </w:rPr>
        <w:t>innovated</w:t>
      </w:r>
      <w:r w:rsidRPr="000977EF">
        <w:rPr>
          <w:rFonts w:eastAsia="宋体"/>
          <w:lang w:eastAsia="zh-CN"/>
        </w:rPr>
        <w:t xml:space="preserve"> by adopting an iterative approach applied to the Edge Betweenness method to evaluate the edge criticality, which can help evaluate the robustness of the network.</w:t>
      </w:r>
    </w:p>
    <w:p w14:paraId="07680DA7" w14:textId="77777777" w:rsidR="000977EF" w:rsidRDefault="000977EF" w:rsidP="000977EF">
      <w:pPr>
        <w:rPr>
          <w:rFonts w:eastAsia="宋体"/>
          <w:lang w:eastAsia="zh-CN"/>
        </w:rPr>
      </w:pPr>
      <w:r>
        <w:rPr>
          <w:rFonts w:eastAsia="宋体" w:hint="eastAsia"/>
          <w:lang w:eastAsia="zh-CN"/>
        </w:rPr>
        <w:t xml:space="preserve">The iterative principle has already </w:t>
      </w:r>
      <w:r>
        <w:rPr>
          <w:rFonts w:eastAsia="宋体"/>
          <w:lang w:eastAsia="zh-CN"/>
        </w:rPr>
        <w:t>been shown to be feasible by applying it to the edge betweenness</w:t>
      </w:r>
      <w:r>
        <w:rPr>
          <w:rFonts w:eastAsia="宋体" w:hint="eastAsia"/>
          <w:lang w:eastAsia="zh-CN"/>
        </w:rPr>
        <w:t xml:space="preserve"> method. It </w:t>
      </w:r>
      <w:r>
        <w:rPr>
          <w:rFonts w:eastAsia="宋体"/>
          <w:lang w:eastAsia="zh-CN"/>
        </w:rPr>
        <w:t>demonstrated</w:t>
      </w:r>
      <w:r w:rsidRPr="009A6D43">
        <w:rPr>
          <w:rFonts w:eastAsia="宋体"/>
          <w:lang w:eastAsia="zh-CN"/>
        </w:rPr>
        <w:t xml:space="preserve"> superior efficiency by significantly improving network decomposition compared to traditional methods such as Edge Betweenness, Degree Product</w:t>
      </w:r>
      <w:r>
        <w:rPr>
          <w:rFonts w:eastAsia="宋体"/>
          <w:lang w:eastAsia="zh-CN"/>
        </w:rPr>
        <w:t>,</w:t>
      </w:r>
      <w:r w:rsidRPr="009A6D43">
        <w:rPr>
          <w:rFonts w:eastAsia="宋体"/>
          <w:lang w:eastAsia="zh-CN"/>
        </w:rPr>
        <w:t xml:space="preserve"> and </w:t>
      </w:r>
      <w:proofErr w:type="spellStart"/>
      <w:r w:rsidRPr="009A6D43">
        <w:rPr>
          <w:rFonts w:eastAsia="宋体"/>
          <w:lang w:eastAsia="zh-CN"/>
        </w:rPr>
        <w:t>Bridgeness</w:t>
      </w:r>
      <w:proofErr w:type="spellEnd"/>
      <w:r>
        <w:rPr>
          <w:rFonts w:eastAsia="宋体" w:hint="eastAsia"/>
          <w:lang w:eastAsia="zh-CN"/>
        </w:rPr>
        <w:t xml:space="preserve">. </w:t>
      </w:r>
      <w:r w:rsidRPr="006125C8">
        <w:rPr>
          <w:rFonts w:eastAsia="宋体"/>
          <w:lang w:eastAsia="zh-CN"/>
        </w:rPr>
        <w:t xml:space="preserve">Notably, it succeeded in obtaining lower </w:t>
      </w:r>
      <m:oMath>
        <m:sSub>
          <m:sSubPr>
            <m:ctrlPr>
              <w:rPr>
                <w:rFonts w:ascii="Cambria Math" w:eastAsia="宋体" w:hAnsi="Cambria Math"/>
                <w:lang w:eastAsia="zh-CN"/>
              </w:rPr>
            </m:ctrlPr>
          </m:sSubPr>
          <m:e>
            <m:r>
              <w:rPr>
                <w:rFonts w:ascii="Cambria Math" w:eastAsia="宋体" w:hAnsi="Cambria Math"/>
                <w:lang w:eastAsia="zh-CN"/>
              </w:rPr>
              <m:t>S</m:t>
            </m:r>
          </m:e>
          <m:sub>
            <m:r>
              <w:rPr>
                <w:rFonts w:ascii="Cambria Math" w:eastAsia="宋体" w:hAnsi="Cambria Math"/>
                <w:lang w:eastAsia="zh-CN"/>
              </w:rPr>
              <m:t>rgc</m:t>
            </m:r>
          </m:sub>
        </m:sSub>
      </m:oMath>
      <w:r w:rsidRPr="006125C8">
        <w:rPr>
          <w:rFonts w:eastAsia="宋体"/>
          <w:lang w:eastAsia="zh-CN"/>
        </w:rPr>
        <w:t xml:space="preserve"> values, proving its potential for optimizing network analysis performance. Through numerical tests carried out on various networks such as the Zachary's Karate Club </w:t>
      </w:r>
      <w:r>
        <w:rPr>
          <w:rFonts w:eastAsia="宋体" w:hint="eastAsia"/>
          <w:lang w:eastAsia="zh-CN"/>
        </w:rPr>
        <w:t>N</w:t>
      </w:r>
      <w:r w:rsidRPr="006125C8">
        <w:rPr>
          <w:rFonts w:eastAsia="宋体"/>
          <w:lang w:eastAsia="zh-CN"/>
        </w:rPr>
        <w:t xml:space="preserve">etwork, the American College Football </w:t>
      </w:r>
      <w:r>
        <w:rPr>
          <w:rFonts w:eastAsia="宋体" w:hint="eastAsia"/>
          <w:lang w:eastAsia="zh-CN"/>
        </w:rPr>
        <w:t>N</w:t>
      </w:r>
      <w:r w:rsidRPr="006125C8">
        <w:rPr>
          <w:rFonts w:eastAsia="宋体"/>
          <w:lang w:eastAsia="zh-CN"/>
        </w:rPr>
        <w:t>etwork</w:t>
      </w:r>
      <w:r>
        <w:rPr>
          <w:rFonts w:eastAsia="宋体"/>
          <w:lang w:eastAsia="zh-CN"/>
        </w:rPr>
        <w:t>,</w:t>
      </w:r>
      <w:r w:rsidRPr="006125C8">
        <w:rPr>
          <w:rFonts w:eastAsia="宋体"/>
          <w:lang w:eastAsia="zh-CN"/>
        </w:rPr>
        <w:t xml:space="preserve"> and </w:t>
      </w:r>
      <w:r>
        <w:rPr>
          <w:rFonts w:eastAsia="宋体"/>
          <w:lang w:eastAsia="zh-CN"/>
        </w:rPr>
        <w:t xml:space="preserve">the </w:t>
      </w:r>
      <w:r>
        <w:rPr>
          <w:rFonts w:eastAsia="宋体" w:hint="eastAsia"/>
          <w:lang w:eastAsia="zh-CN"/>
        </w:rPr>
        <w:t>P</w:t>
      </w:r>
      <w:r w:rsidRPr="006125C8">
        <w:rPr>
          <w:rFonts w:eastAsia="宋体"/>
          <w:lang w:eastAsia="zh-CN"/>
        </w:rPr>
        <w:t xml:space="preserve">ower </w:t>
      </w:r>
      <w:r>
        <w:rPr>
          <w:rFonts w:eastAsia="宋体" w:hint="eastAsia"/>
          <w:lang w:eastAsia="zh-CN"/>
        </w:rPr>
        <w:t>G</w:t>
      </w:r>
      <w:r w:rsidRPr="006125C8">
        <w:rPr>
          <w:rFonts w:eastAsia="宋体"/>
          <w:lang w:eastAsia="zh-CN"/>
        </w:rPr>
        <w:t>rid</w:t>
      </w:r>
      <w:r>
        <w:rPr>
          <w:rFonts w:eastAsia="宋体" w:hint="eastAsia"/>
          <w:lang w:eastAsia="zh-CN"/>
        </w:rPr>
        <w:t xml:space="preserve"> Network</w:t>
      </w:r>
      <w:r w:rsidRPr="006125C8">
        <w:rPr>
          <w:rFonts w:eastAsia="宋体"/>
          <w:lang w:eastAsia="zh-CN"/>
        </w:rPr>
        <w:t xml:space="preserve">, we confirmed that the iterative Edge Betweenness approach offers superior results in terms of critical edge identification, outperforming </w:t>
      </w:r>
      <w:r>
        <w:rPr>
          <w:rFonts w:eastAsia="宋体" w:hint="eastAsia"/>
          <w:lang w:eastAsia="zh-CN"/>
        </w:rPr>
        <w:t xml:space="preserve">traditional </w:t>
      </w:r>
      <w:r w:rsidRPr="006125C8">
        <w:rPr>
          <w:rFonts w:eastAsia="宋体"/>
          <w:lang w:eastAsia="zh-CN"/>
        </w:rPr>
        <w:t>methods.</w:t>
      </w:r>
    </w:p>
    <w:p w14:paraId="2619E82D" w14:textId="55AD3F6A" w:rsidR="000977EF" w:rsidRDefault="00BC743C" w:rsidP="00BC743C">
      <w:pPr>
        <w:rPr>
          <w:rFonts w:eastAsia="宋体"/>
          <w:lang w:eastAsia="zh-CN"/>
        </w:rPr>
      </w:pPr>
      <w:r w:rsidRPr="00BC743C">
        <w:rPr>
          <w:rFonts w:eastAsia="宋体"/>
          <w:lang w:eastAsia="zh-CN"/>
        </w:rPr>
        <w:t xml:space="preserve">Our research aims not to undermine the effectiveness of traditional methods but to highlight that the iterative principle could provide additional benefits to </w:t>
      </w:r>
      <w:r w:rsidR="0088410C">
        <w:rPr>
          <w:rFonts w:eastAsia="宋体"/>
          <w:lang w:eastAsia="zh-CN"/>
        </w:rPr>
        <w:t>traditional</w:t>
      </w:r>
      <w:r w:rsidRPr="00BC743C">
        <w:rPr>
          <w:rFonts w:eastAsia="宋体"/>
          <w:lang w:eastAsia="zh-CN"/>
        </w:rPr>
        <w:t xml:space="preserve"> methods in specific networks. Indeed, this research enriches the existing corpus by demonstrating that methodological innovation can bring substantial benefits to the assessment of network robustness. We hope our findings will </w:t>
      </w:r>
      <w:r w:rsidR="0088410C">
        <w:rPr>
          <w:rFonts w:eastAsia="宋体"/>
          <w:lang w:eastAsia="zh-CN"/>
        </w:rPr>
        <w:t>inspire</w:t>
      </w:r>
      <w:r w:rsidRPr="00BC743C">
        <w:rPr>
          <w:rFonts w:eastAsia="宋体"/>
          <w:lang w:eastAsia="zh-CN"/>
        </w:rPr>
        <w:t xml:space="preserve"> other researchers to explore new methods for improving network analysis and to consider new research directions in this dynamic field.</w:t>
      </w:r>
    </w:p>
    <w:p w14:paraId="06D8506A" w14:textId="42D363A0" w:rsidR="00BC743C" w:rsidRPr="000F3FDD" w:rsidRDefault="00BC743C" w:rsidP="00BC743C">
      <w:pPr>
        <w:rPr>
          <w:rFonts w:eastAsia="宋体"/>
          <w:lang w:eastAsia="zh-CN"/>
        </w:rPr>
      </w:pPr>
      <w:r w:rsidRPr="00BC743C">
        <w:rPr>
          <w:rFonts w:eastAsia="宋体"/>
          <w:lang w:eastAsia="zh-CN"/>
        </w:rPr>
        <w:t xml:space="preserve">In conclusion, our study not only offers an alternative method for evaluating edge criticality in complex networks but also opens up an enriching dialogue on the practical application of these techniques for the design and optimization of networks in the face of future challenges. It lays a solid foundation for future explorations in network science, underlining the importance of continuing to diversify and refine evaluation tools </w:t>
      </w:r>
      <w:r w:rsidR="0088410C">
        <w:rPr>
          <w:rFonts w:eastAsia="宋体"/>
          <w:lang w:eastAsia="zh-CN"/>
        </w:rPr>
        <w:t>to understand better</w:t>
      </w:r>
      <w:r w:rsidRPr="00BC743C">
        <w:rPr>
          <w:rFonts w:eastAsia="宋体"/>
          <w:lang w:eastAsia="zh-CN"/>
        </w:rPr>
        <w:t xml:space="preserve"> and manage the </w:t>
      </w:r>
      <w:r w:rsidR="0088410C">
        <w:rPr>
          <w:rFonts w:eastAsia="宋体"/>
          <w:lang w:eastAsia="zh-CN"/>
        </w:rPr>
        <w:t>complexity</w:t>
      </w:r>
      <w:r w:rsidRPr="00BC743C">
        <w:rPr>
          <w:rFonts w:eastAsia="宋体"/>
          <w:lang w:eastAsia="zh-CN"/>
        </w:rPr>
        <w:t xml:space="preserve"> of our world's interconnected systems.</w:t>
      </w:r>
    </w:p>
    <w:p w14:paraId="52B8CF72" w14:textId="07B73AF7" w:rsidR="00CB3AE4" w:rsidRPr="001D6D9B" w:rsidRDefault="00000000" w:rsidP="002B2074">
      <w:pPr>
        <w:pStyle w:val="acknowlegments"/>
        <w:rPr>
          <w:b/>
          <w:bCs/>
        </w:rPr>
      </w:pPr>
      <w:r w:rsidRPr="001D6D9B">
        <w:rPr>
          <w:rStyle w:val="heading3"/>
        </w:rPr>
        <w:t>Acknowledgments.</w:t>
      </w:r>
      <w:r w:rsidRPr="001D6D9B">
        <w:rPr>
          <w:b/>
          <w:bCs/>
        </w:rPr>
        <w:t xml:space="preserve"> </w:t>
      </w:r>
      <w:r w:rsidR="00453FD0" w:rsidRPr="00453FD0">
        <w:rPr>
          <w:bCs/>
        </w:rPr>
        <w:t>This study was partially funded by the Personal Research Fund of Tokyo International University.</w:t>
      </w:r>
    </w:p>
    <w:p w14:paraId="16FB2B79" w14:textId="11BFB959" w:rsidR="00CB3AE4" w:rsidRPr="001D6D9B" w:rsidRDefault="00000000" w:rsidP="002B2074">
      <w:pPr>
        <w:pStyle w:val="acknowlegments"/>
      </w:pPr>
      <w:r w:rsidRPr="001D6D9B">
        <w:rPr>
          <w:rStyle w:val="heading3"/>
        </w:rPr>
        <w:t>Disclosure of Interests.</w:t>
      </w:r>
      <w:r w:rsidRPr="001D6D9B">
        <w:rPr>
          <w:b/>
          <w:bCs/>
        </w:rPr>
        <w:t xml:space="preserve"> </w:t>
      </w:r>
      <w:r w:rsidR="00853D5E" w:rsidRPr="00853D5E">
        <w:t>The authors have no competing interests to declare that are relevant to the content of this article.</w:t>
      </w:r>
    </w:p>
    <w:p w14:paraId="3CBF7961" w14:textId="77777777" w:rsidR="00CB3AE4" w:rsidRPr="001D6D9B" w:rsidRDefault="009B2539" w:rsidP="00606587">
      <w:pPr>
        <w:pStyle w:val="heading1"/>
        <w:numPr>
          <w:ilvl w:val="0"/>
          <w:numId w:val="0"/>
        </w:numPr>
        <w:ind w:left="567" w:hanging="567"/>
      </w:pPr>
      <w:r w:rsidRPr="001D6D9B">
        <w:t>References</w:t>
      </w:r>
    </w:p>
    <w:p w14:paraId="48CB1E31" w14:textId="77777777" w:rsidR="00DD773C" w:rsidRDefault="00DD773C" w:rsidP="00DD773C">
      <w:pPr>
        <w:pStyle w:val="referenceitem"/>
      </w:pPr>
      <w:proofErr w:type="spellStart"/>
      <w:r>
        <w:t>Onnela</w:t>
      </w:r>
      <w:proofErr w:type="spellEnd"/>
      <w:r>
        <w:t xml:space="preserve">, J.-P., </w:t>
      </w:r>
      <w:proofErr w:type="spellStart"/>
      <w:r>
        <w:t>Saramäki</w:t>
      </w:r>
      <w:proofErr w:type="spellEnd"/>
      <w:r>
        <w:t xml:space="preserve">, J., Hyvönen, J., Szabó, G., Lazer, D., Kaski, K., Kertész, J., </w:t>
      </w:r>
      <w:proofErr w:type="spellStart"/>
      <w:r>
        <w:t>Barabási</w:t>
      </w:r>
      <w:proofErr w:type="spellEnd"/>
      <w:r>
        <w:t xml:space="preserve">, A.-L.: Structure and tie strengths in mobile communication networks. Proceedings of the National Academy of Sciences </w:t>
      </w:r>
      <w:r w:rsidRPr="00842E24">
        <w:rPr>
          <w:b/>
          <w:bCs/>
        </w:rPr>
        <w:t>104</w:t>
      </w:r>
      <w:r>
        <w:t>(18), pp. 7332–7336 (2007)</w:t>
      </w:r>
    </w:p>
    <w:p w14:paraId="335228E0" w14:textId="1FD36666" w:rsidR="00DD773C" w:rsidRDefault="00DD773C" w:rsidP="00DD773C">
      <w:pPr>
        <w:pStyle w:val="referenceitem"/>
      </w:pPr>
      <w:r>
        <w:lastRenderedPageBreak/>
        <w:t>Wang, Z., He, J., Nechifor, A., Zhang, D., Crossley, G.: Identification of critical transmission lines in complex power networks</w:t>
      </w:r>
      <w:r w:rsidR="00242AAB">
        <w:rPr>
          <w:rFonts w:eastAsia="宋体" w:hint="eastAsia"/>
          <w:lang w:eastAsia="zh-CN"/>
        </w:rPr>
        <w:t>. Energies</w:t>
      </w:r>
      <w:r>
        <w:t xml:space="preserve"> </w:t>
      </w:r>
      <w:r w:rsidRPr="00842E24">
        <w:rPr>
          <w:b/>
          <w:bCs/>
        </w:rPr>
        <w:t>10</w:t>
      </w:r>
      <w:r>
        <w:t>(9), 1294 (2017)</w:t>
      </w:r>
    </w:p>
    <w:p w14:paraId="71F6E281" w14:textId="1A3492CB" w:rsidR="00DD773C" w:rsidRDefault="00DD773C" w:rsidP="00DD773C">
      <w:pPr>
        <w:pStyle w:val="referenceitem"/>
      </w:pPr>
      <w:r>
        <w:t xml:space="preserve">Ghosh, S., Banerjee, A., Sharma, N., Agarwal, S., Ganguly, N.: Statistical analysis of the Indian railway network: A complex network approach. </w:t>
      </w:r>
      <w:r w:rsidR="00534114" w:rsidRPr="00534114">
        <w:t xml:space="preserve">Acta </w:t>
      </w:r>
      <w:proofErr w:type="spellStart"/>
      <w:r w:rsidR="00534114" w:rsidRPr="00534114">
        <w:t>Physica</w:t>
      </w:r>
      <w:proofErr w:type="spellEnd"/>
      <w:r w:rsidR="00534114" w:rsidRPr="00534114">
        <w:t xml:space="preserve"> Polonica B Proceedings Supplement</w:t>
      </w:r>
      <w:r>
        <w:t xml:space="preserve"> </w:t>
      </w:r>
      <w:r w:rsidRPr="00842E24">
        <w:rPr>
          <w:b/>
          <w:bCs/>
        </w:rPr>
        <w:t>12</w:t>
      </w:r>
      <w:r>
        <w:t>(2), p. 123 (2011)</w:t>
      </w:r>
    </w:p>
    <w:p w14:paraId="275C537E" w14:textId="12FCFE3C" w:rsidR="00DD773C" w:rsidRPr="0088410C" w:rsidRDefault="00DD773C" w:rsidP="00DD773C">
      <w:pPr>
        <w:pStyle w:val="referenceitem"/>
      </w:pPr>
      <w:r w:rsidRPr="0088410C">
        <w:t xml:space="preserve">Sathyapriya, R., Vijayabaskar, M. S., Vishveshwara, S.: Insights into protein–DNA interactions through structure network analysis. </w:t>
      </w:r>
      <w:proofErr w:type="spellStart"/>
      <w:r w:rsidRPr="0088410C">
        <w:t>PLoS</w:t>
      </w:r>
      <w:proofErr w:type="spellEnd"/>
      <w:r w:rsidRPr="0088410C">
        <w:t xml:space="preserve"> </w:t>
      </w:r>
      <w:proofErr w:type="spellStart"/>
      <w:r w:rsidRPr="0088410C">
        <w:t>Comput</w:t>
      </w:r>
      <w:proofErr w:type="spellEnd"/>
      <w:r w:rsidRPr="0088410C">
        <w:t xml:space="preserve">. Biol </w:t>
      </w:r>
      <w:r w:rsidRPr="0088410C">
        <w:rPr>
          <w:b/>
          <w:bCs/>
        </w:rPr>
        <w:t>4</w:t>
      </w:r>
      <w:r w:rsidRPr="0088410C">
        <w:t>(9)</w:t>
      </w:r>
      <w:r w:rsidR="00D61DB2" w:rsidRPr="0088410C">
        <w:rPr>
          <w:rFonts w:eastAsia="宋体" w:hint="eastAsia"/>
          <w:lang w:eastAsia="zh-CN"/>
        </w:rPr>
        <w:t>, Art</w:t>
      </w:r>
      <w:r w:rsidR="00F95E42" w:rsidRPr="0088410C">
        <w:rPr>
          <w:rFonts w:eastAsia="宋体" w:hint="eastAsia"/>
          <w:lang w:eastAsia="zh-CN"/>
        </w:rPr>
        <w:t xml:space="preserve">. </w:t>
      </w:r>
      <w:r w:rsidR="00043B5A" w:rsidRPr="0088410C">
        <w:rPr>
          <w:rFonts w:eastAsia="宋体" w:hint="eastAsia"/>
          <w:lang w:eastAsia="zh-CN"/>
        </w:rPr>
        <w:t>n</w:t>
      </w:r>
      <w:r w:rsidR="00F95E42" w:rsidRPr="0088410C">
        <w:rPr>
          <w:rFonts w:eastAsia="宋体" w:hint="eastAsia"/>
          <w:lang w:eastAsia="zh-CN"/>
        </w:rPr>
        <w:t xml:space="preserve">o. </w:t>
      </w:r>
      <w:r w:rsidR="00D61DB2" w:rsidRPr="0088410C">
        <w:rPr>
          <w:rFonts w:eastAsia="宋体" w:hint="eastAsia"/>
          <w:lang w:eastAsia="zh-CN"/>
        </w:rPr>
        <w:t xml:space="preserve"> </w:t>
      </w:r>
      <w:r w:rsidR="000168AA" w:rsidRPr="0088410C">
        <w:rPr>
          <w:rFonts w:eastAsia="宋体"/>
          <w:lang w:eastAsia="zh-CN"/>
        </w:rPr>
        <w:t>e1000170</w:t>
      </w:r>
      <w:r w:rsidRPr="0088410C">
        <w:t xml:space="preserve"> (2008)</w:t>
      </w:r>
    </w:p>
    <w:p w14:paraId="1BFBE084" w14:textId="45C2F985" w:rsidR="00DD773C" w:rsidRDefault="00DD773C" w:rsidP="00DD773C">
      <w:pPr>
        <w:pStyle w:val="referenceitem"/>
      </w:pPr>
      <w:r>
        <w:t>Ma, X., Sun, P., Wang, Y.: Graph regularized nonnegative matrix factorization for temporal link prediction in dynamic networks.</w:t>
      </w:r>
      <w:r w:rsidR="00794684" w:rsidRPr="00794684">
        <w:t xml:space="preserve"> </w:t>
      </w:r>
      <w:proofErr w:type="spellStart"/>
      <w:r w:rsidR="00794684" w:rsidRPr="00794684">
        <w:t>Physica</w:t>
      </w:r>
      <w:proofErr w:type="spellEnd"/>
      <w:r w:rsidR="00794684" w:rsidRPr="00794684">
        <w:t xml:space="preserve"> A: Statistical Mechanics and its Applications</w:t>
      </w:r>
      <w:r>
        <w:t xml:space="preserve"> </w:t>
      </w:r>
      <w:r w:rsidRPr="00842E24">
        <w:rPr>
          <w:b/>
          <w:bCs/>
        </w:rPr>
        <w:t>496</w:t>
      </w:r>
      <w:r>
        <w:t>, 121–136 (2018)</w:t>
      </w:r>
    </w:p>
    <w:p w14:paraId="28E0F654" w14:textId="51D1A17C" w:rsidR="00DD773C" w:rsidRDefault="00DD773C" w:rsidP="006523EC">
      <w:pPr>
        <w:pStyle w:val="referenceitem"/>
      </w:pPr>
      <w:r>
        <w:t>Jamali, A. A.,</w:t>
      </w:r>
      <w:proofErr w:type="spellStart"/>
      <w:r>
        <w:t>Kusalik</w:t>
      </w:r>
      <w:proofErr w:type="spellEnd"/>
      <w:r>
        <w:t xml:space="preserve">, A., Wu. F.X.: NMTF–DTI: A nonnegative matrix </w:t>
      </w:r>
      <w:r w:rsidR="0088410C">
        <w:t>tri factorization</w:t>
      </w:r>
      <w:r>
        <w:t xml:space="preserve"> approach with multiple kernel fusion for drug target interaction prediction,’’ </w:t>
      </w:r>
      <w:r w:rsidR="004E3FA6" w:rsidRPr="004E3FA6">
        <w:t>IEEE/ACM Transactions on Computational Biology and Bioinformatics</w:t>
      </w:r>
      <w:r>
        <w:t xml:space="preserve"> </w:t>
      </w:r>
      <w:r w:rsidRPr="00842E24">
        <w:rPr>
          <w:b/>
          <w:bCs/>
        </w:rPr>
        <w:t>20</w:t>
      </w:r>
      <w:r>
        <w:t>(1), 586–594 (2023)</w:t>
      </w:r>
    </w:p>
    <w:p w14:paraId="5956CE34" w14:textId="3E7E0564" w:rsidR="00DD773C" w:rsidRDefault="00DD773C" w:rsidP="00DD773C">
      <w:pPr>
        <w:pStyle w:val="referenceitem"/>
      </w:pPr>
      <w:proofErr w:type="spellStart"/>
      <w:r>
        <w:t>Tofighy</w:t>
      </w:r>
      <w:proofErr w:type="spellEnd"/>
      <w:r>
        <w:t xml:space="preserve">, S., </w:t>
      </w:r>
      <w:proofErr w:type="spellStart"/>
      <w:r>
        <w:t>Charkari</w:t>
      </w:r>
      <w:proofErr w:type="spellEnd"/>
      <w:r>
        <w:t>, N. M., Ghaderi, F.: Link prediction in multiplex networks using intralayer probabilistic distance and interlayer co-evolving factors</w:t>
      </w:r>
      <w:r w:rsidR="00E2452C">
        <w:rPr>
          <w:rFonts w:eastAsia="宋体" w:hint="eastAsia"/>
          <w:lang w:eastAsia="zh-CN"/>
        </w:rPr>
        <w:t>.</w:t>
      </w:r>
      <w:r w:rsidR="001B6556" w:rsidRPr="001B6556">
        <w:t xml:space="preserve"> </w:t>
      </w:r>
      <w:proofErr w:type="spellStart"/>
      <w:r w:rsidR="001B6556" w:rsidRPr="001B6556">
        <w:t>Physica</w:t>
      </w:r>
      <w:proofErr w:type="spellEnd"/>
      <w:r w:rsidR="001B6556" w:rsidRPr="001B6556">
        <w:t xml:space="preserve"> A: Statistical Mechanics and its Applications</w:t>
      </w:r>
      <w:r>
        <w:t xml:space="preserve"> </w:t>
      </w:r>
      <w:r w:rsidRPr="00842E24">
        <w:rPr>
          <w:b/>
          <w:bCs/>
        </w:rPr>
        <w:t>606</w:t>
      </w:r>
      <w:r w:rsidR="00E154FE">
        <w:rPr>
          <w:rFonts w:eastAsia="宋体" w:hint="eastAsia"/>
          <w:b/>
          <w:bCs/>
          <w:lang w:eastAsia="zh-CN"/>
        </w:rPr>
        <w:t xml:space="preserve">, </w:t>
      </w:r>
      <w:r w:rsidR="009A6793" w:rsidRPr="004E3FA6">
        <w:rPr>
          <w:rFonts w:eastAsia="宋体"/>
          <w:lang w:eastAsia="zh-CN"/>
        </w:rPr>
        <w:t>Art. no. 128043</w:t>
      </w:r>
      <w:r>
        <w:t xml:space="preserve"> (2022)</w:t>
      </w:r>
    </w:p>
    <w:p w14:paraId="72318AFD" w14:textId="3F585251" w:rsidR="00DD773C" w:rsidRDefault="00DD773C" w:rsidP="00DD773C">
      <w:pPr>
        <w:pStyle w:val="referenceitem"/>
      </w:pPr>
      <w:r>
        <w:t xml:space="preserve">Yin, Y., Wu, Y., Yang, X., Zhang, W., &amp; Yuan, X.: SE–GRU: Structure embedded gated recurrent unit neural networks for temporal link prediction. </w:t>
      </w:r>
      <w:r w:rsidR="000E3BEC" w:rsidRPr="000E3BEC">
        <w:t>IEEE Transactions on Network Science and Engineering</w:t>
      </w:r>
      <w:r>
        <w:t xml:space="preserve"> </w:t>
      </w:r>
      <w:r w:rsidRPr="00842E24">
        <w:rPr>
          <w:b/>
          <w:bCs/>
        </w:rPr>
        <w:t>9</w:t>
      </w:r>
      <w:r>
        <w:t>(4), 2495–2509 (2022)</w:t>
      </w:r>
    </w:p>
    <w:p w14:paraId="71ADED8A" w14:textId="70485E48" w:rsidR="00DD773C" w:rsidRDefault="00DD773C" w:rsidP="00DD773C">
      <w:pPr>
        <w:pStyle w:val="referenceitem"/>
      </w:pPr>
      <w:proofErr w:type="spellStart"/>
      <w:r>
        <w:t>Lv</w:t>
      </w:r>
      <w:proofErr w:type="spellEnd"/>
      <w:r>
        <w:t>, J., Yang, B., Yang, Z., Zhang, W.: A community-based algorithm for influence blocking maximization in social networks. Cluster Comput</w:t>
      </w:r>
      <w:r w:rsidR="00166A11">
        <w:rPr>
          <w:rFonts w:eastAsia="宋体" w:hint="eastAsia"/>
          <w:lang w:eastAsia="zh-CN"/>
        </w:rPr>
        <w:t>ing</w:t>
      </w:r>
      <w:r>
        <w:t xml:space="preserve"> </w:t>
      </w:r>
      <w:r w:rsidRPr="00842E24">
        <w:rPr>
          <w:b/>
          <w:bCs/>
        </w:rPr>
        <w:t>22</w:t>
      </w:r>
      <w:r>
        <w:t>, 5587–5602 (2017)</w:t>
      </w:r>
    </w:p>
    <w:p w14:paraId="387EBB0C" w14:textId="5E4D0A7A" w:rsidR="00DD773C" w:rsidRDefault="00DD773C" w:rsidP="00DD773C">
      <w:pPr>
        <w:pStyle w:val="referenceitem"/>
      </w:pPr>
      <w:r>
        <w:t xml:space="preserve">Salavati, C., </w:t>
      </w:r>
      <w:proofErr w:type="spellStart"/>
      <w:r>
        <w:t>Abdollahpouri</w:t>
      </w:r>
      <w:proofErr w:type="spellEnd"/>
      <w:r>
        <w:t xml:space="preserve">, A., </w:t>
      </w:r>
      <w:proofErr w:type="spellStart"/>
      <w:r>
        <w:t>Manbari</w:t>
      </w:r>
      <w:proofErr w:type="spellEnd"/>
      <w:r>
        <w:t xml:space="preserve">, Z.: Ranking nodes in complex networks based on local structure and improving closeness centrality. Neurocomputing </w:t>
      </w:r>
      <w:r w:rsidRPr="00842E24">
        <w:rPr>
          <w:b/>
          <w:bCs/>
        </w:rPr>
        <w:t>336</w:t>
      </w:r>
      <w:r>
        <w:t>, 36–45 (2019)</w:t>
      </w:r>
    </w:p>
    <w:p w14:paraId="70DA9532" w14:textId="7DF2A697" w:rsidR="00DD773C" w:rsidRDefault="00DD773C" w:rsidP="00DD773C">
      <w:pPr>
        <w:pStyle w:val="referenceitem"/>
      </w:pPr>
      <w:r>
        <w:t xml:space="preserve">Dai, Z., Li, P., Chen, Y., Zhang, K., Zhang, J.: Influential node ranking via randomized spanning trees. </w:t>
      </w:r>
      <w:proofErr w:type="spellStart"/>
      <w:r w:rsidR="00AD6587" w:rsidRPr="00AD6587">
        <w:t>Physica</w:t>
      </w:r>
      <w:proofErr w:type="spellEnd"/>
      <w:r w:rsidR="00AD6587" w:rsidRPr="00AD6587">
        <w:t xml:space="preserve"> A: Statistical Mechanics and its Applications</w:t>
      </w:r>
      <w:r>
        <w:t xml:space="preserve"> </w:t>
      </w:r>
      <w:r w:rsidRPr="00842E24">
        <w:rPr>
          <w:b/>
          <w:bCs/>
        </w:rPr>
        <w:t>526</w:t>
      </w:r>
      <w:r>
        <w:t>, Art. no. 120625 (2019)</w:t>
      </w:r>
    </w:p>
    <w:p w14:paraId="0C9A9734" w14:textId="4062D407" w:rsidR="00DD773C" w:rsidRDefault="00DD773C" w:rsidP="00DD773C">
      <w:pPr>
        <w:pStyle w:val="referenceitem"/>
      </w:pPr>
      <w:r>
        <w:t xml:space="preserve">Zhao, G., Jia, P., Zhou, A., Zhang, B.: </w:t>
      </w:r>
      <w:proofErr w:type="spellStart"/>
      <w:r>
        <w:t>InfGCN</w:t>
      </w:r>
      <w:proofErr w:type="spellEnd"/>
      <w:r>
        <w:t xml:space="preserve">: Identifying influential nodes in complex networks with graph convolutional networks. Neurocomputing </w:t>
      </w:r>
      <w:r w:rsidRPr="00842E24">
        <w:rPr>
          <w:b/>
          <w:bCs/>
        </w:rPr>
        <w:t>414</w:t>
      </w:r>
      <w:r>
        <w:t>,</w:t>
      </w:r>
      <w:r w:rsidR="00BF0C6B">
        <w:rPr>
          <w:rFonts w:eastAsia="宋体" w:hint="eastAsia"/>
          <w:lang w:eastAsia="zh-CN"/>
        </w:rPr>
        <w:t xml:space="preserve"> </w:t>
      </w:r>
      <w:r>
        <w:t>18–26 (2020)</w:t>
      </w:r>
    </w:p>
    <w:p w14:paraId="21A75912" w14:textId="2A183B86" w:rsidR="00DD773C" w:rsidRDefault="00DD773C" w:rsidP="00DD773C">
      <w:pPr>
        <w:pStyle w:val="referenceitem"/>
      </w:pPr>
      <w:r>
        <w:t>Yang, H., An, S.: Critical nodes identification in complex networks. Symmetry 12(1), 123 (2020)</w:t>
      </w:r>
    </w:p>
    <w:p w14:paraId="2C10BD57" w14:textId="49433C50" w:rsidR="00DD773C" w:rsidRDefault="00DD773C" w:rsidP="00DD773C">
      <w:pPr>
        <w:pStyle w:val="referenceitem"/>
      </w:pPr>
      <w:proofErr w:type="spellStart"/>
      <w:r>
        <w:t>Ozaydin</w:t>
      </w:r>
      <w:proofErr w:type="spellEnd"/>
      <w:r>
        <w:t xml:space="preserve">, S. Y., &amp; </w:t>
      </w:r>
      <w:proofErr w:type="spellStart"/>
      <w:r>
        <w:t>Ozaydin</w:t>
      </w:r>
      <w:proofErr w:type="spellEnd"/>
      <w:r>
        <w:t xml:space="preserve">, F.: Deep link entropy for quantifying edge significance in social networks. </w:t>
      </w:r>
      <w:r w:rsidR="00045A27" w:rsidRPr="00045A27">
        <w:t>Applied Sciences</w:t>
      </w:r>
      <w:r>
        <w:t xml:space="preserve"> </w:t>
      </w:r>
      <w:r w:rsidRPr="00842E24">
        <w:rPr>
          <w:b/>
          <w:bCs/>
        </w:rPr>
        <w:t>11</w:t>
      </w:r>
      <w:r>
        <w:t>(23)</w:t>
      </w:r>
      <w:r w:rsidR="007F04B2">
        <w:rPr>
          <w:rFonts w:eastAsia="宋体" w:hint="eastAsia"/>
          <w:lang w:eastAsia="zh-CN"/>
        </w:rPr>
        <w:t>,</w:t>
      </w:r>
      <w:r>
        <w:t xml:space="preserve"> </w:t>
      </w:r>
      <w:r w:rsidR="007F04B2" w:rsidRPr="007F04B2">
        <w:t>Art. no. 11182</w:t>
      </w:r>
      <w:r w:rsidR="007F04B2">
        <w:rPr>
          <w:rFonts w:eastAsia="宋体" w:hint="eastAsia"/>
          <w:lang w:eastAsia="zh-CN"/>
        </w:rPr>
        <w:t xml:space="preserve"> </w:t>
      </w:r>
      <w:r>
        <w:t>(2021)</w:t>
      </w:r>
    </w:p>
    <w:p w14:paraId="193C761E" w14:textId="5978DE99" w:rsidR="00DD773C" w:rsidRDefault="00DD773C" w:rsidP="00DD773C">
      <w:pPr>
        <w:pStyle w:val="referenceitem"/>
      </w:pPr>
      <w:proofErr w:type="spellStart"/>
      <w:r>
        <w:t>Lubashevskiy</w:t>
      </w:r>
      <w:proofErr w:type="spellEnd"/>
      <w:r>
        <w:t xml:space="preserve">, V., </w:t>
      </w:r>
      <w:proofErr w:type="spellStart"/>
      <w:r>
        <w:t>Ozaydin</w:t>
      </w:r>
      <w:proofErr w:type="spellEnd"/>
      <w:r>
        <w:t xml:space="preserve">, S. Y., &amp; </w:t>
      </w:r>
      <w:proofErr w:type="spellStart"/>
      <w:r>
        <w:t>Ozaydin</w:t>
      </w:r>
      <w:proofErr w:type="spellEnd"/>
      <w:r>
        <w:t xml:space="preserve">, F.: Improved link entropy with dynamic community number detection for quantifying significance of edges in complex social networks. Entropy </w:t>
      </w:r>
      <w:r w:rsidRPr="00842E24">
        <w:rPr>
          <w:b/>
          <w:bCs/>
        </w:rPr>
        <w:t>25</w:t>
      </w:r>
      <w:r>
        <w:t>(2),</w:t>
      </w:r>
      <w:r w:rsidR="002A7CEC">
        <w:rPr>
          <w:rFonts w:eastAsia="宋体" w:hint="eastAsia"/>
          <w:lang w:eastAsia="zh-CN"/>
        </w:rPr>
        <w:t xml:space="preserve"> </w:t>
      </w:r>
      <w:r>
        <w:t>365 (2023)</w:t>
      </w:r>
    </w:p>
    <w:p w14:paraId="3F8C29A0" w14:textId="496B747D" w:rsidR="00DD773C" w:rsidRDefault="00DD773C" w:rsidP="00DD773C">
      <w:pPr>
        <w:pStyle w:val="referenceitem"/>
      </w:pPr>
      <w:r>
        <w:t xml:space="preserve">Wang, W., &amp; Chen, G.: Universal robustness characteristic of weighted networks against cascading failure. Physical Review E </w:t>
      </w:r>
      <w:r w:rsidRPr="00842E24">
        <w:rPr>
          <w:b/>
          <w:bCs/>
        </w:rPr>
        <w:t>77</w:t>
      </w:r>
      <w:r>
        <w:t>(2)</w:t>
      </w:r>
      <w:r w:rsidR="00E207C0">
        <w:rPr>
          <w:rFonts w:eastAsia="宋体" w:hint="eastAsia"/>
          <w:lang w:eastAsia="zh-CN"/>
        </w:rPr>
        <w:t xml:space="preserve">, </w:t>
      </w:r>
      <w:r w:rsidR="00E207C0" w:rsidRPr="00E207C0">
        <w:rPr>
          <w:rFonts w:eastAsia="宋体"/>
          <w:lang w:eastAsia="zh-CN"/>
        </w:rPr>
        <w:t>Art. no. 026101</w:t>
      </w:r>
      <w:r>
        <w:t xml:space="preserve"> (2008)</w:t>
      </w:r>
    </w:p>
    <w:p w14:paraId="7F25B8F6" w14:textId="669ECCF5" w:rsidR="00DD773C" w:rsidRDefault="00DD773C" w:rsidP="00DD773C">
      <w:pPr>
        <w:pStyle w:val="referenceitem"/>
      </w:pPr>
      <w:r>
        <w:t xml:space="preserve">Girvan, M., Newman, M. E. J.: Community structure in social and biological networks. </w:t>
      </w:r>
      <w:r w:rsidR="00D640FA" w:rsidRPr="00D640FA">
        <w:t>Proceedings of the National Academy of Sciences</w:t>
      </w:r>
      <w:r>
        <w:t xml:space="preserve"> </w:t>
      </w:r>
      <w:r w:rsidRPr="00842E24">
        <w:rPr>
          <w:b/>
          <w:bCs/>
        </w:rPr>
        <w:t>99</w:t>
      </w:r>
      <w:r>
        <w:t>(12), pp. 7821–7826 (2002)</w:t>
      </w:r>
    </w:p>
    <w:p w14:paraId="6535AD66" w14:textId="27EAA47B" w:rsidR="00DD773C" w:rsidRDefault="00DD773C" w:rsidP="00DD773C">
      <w:pPr>
        <w:pStyle w:val="referenceitem"/>
      </w:pPr>
      <w:r>
        <w:t xml:space="preserve">Cheng, X., Ren, F., Shen, H., Zhang, Z., &amp; Zhou, T.: </w:t>
      </w:r>
      <w:proofErr w:type="spellStart"/>
      <w:r>
        <w:t>Bridgeness</w:t>
      </w:r>
      <w:proofErr w:type="spellEnd"/>
      <w:r>
        <w:t xml:space="preserve">: A Local Index on Edge Significance in Maintaining Global Connectivity. Journal of Statistical Mechanics: Theory and Experiment </w:t>
      </w:r>
      <w:r w:rsidRPr="00842E24">
        <w:rPr>
          <w:b/>
          <w:bCs/>
        </w:rPr>
        <w:t>10</w:t>
      </w:r>
      <w:r w:rsidR="005334D5">
        <w:rPr>
          <w:rFonts w:eastAsia="宋体" w:hint="eastAsia"/>
          <w:lang w:eastAsia="zh-CN"/>
        </w:rPr>
        <w:t xml:space="preserve">, </w:t>
      </w:r>
      <w:r w:rsidR="00313853">
        <w:rPr>
          <w:rFonts w:eastAsia="宋体" w:hint="eastAsia"/>
          <w:lang w:eastAsia="zh-CN"/>
        </w:rPr>
        <w:t xml:space="preserve">Art. no. </w:t>
      </w:r>
      <w:r w:rsidR="00172839">
        <w:rPr>
          <w:rFonts w:eastAsia="宋体" w:hint="eastAsia"/>
          <w:lang w:eastAsia="zh-CN"/>
        </w:rPr>
        <w:t>P10011</w:t>
      </w:r>
      <w:r>
        <w:t xml:space="preserve"> (2010)</w:t>
      </w:r>
    </w:p>
    <w:p w14:paraId="574A21F5" w14:textId="3AABD1D2" w:rsidR="00DD773C" w:rsidRDefault="00DD773C" w:rsidP="00DD773C">
      <w:pPr>
        <w:pStyle w:val="referenceitem"/>
      </w:pPr>
      <w:r>
        <w:t xml:space="preserve">Liu, Y., Tang, M., Zhou, T., Do, Y.: Improving the accuracy of the k-shell method by removing redundant links from a perspective of spreading dynamics. Scientific Reports </w:t>
      </w:r>
      <w:r w:rsidRPr="00842E24">
        <w:rPr>
          <w:b/>
          <w:bCs/>
        </w:rPr>
        <w:t>5</w:t>
      </w:r>
      <w:r w:rsidR="004F6721">
        <w:rPr>
          <w:rFonts w:eastAsia="宋体" w:hint="eastAsia"/>
          <w:lang w:eastAsia="zh-CN"/>
        </w:rPr>
        <w:t xml:space="preserve">, </w:t>
      </w:r>
      <w:r w:rsidR="00CD5FEC">
        <w:rPr>
          <w:rFonts w:eastAsia="宋体" w:hint="eastAsia"/>
          <w:lang w:eastAsia="zh-CN"/>
        </w:rPr>
        <w:t>13172</w:t>
      </w:r>
      <w:r>
        <w:t xml:space="preserve"> (2015)</w:t>
      </w:r>
    </w:p>
    <w:p w14:paraId="5205902A" w14:textId="0F5B07E1" w:rsidR="00DD773C" w:rsidRDefault="00DD773C" w:rsidP="00DD773C">
      <w:pPr>
        <w:pStyle w:val="referenceitem"/>
      </w:pPr>
      <w:r>
        <w:t xml:space="preserve">De </w:t>
      </w:r>
      <w:proofErr w:type="spellStart"/>
      <w:r>
        <w:t>Meo</w:t>
      </w:r>
      <w:proofErr w:type="spellEnd"/>
      <w:r>
        <w:t xml:space="preserve">, P., Ferrara, E., Fiumara, G., </w:t>
      </w:r>
      <w:proofErr w:type="spellStart"/>
      <w:r>
        <w:t>Ricciardello</w:t>
      </w:r>
      <w:proofErr w:type="spellEnd"/>
      <w:r>
        <w:t xml:space="preserve">, A.: A novel measure of edge centrality in social networks. </w:t>
      </w:r>
      <w:r w:rsidR="0077669E" w:rsidRPr="0077669E">
        <w:t>Knowledge-Based Systems</w:t>
      </w:r>
      <w:r>
        <w:t xml:space="preserve"> </w:t>
      </w:r>
      <w:r w:rsidRPr="00842E24">
        <w:rPr>
          <w:b/>
          <w:bCs/>
        </w:rPr>
        <w:t>30</w:t>
      </w:r>
      <w:r>
        <w:t>, 136–150 (2012)</w:t>
      </w:r>
    </w:p>
    <w:p w14:paraId="3A788522" w14:textId="2F70A7C8" w:rsidR="00DD773C" w:rsidRDefault="00DD773C" w:rsidP="00DD773C">
      <w:pPr>
        <w:pStyle w:val="referenceitem"/>
      </w:pPr>
      <w:r>
        <w:t xml:space="preserve">Qian, Y., Li, Y., Zhang, M., Ma, G., &amp; Lu, F.: Quantifying edge significance on maintaining global connectivity. </w:t>
      </w:r>
      <w:r w:rsidR="00423940" w:rsidRPr="00423940">
        <w:t>Scientific Reports</w:t>
      </w:r>
      <w:r>
        <w:t xml:space="preserve"> </w:t>
      </w:r>
      <w:r w:rsidRPr="00842E24">
        <w:rPr>
          <w:b/>
          <w:bCs/>
        </w:rPr>
        <w:t>7</w:t>
      </w:r>
      <w:r>
        <w:t xml:space="preserve">(1), </w:t>
      </w:r>
      <w:r w:rsidR="00CF726A" w:rsidRPr="00CF726A">
        <w:t>Art. no. 45380</w:t>
      </w:r>
      <w:r w:rsidR="00CF726A">
        <w:rPr>
          <w:rFonts w:eastAsia="宋体" w:hint="eastAsia"/>
          <w:lang w:eastAsia="zh-CN"/>
        </w:rPr>
        <w:t xml:space="preserve"> </w:t>
      </w:r>
      <w:r>
        <w:t>(2017)</w:t>
      </w:r>
    </w:p>
    <w:p w14:paraId="38569BB7" w14:textId="410FDA4B" w:rsidR="00D749C3" w:rsidRPr="00842E24" w:rsidRDefault="00DD773C" w:rsidP="00842E24">
      <w:pPr>
        <w:pStyle w:val="referenceitem"/>
      </w:pPr>
      <w:proofErr w:type="spellStart"/>
      <w:r>
        <w:lastRenderedPageBreak/>
        <w:t>Lubashevskiy</w:t>
      </w:r>
      <w:proofErr w:type="spellEnd"/>
      <w:r>
        <w:t xml:space="preserve">, V., Lubashevsky, I.: Evolutionary Approach for Detecting Significant Edges in Social and Communication Networks. IEEE Access </w:t>
      </w:r>
      <w:r w:rsidRPr="00842E24">
        <w:rPr>
          <w:b/>
          <w:bCs/>
        </w:rPr>
        <w:t>11</w:t>
      </w:r>
      <w:r>
        <w:t>, 58046-58054 (2023)</w:t>
      </w:r>
    </w:p>
    <w:sectPr w:rsidR="00D749C3" w:rsidRPr="00842E24" w:rsidSect="00EE5DF4">
      <w:headerReference w:type="even" r:id="rId15"/>
      <w:headerReference w:type="default" r:id="rId16"/>
      <w:footerReference w:type="even" r:id="rId17"/>
      <w:footerReference w:type="default" r:id="rId18"/>
      <w:headerReference w:type="first" r:id="rId19"/>
      <w:footerReference w:type="first" r:id="rId2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3FCCAA" w14:textId="77777777" w:rsidR="008E72D8" w:rsidRDefault="008E72D8">
      <w:r>
        <w:separator/>
      </w:r>
    </w:p>
  </w:endnote>
  <w:endnote w:type="continuationSeparator" w:id="0">
    <w:p w14:paraId="3E73C28D" w14:textId="77777777" w:rsidR="008E72D8" w:rsidRDefault="008E7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06033" w14:textId="77777777" w:rsidR="00BD0C5C" w:rsidRDefault="00BD0C5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CB175" w14:textId="77777777" w:rsidR="00BD0C5C" w:rsidRDefault="00BD0C5C">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04A9F5" w14:textId="77777777" w:rsidR="00BD0C5C" w:rsidRDefault="00BD0C5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27A58A" w14:textId="77777777" w:rsidR="008E72D8" w:rsidRDefault="008E72D8" w:rsidP="009F7FCE">
      <w:pPr>
        <w:ind w:firstLine="0"/>
      </w:pPr>
      <w:r>
        <w:separator/>
      </w:r>
    </w:p>
  </w:footnote>
  <w:footnote w:type="continuationSeparator" w:id="0">
    <w:p w14:paraId="54BB6F69" w14:textId="77777777" w:rsidR="008E72D8" w:rsidRDefault="008E72D8"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081F5" w14:textId="48A815FB" w:rsidR="009B2539" w:rsidRPr="00BD0C5C" w:rsidRDefault="00BD0C5C" w:rsidP="00BD0C5C">
    <w:pPr>
      <w:pStyle w:val="runningheadleft"/>
      <w:rPr>
        <w:rFonts w:eastAsia="宋体"/>
        <w:lang w:eastAsia="zh-CN"/>
      </w:rPr>
    </w:pPr>
    <w:r>
      <w:fldChar w:fldCharType="begin"/>
    </w:r>
    <w:r>
      <w:instrText>PAGE   \* MERGEFORMAT</w:instrText>
    </w:r>
    <w:r>
      <w:fldChar w:fldCharType="separate"/>
    </w:r>
    <w:r>
      <w:t>2</w:t>
    </w:r>
    <w:r>
      <w:fldChar w:fldCharType="end"/>
    </w:r>
    <w:r>
      <w:t xml:space="preserve"> </w:t>
    </w:r>
    <w:r>
      <w:tab/>
    </w:r>
    <w:r w:rsidRPr="00BD0C5C">
      <w:t xml:space="preserve">Z, </w:t>
    </w:r>
    <w:r>
      <w:rPr>
        <w:rFonts w:eastAsia="宋体" w:hint="eastAsia"/>
        <w:lang w:eastAsia="zh-CN"/>
      </w:rPr>
      <w:t xml:space="preserve">Gao, </w:t>
    </w:r>
    <w:r w:rsidRPr="00BD0C5C">
      <w:t xml:space="preserve">H. </w:t>
    </w:r>
    <w:proofErr w:type="spellStart"/>
    <w:r w:rsidRPr="00BD0C5C">
      <w:t>Ejjbiri</w:t>
    </w:r>
    <w:proofErr w:type="spellEnd"/>
    <w:r w:rsidRPr="00BD0C5C">
      <w:t xml:space="preserve">, and V. </w:t>
    </w:r>
    <w:proofErr w:type="spellStart"/>
    <w:r w:rsidRPr="00BD0C5C">
      <w:t>Lubashevskiy</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F8E3D" w14:textId="60BA0C43" w:rsidR="00CB3AE4" w:rsidRPr="00090B89" w:rsidRDefault="00000000" w:rsidP="00090B89">
    <w:pPr>
      <w:pStyle w:val="runningheadright"/>
    </w:pPr>
    <w:r>
      <w:tab/>
    </w:r>
    <w:r w:rsidR="00BD0C5C" w:rsidRPr="00BD0C5C">
      <w:t>Edge Criticality Evaluation in Complex Structures</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DA963" w14:textId="77777777" w:rsidR="00BD0C5C" w:rsidRDefault="00BD0C5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663893911">
    <w:abstractNumId w:val="0"/>
  </w:num>
  <w:num w:numId="2" w16cid:durableId="584724106">
    <w:abstractNumId w:val="0"/>
  </w:num>
  <w:num w:numId="3" w16cid:durableId="1468934293">
    <w:abstractNumId w:val="1"/>
  </w:num>
  <w:num w:numId="4" w16cid:durableId="999844129">
    <w:abstractNumId w:val="1"/>
  </w:num>
  <w:num w:numId="5" w16cid:durableId="1166897951">
    <w:abstractNumId w:val="3"/>
  </w:num>
  <w:num w:numId="6" w16cid:durableId="1050300958">
    <w:abstractNumId w:val="3"/>
  </w:num>
  <w:num w:numId="7" w16cid:durableId="341128942">
    <w:abstractNumId w:val="2"/>
  </w:num>
  <w:num w:numId="8" w16cid:durableId="1800299203">
    <w:abstractNumId w:val="4"/>
  </w:num>
  <w:num w:numId="9" w16cid:durableId="142764869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hideGrammaticalErrors/>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168AA"/>
    <w:rsid w:val="00021993"/>
    <w:rsid w:val="000254E7"/>
    <w:rsid w:val="00030F26"/>
    <w:rsid w:val="00043B5A"/>
    <w:rsid w:val="00045A27"/>
    <w:rsid w:val="00052553"/>
    <w:rsid w:val="00071D26"/>
    <w:rsid w:val="000726F3"/>
    <w:rsid w:val="00072EB0"/>
    <w:rsid w:val="00093D74"/>
    <w:rsid w:val="000977EF"/>
    <w:rsid w:val="000A0760"/>
    <w:rsid w:val="000A4B1C"/>
    <w:rsid w:val="000B5794"/>
    <w:rsid w:val="000C7C4A"/>
    <w:rsid w:val="000D2B9A"/>
    <w:rsid w:val="000E3BEC"/>
    <w:rsid w:val="000E4833"/>
    <w:rsid w:val="000E5945"/>
    <w:rsid w:val="000E68A3"/>
    <w:rsid w:val="000F3FDD"/>
    <w:rsid w:val="00121259"/>
    <w:rsid w:val="00127C21"/>
    <w:rsid w:val="001533F7"/>
    <w:rsid w:val="00154CD0"/>
    <w:rsid w:val="0016359F"/>
    <w:rsid w:val="00166A11"/>
    <w:rsid w:val="00172839"/>
    <w:rsid w:val="00175F55"/>
    <w:rsid w:val="001865AB"/>
    <w:rsid w:val="00190D2E"/>
    <w:rsid w:val="001B6556"/>
    <w:rsid w:val="001D6D9B"/>
    <w:rsid w:val="001D7806"/>
    <w:rsid w:val="002017F9"/>
    <w:rsid w:val="00213AFE"/>
    <w:rsid w:val="00225512"/>
    <w:rsid w:val="0023270F"/>
    <w:rsid w:val="00235828"/>
    <w:rsid w:val="00242AAB"/>
    <w:rsid w:val="002620B1"/>
    <w:rsid w:val="00267F3A"/>
    <w:rsid w:val="00276653"/>
    <w:rsid w:val="00297C5A"/>
    <w:rsid w:val="002A7CEC"/>
    <w:rsid w:val="002C6F53"/>
    <w:rsid w:val="00301036"/>
    <w:rsid w:val="00303F8F"/>
    <w:rsid w:val="00310DB2"/>
    <w:rsid w:val="00313853"/>
    <w:rsid w:val="003339A2"/>
    <w:rsid w:val="00346C6D"/>
    <w:rsid w:val="00355518"/>
    <w:rsid w:val="003654F5"/>
    <w:rsid w:val="00373DD6"/>
    <w:rsid w:val="003A6EAD"/>
    <w:rsid w:val="003A7020"/>
    <w:rsid w:val="003B5364"/>
    <w:rsid w:val="003F5507"/>
    <w:rsid w:val="003F74FB"/>
    <w:rsid w:val="004044A7"/>
    <w:rsid w:val="00411D8D"/>
    <w:rsid w:val="00423940"/>
    <w:rsid w:val="00425115"/>
    <w:rsid w:val="00436167"/>
    <w:rsid w:val="0044677D"/>
    <w:rsid w:val="004479DE"/>
    <w:rsid w:val="00453FD0"/>
    <w:rsid w:val="004611B5"/>
    <w:rsid w:val="00485A23"/>
    <w:rsid w:val="00493EB0"/>
    <w:rsid w:val="004A39DA"/>
    <w:rsid w:val="004B335C"/>
    <w:rsid w:val="004B6D4F"/>
    <w:rsid w:val="004C3ADB"/>
    <w:rsid w:val="004E3FA6"/>
    <w:rsid w:val="004F5516"/>
    <w:rsid w:val="004F5EE0"/>
    <w:rsid w:val="004F6721"/>
    <w:rsid w:val="00503660"/>
    <w:rsid w:val="005104AE"/>
    <w:rsid w:val="005334D5"/>
    <w:rsid w:val="00534114"/>
    <w:rsid w:val="00537DDB"/>
    <w:rsid w:val="00557E86"/>
    <w:rsid w:val="00573A20"/>
    <w:rsid w:val="005B01BC"/>
    <w:rsid w:val="005C154E"/>
    <w:rsid w:val="005C2C16"/>
    <w:rsid w:val="005D2BB4"/>
    <w:rsid w:val="005F3B73"/>
    <w:rsid w:val="005F5D53"/>
    <w:rsid w:val="005F63B8"/>
    <w:rsid w:val="00607BC0"/>
    <w:rsid w:val="0063200C"/>
    <w:rsid w:val="00647D74"/>
    <w:rsid w:val="006523EC"/>
    <w:rsid w:val="00653CBF"/>
    <w:rsid w:val="00663983"/>
    <w:rsid w:val="0066638A"/>
    <w:rsid w:val="00671FAC"/>
    <w:rsid w:val="006A215E"/>
    <w:rsid w:val="006C6949"/>
    <w:rsid w:val="006D14FD"/>
    <w:rsid w:val="006D4E78"/>
    <w:rsid w:val="006E7B04"/>
    <w:rsid w:val="007056E9"/>
    <w:rsid w:val="00713601"/>
    <w:rsid w:val="00714EF7"/>
    <w:rsid w:val="00723F77"/>
    <w:rsid w:val="00730D1A"/>
    <w:rsid w:val="00733C61"/>
    <w:rsid w:val="00741BEE"/>
    <w:rsid w:val="007476B0"/>
    <w:rsid w:val="00770934"/>
    <w:rsid w:val="00772025"/>
    <w:rsid w:val="007743F3"/>
    <w:rsid w:val="0077669E"/>
    <w:rsid w:val="00794684"/>
    <w:rsid w:val="007A400B"/>
    <w:rsid w:val="007A7B48"/>
    <w:rsid w:val="007C056B"/>
    <w:rsid w:val="007E7A97"/>
    <w:rsid w:val="007F04B2"/>
    <w:rsid w:val="00803F84"/>
    <w:rsid w:val="008045AC"/>
    <w:rsid w:val="00810419"/>
    <w:rsid w:val="00832EF9"/>
    <w:rsid w:val="00842E24"/>
    <w:rsid w:val="00853D5E"/>
    <w:rsid w:val="0088410C"/>
    <w:rsid w:val="00895DFA"/>
    <w:rsid w:val="008962FF"/>
    <w:rsid w:val="00897C62"/>
    <w:rsid w:val="008D441D"/>
    <w:rsid w:val="008D6DF1"/>
    <w:rsid w:val="008E72D8"/>
    <w:rsid w:val="008F6225"/>
    <w:rsid w:val="008F6CC6"/>
    <w:rsid w:val="009264B2"/>
    <w:rsid w:val="00931E45"/>
    <w:rsid w:val="0094226B"/>
    <w:rsid w:val="009422CC"/>
    <w:rsid w:val="0095682A"/>
    <w:rsid w:val="0098069A"/>
    <w:rsid w:val="009930E4"/>
    <w:rsid w:val="009A6793"/>
    <w:rsid w:val="009B2539"/>
    <w:rsid w:val="009C5355"/>
    <w:rsid w:val="009F1E6B"/>
    <w:rsid w:val="009F7FCE"/>
    <w:rsid w:val="00A13D60"/>
    <w:rsid w:val="00A35C7D"/>
    <w:rsid w:val="00A37716"/>
    <w:rsid w:val="00A52A27"/>
    <w:rsid w:val="00A55850"/>
    <w:rsid w:val="00A757AC"/>
    <w:rsid w:val="00A95021"/>
    <w:rsid w:val="00A96137"/>
    <w:rsid w:val="00AC5719"/>
    <w:rsid w:val="00AC71BC"/>
    <w:rsid w:val="00AD6587"/>
    <w:rsid w:val="00B00313"/>
    <w:rsid w:val="00B053FC"/>
    <w:rsid w:val="00B23481"/>
    <w:rsid w:val="00B249C9"/>
    <w:rsid w:val="00B675C7"/>
    <w:rsid w:val="00BA383D"/>
    <w:rsid w:val="00BC142C"/>
    <w:rsid w:val="00BC743C"/>
    <w:rsid w:val="00BD0C5C"/>
    <w:rsid w:val="00BD304C"/>
    <w:rsid w:val="00BD451E"/>
    <w:rsid w:val="00BF0C6B"/>
    <w:rsid w:val="00C312F8"/>
    <w:rsid w:val="00C41086"/>
    <w:rsid w:val="00CA1B47"/>
    <w:rsid w:val="00CA21CB"/>
    <w:rsid w:val="00CB3AE4"/>
    <w:rsid w:val="00CC50AC"/>
    <w:rsid w:val="00CD5FEC"/>
    <w:rsid w:val="00CE11A3"/>
    <w:rsid w:val="00CF726A"/>
    <w:rsid w:val="00D05E37"/>
    <w:rsid w:val="00D06B3D"/>
    <w:rsid w:val="00D24C61"/>
    <w:rsid w:val="00D26012"/>
    <w:rsid w:val="00D27384"/>
    <w:rsid w:val="00D61DB2"/>
    <w:rsid w:val="00D640FA"/>
    <w:rsid w:val="00D64903"/>
    <w:rsid w:val="00D67DD9"/>
    <w:rsid w:val="00D749C3"/>
    <w:rsid w:val="00D87DE2"/>
    <w:rsid w:val="00DB1E3C"/>
    <w:rsid w:val="00DC3234"/>
    <w:rsid w:val="00DD19F8"/>
    <w:rsid w:val="00DD773C"/>
    <w:rsid w:val="00DE67FC"/>
    <w:rsid w:val="00DE7265"/>
    <w:rsid w:val="00E11BE2"/>
    <w:rsid w:val="00E154FE"/>
    <w:rsid w:val="00E201AC"/>
    <w:rsid w:val="00E207C0"/>
    <w:rsid w:val="00E2452C"/>
    <w:rsid w:val="00E26519"/>
    <w:rsid w:val="00E42132"/>
    <w:rsid w:val="00E602D5"/>
    <w:rsid w:val="00E74677"/>
    <w:rsid w:val="00EC1B88"/>
    <w:rsid w:val="00EE1288"/>
    <w:rsid w:val="00EE55C8"/>
    <w:rsid w:val="00EE5DF4"/>
    <w:rsid w:val="00F06089"/>
    <w:rsid w:val="00F12B96"/>
    <w:rsid w:val="00F13B34"/>
    <w:rsid w:val="00F14AB3"/>
    <w:rsid w:val="00F14E14"/>
    <w:rsid w:val="00F23C02"/>
    <w:rsid w:val="00F268DB"/>
    <w:rsid w:val="00F27845"/>
    <w:rsid w:val="00F305F7"/>
    <w:rsid w:val="00F321B4"/>
    <w:rsid w:val="00F440B1"/>
    <w:rsid w:val="00F4505D"/>
    <w:rsid w:val="00F72513"/>
    <w:rsid w:val="00F95E42"/>
    <w:rsid w:val="00FB339E"/>
    <w:rsid w:val="00FB6D6E"/>
    <w:rsid w:val="00FC5914"/>
    <w:rsid w:val="00FD639B"/>
    <w:rsid w:val="00FE0C0A"/>
    <w:rsid w:val="00FE464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F0248C"/>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335C"/>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link w:val="30"/>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a"/>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a0"/>
    <w:rPr>
      <w:b/>
    </w:rPr>
  </w:style>
  <w:style w:type="paragraph" w:customStyle="1" w:styleId="acknowlegments">
    <w:name w:val="acknowlegments"/>
    <w:basedOn w:val="a"/>
    <w:qFormat/>
    <w:pPr>
      <w:spacing w:before="240" w:line="220" w:lineRule="atLeast"/>
      <w:ind w:firstLine="0"/>
    </w:pPr>
    <w:rPr>
      <w:sz w:val="18"/>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numPr>
        <w:numId w:val="9"/>
      </w:numPr>
      <w:spacing w:line="220" w:lineRule="atLeast"/>
    </w:pPr>
    <w:rPr>
      <w:sz w:val="18"/>
    </w:rPr>
  </w:style>
  <w:style w:type="numbering" w:customStyle="1" w:styleId="referencelist">
    <w:name w:val="referencelist"/>
    <w:basedOn w:val="a2"/>
    <w:semiHidden/>
    <w:pPr>
      <w:numPr>
        <w:numId w:val="8"/>
      </w:numPr>
    </w:pPr>
  </w:style>
  <w:style w:type="paragraph" w:customStyle="1" w:styleId="runningheadleft">
    <w:name w:val="runninghead left"/>
    <w:basedOn w:val="a"/>
    <w:pPr>
      <w:tabs>
        <w:tab w:val="left" w:pos="680"/>
      </w:tabs>
      <w:ind w:firstLine="0"/>
      <w:jc w:val="left"/>
    </w:pPr>
    <w:rPr>
      <w:sz w:val="18"/>
      <w:szCs w:val="18"/>
    </w:rPr>
  </w:style>
  <w:style w:type="paragraph" w:customStyle="1" w:styleId="runningheadright">
    <w:name w:val="runninghead right"/>
    <w:basedOn w:val="a"/>
    <w:pPr>
      <w:tabs>
        <w:tab w:val="right" w:pos="6237"/>
        <w:tab w:val="right" w:pos="6917"/>
      </w:tabs>
      <w:ind w:firstLine="0"/>
      <w:jc w:val="lef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a9">
    <w:name w:val="Unresolved Mention"/>
    <w:basedOn w:val="a0"/>
    <w:uiPriority w:val="99"/>
    <w:semiHidden/>
    <w:unhideWhenUsed/>
    <w:rsid w:val="0094226B"/>
    <w:rPr>
      <w:color w:val="605E5C"/>
      <w:shd w:val="clear" w:color="auto" w:fill="E1DFDD"/>
    </w:rPr>
  </w:style>
  <w:style w:type="character" w:customStyle="1" w:styleId="30">
    <w:name w:val="标题 3 字符"/>
    <w:basedOn w:val="a0"/>
    <w:link w:val="3"/>
    <w:rsid w:val="00FC5914"/>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15</Pages>
  <Words>4914</Words>
  <Characters>26778</Characters>
  <Application>Microsoft Office Word</Application>
  <DocSecurity>0</DocSecurity>
  <Lines>481</Lines>
  <Paragraphs>151</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斎藤 誠紀</dc:creator>
  <dc:description>Styles and macros for Springer Lecture Notes</dc:description>
  <cp:lastModifiedBy>Zihao Gao</cp:lastModifiedBy>
  <cp:revision>196</cp:revision>
  <dcterms:created xsi:type="dcterms:W3CDTF">2024-02-13T12:06:00Z</dcterms:created>
  <dcterms:modified xsi:type="dcterms:W3CDTF">2024-05-27T00:29:00Z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b33fd87570c326a3123514fdb9cf154e8198a156b4cc7a6813d0d9b44f55e562</vt:lpwstr>
  </property>
</Properties>
</file>