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4D25F6" w14:textId="5CA3667C" w:rsidR="004F3E37" w:rsidRPr="000E551A" w:rsidRDefault="004F3E37" w:rsidP="004F3E37">
      <w:pPr>
        <w:spacing w:line="360" w:lineRule="auto"/>
        <w:jc w:val="center"/>
        <w:rPr>
          <w:rFonts w:ascii="Verdana" w:eastAsia="Times New Roman" w:hAnsi="Verdana" w:cs="Times New Roman"/>
        </w:rPr>
      </w:pPr>
      <w:r w:rsidRPr="000E551A">
        <w:rPr>
          <w:rFonts w:ascii="Verdana" w:eastAsia="Times New Roman" w:hAnsi="Verdana" w:cs="Times New Roman"/>
          <w:b/>
        </w:rPr>
        <w:t>Proyecto Final: Fase 2</w:t>
      </w:r>
    </w:p>
    <w:p w14:paraId="71B64487" w14:textId="77777777" w:rsidR="004F3E37" w:rsidRPr="000E551A" w:rsidRDefault="004F3E37" w:rsidP="004F3E37">
      <w:pPr>
        <w:spacing w:line="240" w:lineRule="auto"/>
        <w:jc w:val="center"/>
        <w:rPr>
          <w:rFonts w:ascii="Verdana" w:eastAsia="Times New Roman" w:hAnsi="Verdana" w:cs="Times New Roman"/>
          <w:b/>
        </w:rPr>
      </w:pPr>
    </w:p>
    <w:p w14:paraId="786FDA1D" w14:textId="77777777" w:rsidR="004F3E37" w:rsidRPr="000E551A" w:rsidRDefault="004F3E37" w:rsidP="004F3E37">
      <w:pPr>
        <w:spacing w:after="200" w:line="360" w:lineRule="auto"/>
        <w:jc w:val="center"/>
        <w:rPr>
          <w:rFonts w:ascii="Verdana" w:eastAsia="Times New Roman" w:hAnsi="Verdana" w:cs="Times New Roman"/>
          <w:b/>
        </w:rPr>
      </w:pPr>
    </w:p>
    <w:p w14:paraId="760F7A1A" w14:textId="77777777" w:rsidR="004F3E37" w:rsidRPr="000E551A" w:rsidRDefault="004F3E37" w:rsidP="004F3E37">
      <w:pPr>
        <w:spacing w:after="200" w:line="360" w:lineRule="auto"/>
        <w:jc w:val="center"/>
        <w:rPr>
          <w:rFonts w:ascii="Verdana" w:eastAsia="Times New Roman" w:hAnsi="Verdana" w:cs="Times New Roman"/>
          <w:b/>
        </w:rPr>
      </w:pPr>
    </w:p>
    <w:p w14:paraId="4ACC231E" w14:textId="77777777" w:rsidR="004F3E37" w:rsidRPr="000E551A" w:rsidRDefault="004F3E37" w:rsidP="004F3E37">
      <w:pPr>
        <w:spacing w:after="200" w:line="360" w:lineRule="auto"/>
        <w:jc w:val="center"/>
        <w:rPr>
          <w:rFonts w:ascii="Verdana" w:eastAsia="Times New Roman" w:hAnsi="Verdana" w:cs="Times New Roman"/>
          <w:b/>
        </w:rPr>
      </w:pPr>
    </w:p>
    <w:p w14:paraId="146C107D" w14:textId="77777777" w:rsidR="004F3E37" w:rsidRPr="000E551A" w:rsidRDefault="004F3E37" w:rsidP="004F3E37">
      <w:pPr>
        <w:spacing w:after="200" w:line="360" w:lineRule="auto"/>
        <w:jc w:val="center"/>
        <w:rPr>
          <w:rFonts w:ascii="Verdana" w:eastAsia="Times New Roman" w:hAnsi="Verdana" w:cs="Times New Roman"/>
          <w:b/>
        </w:rPr>
      </w:pPr>
    </w:p>
    <w:p w14:paraId="10C1560B" w14:textId="77777777" w:rsidR="004F3E37" w:rsidRPr="000E551A" w:rsidRDefault="004F3E37" w:rsidP="004F3E37">
      <w:pPr>
        <w:spacing w:after="200" w:line="360" w:lineRule="auto"/>
        <w:jc w:val="center"/>
        <w:rPr>
          <w:rFonts w:ascii="Verdana" w:eastAsia="Times New Roman" w:hAnsi="Verdana" w:cs="Times New Roman"/>
          <w:b/>
        </w:rPr>
      </w:pPr>
      <w:r w:rsidRPr="000E551A">
        <w:rPr>
          <w:rFonts w:ascii="Verdana" w:eastAsia="Times New Roman" w:hAnsi="Verdana" w:cs="Times New Roman"/>
          <w:b/>
        </w:rPr>
        <w:t>Nombres:</w:t>
      </w:r>
    </w:p>
    <w:p w14:paraId="640E942C" w14:textId="77777777" w:rsidR="004F3E37" w:rsidRPr="000E551A" w:rsidRDefault="004F3E37" w:rsidP="004F3E37">
      <w:pPr>
        <w:numPr>
          <w:ilvl w:val="0"/>
          <w:numId w:val="1"/>
        </w:numPr>
        <w:spacing w:line="360" w:lineRule="auto"/>
        <w:jc w:val="center"/>
        <w:rPr>
          <w:rFonts w:ascii="Verdana" w:eastAsia="Times New Roman" w:hAnsi="Verdana" w:cs="Times New Roman"/>
          <w:b/>
        </w:rPr>
      </w:pPr>
      <w:r w:rsidRPr="000E551A">
        <w:rPr>
          <w:rFonts w:ascii="Verdana" w:eastAsia="Times New Roman" w:hAnsi="Verdana" w:cs="Times New Roman"/>
          <w:b/>
        </w:rPr>
        <w:t>Frank Esteban Soto Paz</w:t>
      </w:r>
    </w:p>
    <w:p w14:paraId="1E575452" w14:textId="77777777" w:rsidR="004F3E37" w:rsidRPr="000E551A" w:rsidRDefault="004F3E37" w:rsidP="004F3E37">
      <w:pPr>
        <w:numPr>
          <w:ilvl w:val="0"/>
          <w:numId w:val="1"/>
        </w:numPr>
        <w:spacing w:line="360" w:lineRule="auto"/>
        <w:jc w:val="center"/>
        <w:rPr>
          <w:rFonts w:ascii="Verdana" w:eastAsia="Times New Roman" w:hAnsi="Verdana" w:cs="Times New Roman"/>
          <w:b/>
        </w:rPr>
      </w:pPr>
      <w:r w:rsidRPr="000E551A">
        <w:rPr>
          <w:rFonts w:ascii="Verdana" w:eastAsia="Times New Roman" w:hAnsi="Verdana" w:cs="Times New Roman"/>
          <w:b/>
        </w:rPr>
        <w:t>Santiago Velandia Gallo</w:t>
      </w:r>
    </w:p>
    <w:p w14:paraId="174A9CB1" w14:textId="77777777" w:rsidR="004F3E37" w:rsidRPr="000E551A" w:rsidRDefault="004F3E37" w:rsidP="004F3E37">
      <w:pPr>
        <w:spacing w:after="200" w:line="360" w:lineRule="auto"/>
        <w:jc w:val="center"/>
        <w:rPr>
          <w:rFonts w:ascii="Verdana" w:eastAsia="Times New Roman" w:hAnsi="Verdana" w:cs="Times New Roman"/>
          <w:b/>
        </w:rPr>
      </w:pPr>
    </w:p>
    <w:p w14:paraId="2469F00B" w14:textId="77777777" w:rsidR="004F3E37" w:rsidRPr="000E551A" w:rsidRDefault="004F3E37" w:rsidP="004F3E37">
      <w:pPr>
        <w:spacing w:after="200" w:line="360" w:lineRule="auto"/>
        <w:rPr>
          <w:rFonts w:ascii="Verdana" w:eastAsia="Times New Roman" w:hAnsi="Verdana" w:cs="Times New Roman"/>
          <w:b/>
        </w:rPr>
      </w:pPr>
    </w:p>
    <w:p w14:paraId="0F2AA340" w14:textId="77777777" w:rsidR="004F3E37" w:rsidRPr="000E551A" w:rsidRDefault="004F3E37" w:rsidP="004F3E37">
      <w:pPr>
        <w:spacing w:after="200" w:line="360" w:lineRule="auto"/>
        <w:jc w:val="center"/>
        <w:rPr>
          <w:rFonts w:ascii="Verdana" w:eastAsia="Times New Roman" w:hAnsi="Verdana" w:cs="Times New Roman"/>
          <w:b/>
        </w:rPr>
      </w:pPr>
      <w:r w:rsidRPr="000E551A">
        <w:rPr>
          <w:rFonts w:ascii="Verdana" w:hAnsi="Verdana"/>
          <w:noProof/>
        </w:rPr>
        <w:drawing>
          <wp:anchor distT="0" distB="0" distL="114300" distR="114300" simplePos="0" relativeHeight="251658240" behindDoc="0" locked="0" layoutInCell="1" hidden="0" allowOverlap="1" wp14:anchorId="18343D7A" wp14:editId="27272B18">
            <wp:simplePos x="0" y="0"/>
            <wp:positionH relativeFrom="column">
              <wp:posOffset>2522220</wp:posOffset>
            </wp:positionH>
            <wp:positionV relativeFrom="paragraph">
              <wp:posOffset>28575</wp:posOffset>
            </wp:positionV>
            <wp:extent cx="899160" cy="1056640"/>
            <wp:effectExtent l="0" t="0" r="0" b="0"/>
            <wp:wrapNone/>
            <wp:docPr id="2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899160" cy="1056640"/>
                    </a:xfrm>
                    <a:prstGeom prst="rect">
                      <a:avLst/>
                    </a:prstGeom>
                    <a:ln/>
                  </pic:spPr>
                </pic:pic>
              </a:graphicData>
            </a:graphic>
          </wp:anchor>
        </w:drawing>
      </w:r>
    </w:p>
    <w:p w14:paraId="71C58C23" w14:textId="77777777" w:rsidR="004F3E37" w:rsidRPr="000E551A" w:rsidRDefault="004F3E37" w:rsidP="004F3E37">
      <w:pPr>
        <w:spacing w:after="200" w:line="360" w:lineRule="auto"/>
        <w:jc w:val="center"/>
        <w:rPr>
          <w:rFonts w:ascii="Verdana" w:eastAsia="Times New Roman" w:hAnsi="Verdana" w:cs="Times New Roman"/>
          <w:b/>
        </w:rPr>
      </w:pPr>
    </w:p>
    <w:p w14:paraId="429E1C44" w14:textId="77777777" w:rsidR="004F3E37" w:rsidRPr="000E551A" w:rsidRDefault="004F3E37" w:rsidP="004F3E37">
      <w:pPr>
        <w:spacing w:after="200" w:line="360" w:lineRule="auto"/>
        <w:jc w:val="center"/>
        <w:rPr>
          <w:rFonts w:ascii="Verdana" w:eastAsia="Times New Roman" w:hAnsi="Verdana" w:cs="Times New Roman"/>
          <w:b/>
        </w:rPr>
      </w:pPr>
    </w:p>
    <w:p w14:paraId="46AF38CA" w14:textId="77777777" w:rsidR="004F3E37" w:rsidRPr="000E551A" w:rsidRDefault="004F3E37" w:rsidP="004F3E37">
      <w:pPr>
        <w:spacing w:after="200" w:line="360" w:lineRule="auto"/>
        <w:jc w:val="center"/>
        <w:rPr>
          <w:rFonts w:ascii="Verdana" w:eastAsia="Times New Roman" w:hAnsi="Verdana" w:cs="Times New Roman"/>
          <w:b/>
        </w:rPr>
      </w:pPr>
    </w:p>
    <w:p w14:paraId="4B22804A" w14:textId="77777777" w:rsidR="004F3E37" w:rsidRPr="000E551A" w:rsidRDefault="004F3E37" w:rsidP="004F3E37">
      <w:pPr>
        <w:spacing w:after="200" w:line="360" w:lineRule="auto"/>
        <w:jc w:val="center"/>
        <w:rPr>
          <w:rFonts w:ascii="Verdana" w:eastAsia="Times New Roman" w:hAnsi="Verdana" w:cs="Times New Roman"/>
          <w:b/>
        </w:rPr>
      </w:pPr>
      <w:r w:rsidRPr="000E551A">
        <w:rPr>
          <w:rFonts w:ascii="Verdana" w:eastAsia="Times New Roman" w:hAnsi="Verdana" w:cs="Times New Roman"/>
          <w:b/>
        </w:rPr>
        <w:t>Presentado a: Ana María Tamayo Ocampo</w:t>
      </w:r>
    </w:p>
    <w:p w14:paraId="05A067BC" w14:textId="77777777" w:rsidR="004F3E37" w:rsidRPr="000E551A" w:rsidRDefault="004F3E37" w:rsidP="004F3E37">
      <w:pPr>
        <w:spacing w:line="360" w:lineRule="auto"/>
        <w:jc w:val="center"/>
        <w:rPr>
          <w:rFonts w:ascii="Verdana" w:eastAsia="Times New Roman" w:hAnsi="Verdana" w:cs="Times New Roman"/>
          <w:b/>
        </w:rPr>
      </w:pPr>
    </w:p>
    <w:p w14:paraId="75B84A65" w14:textId="77777777" w:rsidR="004F3E37" w:rsidRPr="000E551A" w:rsidRDefault="004F3E37" w:rsidP="004F3E37">
      <w:pPr>
        <w:spacing w:line="360" w:lineRule="auto"/>
        <w:jc w:val="center"/>
        <w:rPr>
          <w:rFonts w:ascii="Verdana" w:eastAsia="Times New Roman" w:hAnsi="Verdana" w:cs="Times New Roman"/>
          <w:b/>
        </w:rPr>
      </w:pPr>
    </w:p>
    <w:p w14:paraId="3A0B0040" w14:textId="77777777" w:rsidR="004F3E37" w:rsidRPr="000E551A" w:rsidRDefault="004F3E37" w:rsidP="004F3E37">
      <w:pPr>
        <w:spacing w:line="360" w:lineRule="auto"/>
        <w:jc w:val="center"/>
        <w:rPr>
          <w:rFonts w:ascii="Verdana" w:eastAsia="Times New Roman" w:hAnsi="Verdana" w:cs="Times New Roman"/>
          <w:b/>
        </w:rPr>
      </w:pPr>
      <w:r w:rsidRPr="000E551A">
        <w:rPr>
          <w:rFonts w:ascii="Verdana" w:eastAsia="Times New Roman" w:hAnsi="Verdana" w:cs="Times New Roman"/>
          <w:b/>
        </w:rPr>
        <w:t>Universidad del Quindío</w:t>
      </w:r>
    </w:p>
    <w:p w14:paraId="53155EF5" w14:textId="77777777" w:rsidR="004F3E37" w:rsidRPr="000E551A" w:rsidRDefault="004F3E37" w:rsidP="004F3E37">
      <w:pPr>
        <w:spacing w:line="360" w:lineRule="auto"/>
        <w:jc w:val="center"/>
        <w:rPr>
          <w:rFonts w:ascii="Verdana" w:eastAsia="Times New Roman" w:hAnsi="Verdana" w:cs="Times New Roman"/>
          <w:b/>
        </w:rPr>
      </w:pPr>
      <w:r w:rsidRPr="000E551A">
        <w:rPr>
          <w:rFonts w:ascii="Verdana" w:eastAsia="Times New Roman" w:hAnsi="Verdana" w:cs="Times New Roman"/>
          <w:b/>
        </w:rPr>
        <w:t>Facultad Ingeniería</w:t>
      </w:r>
    </w:p>
    <w:p w14:paraId="75E8B052" w14:textId="77777777" w:rsidR="004F3E37" w:rsidRPr="000E551A" w:rsidRDefault="004F3E37" w:rsidP="004F3E37">
      <w:pPr>
        <w:spacing w:line="360" w:lineRule="auto"/>
        <w:jc w:val="center"/>
        <w:rPr>
          <w:rFonts w:ascii="Verdana" w:eastAsia="Times New Roman" w:hAnsi="Verdana" w:cs="Times New Roman"/>
          <w:b/>
        </w:rPr>
      </w:pPr>
      <w:r w:rsidRPr="000E551A">
        <w:rPr>
          <w:rFonts w:ascii="Verdana" w:eastAsia="Times New Roman" w:hAnsi="Verdana" w:cs="Times New Roman"/>
          <w:b/>
        </w:rPr>
        <w:t>Programa Ingeniería de Sistemas y Computación</w:t>
      </w:r>
    </w:p>
    <w:p w14:paraId="7AC13964" w14:textId="77777777" w:rsidR="004F3E37" w:rsidRPr="000E551A" w:rsidRDefault="004F3E37" w:rsidP="004F3E37">
      <w:pPr>
        <w:spacing w:line="360" w:lineRule="auto"/>
        <w:jc w:val="center"/>
        <w:rPr>
          <w:rFonts w:ascii="Verdana" w:eastAsia="Times New Roman" w:hAnsi="Verdana" w:cs="Times New Roman"/>
          <w:b/>
        </w:rPr>
      </w:pPr>
      <w:r w:rsidRPr="000E551A">
        <w:rPr>
          <w:rFonts w:ascii="Verdana" w:eastAsia="Times New Roman" w:hAnsi="Verdana" w:cs="Times New Roman"/>
          <w:b/>
        </w:rPr>
        <w:t>Curso Teoría de Lenguajes Formales</w:t>
      </w:r>
    </w:p>
    <w:p w14:paraId="61C3980E" w14:textId="77777777" w:rsidR="004F3E37" w:rsidRPr="000E551A" w:rsidRDefault="004F3E37" w:rsidP="004F3E37">
      <w:pPr>
        <w:spacing w:line="360" w:lineRule="auto"/>
        <w:jc w:val="center"/>
        <w:rPr>
          <w:rFonts w:ascii="Verdana" w:eastAsia="Times New Roman" w:hAnsi="Verdana" w:cs="Times New Roman"/>
          <w:b/>
        </w:rPr>
      </w:pPr>
      <w:r w:rsidRPr="000E551A">
        <w:rPr>
          <w:rFonts w:ascii="Verdana" w:eastAsia="Times New Roman" w:hAnsi="Verdana" w:cs="Times New Roman"/>
          <w:b/>
        </w:rPr>
        <w:t>Grupo Noche</w:t>
      </w:r>
    </w:p>
    <w:p w14:paraId="27AD2C20" w14:textId="77777777" w:rsidR="004F3E37" w:rsidRPr="000E551A" w:rsidRDefault="004F3E37" w:rsidP="004F3E37">
      <w:pPr>
        <w:spacing w:line="360" w:lineRule="auto"/>
        <w:jc w:val="center"/>
        <w:rPr>
          <w:rFonts w:ascii="Verdana" w:eastAsia="Times New Roman" w:hAnsi="Verdana" w:cs="Times New Roman"/>
          <w:b/>
        </w:rPr>
      </w:pPr>
    </w:p>
    <w:p w14:paraId="398295B3" w14:textId="77777777" w:rsidR="004F3E37" w:rsidRPr="000E551A" w:rsidRDefault="004F3E37" w:rsidP="004F3E37">
      <w:pPr>
        <w:spacing w:line="360" w:lineRule="auto"/>
        <w:jc w:val="center"/>
        <w:rPr>
          <w:rFonts w:ascii="Verdana" w:eastAsia="Times New Roman" w:hAnsi="Verdana" w:cs="Times New Roman"/>
          <w:b/>
        </w:rPr>
      </w:pPr>
    </w:p>
    <w:p w14:paraId="61B5D834" w14:textId="77777777" w:rsidR="004F3E37" w:rsidRPr="000E551A" w:rsidRDefault="004F3E37" w:rsidP="004F3E37">
      <w:pPr>
        <w:spacing w:line="360" w:lineRule="auto"/>
        <w:jc w:val="center"/>
        <w:rPr>
          <w:rFonts w:ascii="Verdana" w:eastAsia="Times New Roman" w:hAnsi="Verdana" w:cs="Times New Roman"/>
          <w:b/>
        </w:rPr>
        <w:sectPr w:rsidR="004F3E37" w:rsidRPr="000E551A" w:rsidSect="004F3E37">
          <w:footerReference w:type="default" r:id="rId8"/>
          <w:pgSz w:w="11909" w:h="16834"/>
          <w:pgMar w:top="1440" w:right="1440" w:bottom="1440" w:left="1440" w:header="720" w:footer="720" w:gutter="0"/>
          <w:pgNumType w:start="1"/>
          <w:cols w:space="720"/>
        </w:sectPr>
      </w:pPr>
      <w:r w:rsidRPr="000E551A">
        <w:rPr>
          <w:rFonts w:ascii="Verdana" w:eastAsia="Times New Roman" w:hAnsi="Verdana" w:cs="Times New Roman"/>
          <w:noProof/>
        </w:rPr>
        <w:drawing>
          <wp:inline distT="0" distB="0" distL="0" distR="0" wp14:anchorId="24ACECEB" wp14:editId="1909CBDD">
            <wp:extent cx="838200" cy="295275"/>
            <wp:effectExtent l="0" t="0" r="0" b="0"/>
            <wp:docPr id="27"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9"/>
                    <a:srcRect/>
                    <a:stretch>
                      <a:fillRect/>
                    </a:stretch>
                  </pic:blipFill>
                  <pic:spPr>
                    <a:xfrm>
                      <a:off x="0" y="0"/>
                      <a:ext cx="838200" cy="295275"/>
                    </a:xfrm>
                    <a:prstGeom prst="rect">
                      <a:avLst/>
                    </a:prstGeom>
                    <a:ln/>
                  </pic:spPr>
                </pic:pic>
              </a:graphicData>
            </a:graphic>
          </wp:inline>
        </w:drawing>
      </w:r>
    </w:p>
    <w:p w14:paraId="02DED47D" w14:textId="616E59F7" w:rsidR="004F3E37" w:rsidRPr="000E551A" w:rsidRDefault="004F3E37" w:rsidP="004F3E37">
      <w:pPr>
        <w:rPr>
          <w:rFonts w:ascii="Verdana" w:hAnsi="Verdana"/>
          <w:b/>
          <w:bCs/>
          <w:sz w:val="28"/>
          <w:szCs w:val="28"/>
          <w:lang w:val="es-CO"/>
        </w:rPr>
      </w:pPr>
      <w:r w:rsidRPr="000E551A">
        <w:rPr>
          <w:rFonts w:ascii="Verdana" w:hAnsi="Verdana"/>
          <w:b/>
          <w:bCs/>
          <w:sz w:val="28"/>
          <w:szCs w:val="28"/>
          <w:lang w:val="es-CO"/>
        </w:rPr>
        <w:lastRenderedPageBreak/>
        <w:t>Resumen</w:t>
      </w:r>
    </w:p>
    <w:p w14:paraId="7639C3D4" w14:textId="77777777" w:rsidR="004F3E37" w:rsidRPr="000E551A" w:rsidRDefault="004F3E37" w:rsidP="004F3E37">
      <w:pPr>
        <w:rPr>
          <w:rFonts w:ascii="Verdana" w:hAnsi="Verdana"/>
          <w:b/>
          <w:bCs/>
          <w:lang w:val="es-CO"/>
        </w:rPr>
      </w:pPr>
    </w:p>
    <w:p w14:paraId="4A36D6EC" w14:textId="2D2C8DEF" w:rsidR="00F86BBB" w:rsidRPr="00F86BBB" w:rsidRDefault="00F86BBB" w:rsidP="00F86BBB">
      <w:pPr>
        <w:rPr>
          <w:rFonts w:ascii="Verdana" w:hAnsi="Verdana"/>
          <w:lang w:val="es-CO"/>
        </w:rPr>
      </w:pPr>
      <w:r w:rsidRPr="00F86BBB">
        <w:rPr>
          <w:rFonts w:ascii="Verdana" w:hAnsi="Verdana"/>
          <w:lang w:val="es-CO"/>
        </w:rPr>
        <w:t>El proyecto consiste en el desarrollo de un analizador léxico y sintáctico para un lenguaje ficticio en el contexto de la asignatura Teoría de Lenguajes Formales de Ingeniería de Sistemas y Computación. Utilizando la biblioteca PLY (Python Lex-</w:t>
      </w:r>
      <w:proofErr w:type="spellStart"/>
      <w:r w:rsidRPr="00F86BBB">
        <w:rPr>
          <w:rFonts w:ascii="Verdana" w:hAnsi="Verdana"/>
          <w:lang w:val="es-CO"/>
        </w:rPr>
        <w:t>Yacc</w:t>
      </w:r>
      <w:proofErr w:type="spellEnd"/>
      <w:r w:rsidRPr="00F86BBB">
        <w:rPr>
          <w:rFonts w:ascii="Verdana" w:hAnsi="Verdana"/>
          <w:lang w:val="es-CO"/>
        </w:rPr>
        <w:t>) en Python, se implementa un analizador que reconoce tokens y estructuras sintácticas del lenguaje definido, así como la visualización de diagramas AFN y AFD, y la construcción y visualización de árboles de derivación. La interfaz gráfica proporcionada mediante PyQt5 permite al usuario cargar archivos de código fuente y realizar análisis léxicos y sintácticos, generando un reporte visual del proceso.</w:t>
      </w:r>
    </w:p>
    <w:p w14:paraId="435B0635" w14:textId="77777777" w:rsidR="004F3E37" w:rsidRDefault="004F3E37" w:rsidP="004F3E37">
      <w:pPr>
        <w:rPr>
          <w:rFonts w:ascii="Verdana" w:hAnsi="Verdana"/>
          <w:lang w:val="es-CO"/>
        </w:rPr>
      </w:pPr>
    </w:p>
    <w:p w14:paraId="51307595" w14:textId="77777777" w:rsidR="00F86BBB" w:rsidRPr="000E551A" w:rsidRDefault="00F86BBB" w:rsidP="00F86BBB">
      <w:pPr>
        <w:rPr>
          <w:rFonts w:ascii="Verdana" w:hAnsi="Verdana"/>
          <w:b/>
          <w:bCs/>
          <w:sz w:val="28"/>
          <w:szCs w:val="28"/>
          <w:lang w:val="es-CO"/>
        </w:rPr>
      </w:pPr>
      <w:r w:rsidRPr="000E551A">
        <w:rPr>
          <w:rFonts w:ascii="Verdana" w:hAnsi="Verdana"/>
          <w:b/>
          <w:bCs/>
          <w:sz w:val="28"/>
          <w:szCs w:val="28"/>
          <w:lang w:val="es-CO"/>
        </w:rPr>
        <w:t>Tabla de Contenidos</w:t>
      </w:r>
    </w:p>
    <w:p w14:paraId="2E51A7EF" w14:textId="77777777" w:rsidR="00F86BBB" w:rsidRPr="00F86BBB" w:rsidRDefault="00F86BBB" w:rsidP="00F86BBB">
      <w:pPr>
        <w:rPr>
          <w:rFonts w:ascii="Verdana" w:hAnsi="Verdana"/>
          <w:lang w:val="es-CO"/>
        </w:rPr>
      </w:pPr>
    </w:p>
    <w:p w14:paraId="4A4E2BC9" w14:textId="0DA441F6" w:rsidR="00F86BBB" w:rsidRDefault="00F86BBB" w:rsidP="00F86BBB">
      <w:pPr>
        <w:numPr>
          <w:ilvl w:val="0"/>
          <w:numId w:val="2"/>
        </w:numPr>
        <w:rPr>
          <w:rFonts w:ascii="Verdana" w:hAnsi="Verdana"/>
          <w:lang w:val="es-CO"/>
        </w:rPr>
      </w:pPr>
      <w:r w:rsidRPr="00F86BBB">
        <w:rPr>
          <w:rFonts w:ascii="Verdana" w:hAnsi="Verdana"/>
          <w:lang w:val="es-CO"/>
        </w:rPr>
        <w:t>Descripción del Proyecto</w:t>
      </w:r>
    </w:p>
    <w:p w14:paraId="7F84783A" w14:textId="61CE8195" w:rsidR="00F86BBB" w:rsidRPr="000E551A" w:rsidRDefault="00F86BBB" w:rsidP="00F86BBB">
      <w:pPr>
        <w:numPr>
          <w:ilvl w:val="0"/>
          <w:numId w:val="2"/>
        </w:numPr>
        <w:rPr>
          <w:rFonts w:ascii="Verdana" w:hAnsi="Verdana"/>
          <w:lang w:val="es-CO"/>
        </w:rPr>
      </w:pPr>
      <w:r w:rsidRPr="000E551A">
        <w:rPr>
          <w:rFonts w:ascii="Verdana" w:hAnsi="Verdana"/>
          <w:lang w:val="es-CO"/>
        </w:rPr>
        <w:t>Análisis Léxico</w:t>
      </w:r>
    </w:p>
    <w:p w14:paraId="18055710" w14:textId="77777777" w:rsidR="00F86BBB" w:rsidRPr="000E551A" w:rsidRDefault="00F86BBB" w:rsidP="00F86BBB">
      <w:pPr>
        <w:numPr>
          <w:ilvl w:val="0"/>
          <w:numId w:val="2"/>
        </w:numPr>
        <w:rPr>
          <w:rFonts w:ascii="Verdana" w:hAnsi="Verdana"/>
          <w:lang w:val="es-CO"/>
        </w:rPr>
      </w:pPr>
      <w:r w:rsidRPr="000E551A">
        <w:rPr>
          <w:rFonts w:ascii="Verdana" w:hAnsi="Verdana"/>
          <w:lang w:val="es-CO"/>
        </w:rPr>
        <w:t>Análisis Sintáctico</w:t>
      </w:r>
    </w:p>
    <w:p w14:paraId="1FE9BC62" w14:textId="77777777" w:rsidR="00F86BBB" w:rsidRDefault="00F86BBB" w:rsidP="00F86BBB">
      <w:pPr>
        <w:numPr>
          <w:ilvl w:val="0"/>
          <w:numId w:val="2"/>
        </w:numPr>
        <w:rPr>
          <w:rFonts w:ascii="Verdana" w:hAnsi="Verdana"/>
          <w:lang w:val="es-CO"/>
        </w:rPr>
      </w:pPr>
      <w:bookmarkStart w:id="0" w:name="_Hlk167706510"/>
      <w:r w:rsidRPr="000E551A">
        <w:rPr>
          <w:rFonts w:ascii="Verdana" w:hAnsi="Verdana"/>
          <w:lang w:val="es-CO"/>
        </w:rPr>
        <w:t>Diagramas AFN y AFD</w:t>
      </w:r>
      <w:bookmarkEnd w:id="0"/>
    </w:p>
    <w:p w14:paraId="263F36C4" w14:textId="7A0E5642" w:rsidR="00F86BBB" w:rsidRPr="000E551A" w:rsidRDefault="00F86BBB" w:rsidP="00F86BBB">
      <w:pPr>
        <w:numPr>
          <w:ilvl w:val="0"/>
          <w:numId w:val="2"/>
        </w:numPr>
        <w:rPr>
          <w:rFonts w:ascii="Verdana" w:hAnsi="Verdana"/>
          <w:lang w:val="es-CO"/>
        </w:rPr>
      </w:pPr>
      <w:r>
        <w:rPr>
          <w:rFonts w:ascii="Verdana" w:hAnsi="Verdana"/>
          <w:lang w:val="es-CO"/>
        </w:rPr>
        <w:t>Implementación de Prueba</w:t>
      </w:r>
    </w:p>
    <w:p w14:paraId="64ECBE96" w14:textId="77777777" w:rsidR="00F86BBB" w:rsidRPr="000E551A" w:rsidRDefault="00F86BBB" w:rsidP="00F86BBB">
      <w:pPr>
        <w:numPr>
          <w:ilvl w:val="0"/>
          <w:numId w:val="2"/>
        </w:numPr>
        <w:rPr>
          <w:rFonts w:ascii="Verdana" w:hAnsi="Verdana"/>
          <w:lang w:val="es-CO"/>
        </w:rPr>
      </w:pPr>
      <w:r w:rsidRPr="000E551A">
        <w:rPr>
          <w:rFonts w:ascii="Verdana" w:hAnsi="Verdana"/>
          <w:lang w:val="es-CO"/>
        </w:rPr>
        <w:t>Construcción y Visualización del Árbol de Derivación</w:t>
      </w:r>
    </w:p>
    <w:p w14:paraId="6958692A" w14:textId="77777777" w:rsidR="00F86BBB" w:rsidRPr="000E551A" w:rsidRDefault="00F86BBB" w:rsidP="00F86BBB">
      <w:pPr>
        <w:numPr>
          <w:ilvl w:val="0"/>
          <w:numId w:val="2"/>
        </w:numPr>
        <w:rPr>
          <w:rFonts w:ascii="Verdana" w:hAnsi="Verdana"/>
          <w:lang w:val="es-CO"/>
        </w:rPr>
      </w:pPr>
      <w:r w:rsidRPr="000E551A">
        <w:rPr>
          <w:rFonts w:ascii="Verdana" w:hAnsi="Verdana"/>
          <w:lang w:val="es-CO"/>
        </w:rPr>
        <w:t>Requisitos</w:t>
      </w:r>
      <w:r>
        <w:rPr>
          <w:rFonts w:ascii="Verdana" w:hAnsi="Verdana"/>
          <w:lang w:val="es-CO"/>
        </w:rPr>
        <w:t xml:space="preserve"> e </w:t>
      </w:r>
      <w:r w:rsidRPr="000E551A">
        <w:rPr>
          <w:rFonts w:ascii="Verdana" w:hAnsi="Verdana"/>
          <w:lang w:val="es-CO"/>
        </w:rPr>
        <w:t>Instalación</w:t>
      </w:r>
    </w:p>
    <w:p w14:paraId="7FC766F1" w14:textId="77777777" w:rsidR="00F86BBB" w:rsidRDefault="00F86BBB" w:rsidP="00F86BBB">
      <w:pPr>
        <w:numPr>
          <w:ilvl w:val="0"/>
          <w:numId w:val="2"/>
        </w:numPr>
        <w:rPr>
          <w:rFonts w:ascii="Verdana" w:hAnsi="Verdana"/>
          <w:lang w:val="es-CO"/>
        </w:rPr>
      </w:pPr>
      <w:r w:rsidRPr="000E551A">
        <w:rPr>
          <w:rFonts w:ascii="Verdana" w:hAnsi="Verdana"/>
          <w:lang w:val="es-CO"/>
        </w:rPr>
        <w:t>Uso</w:t>
      </w:r>
    </w:p>
    <w:p w14:paraId="1FC520F7" w14:textId="77777777" w:rsidR="00F86BBB" w:rsidRDefault="00F86BBB" w:rsidP="00F86BBB">
      <w:pPr>
        <w:numPr>
          <w:ilvl w:val="0"/>
          <w:numId w:val="2"/>
        </w:numPr>
        <w:rPr>
          <w:rFonts w:ascii="Verdana" w:hAnsi="Verdana"/>
          <w:lang w:val="es-CO"/>
        </w:rPr>
      </w:pPr>
      <w:r w:rsidRPr="000E551A">
        <w:rPr>
          <w:rFonts w:ascii="Verdana" w:hAnsi="Verdana"/>
          <w:lang w:val="es-CO"/>
        </w:rPr>
        <w:t>Categorías y Tokens</w:t>
      </w:r>
    </w:p>
    <w:p w14:paraId="688E6F7B" w14:textId="77777777" w:rsidR="00F86BBB" w:rsidRDefault="00F86BBB" w:rsidP="00F86BBB">
      <w:pPr>
        <w:numPr>
          <w:ilvl w:val="0"/>
          <w:numId w:val="2"/>
        </w:numPr>
        <w:rPr>
          <w:rFonts w:ascii="Verdana" w:hAnsi="Verdana"/>
          <w:lang w:val="es-CO"/>
        </w:rPr>
      </w:pPr>
      <w:r w:rsidRPr="00E41AD1">
        <w:rPr>
          <w:rFonts w:ascii="Verdana" w:hAnsi="Verdana"/>
          <w:lang w:val="es-CO"/>
        </w:rPr>
        <w:t>Conclusiones y Reflexiones</w:t>
      </w:r>
    </w:p>
    <w:p w14:paraId="3B57B406" w14:textId="77777777" w:rsidR="00F86BBB" w:rsidRPr="000E551A" w:rsidRDefault="00F86BBB" w:rsidP="00F86BBB">
      <w:pPr>
        <w:numPr>
          <w:ilvl w:val="0"/>
          <w:numId w:val="2"/>
        </w:numPr>
        <w:rPr>
          <w:rFonts w:ascii="Verdana" w:hAnsi="Verdana"/>
          <w:lang w:val="es-CO"/>
        </w:rPr>
      </w:pPr>
      <w:r w:rsidRPr="003C5CAD">
        <w:rPr>
          <w:rFonts w:ascii="Verdana" w:hAnsi="Verdana"/>
          <w:lang w:val="es-CO"/>
        </w:rPr>
        <w:t>Bibliografía</w:t>
      </w:r>
    </w:p>
    <w:p w14:paraId="242F99EA" w14:textId="77777777" w:rsidR="00F86BBB" w:rsidRPr="000E551A" w:rsidRDefault="00F86BBB" w:rsidP="004F3E37">
      <w:pPr>
        <w:rPr>
          <w:rFonts w:ascii="Verdana" w:hAnsi="Verdana"/>
          <w:lang w:val="es-CO"/>
        </w:rPr>
      </w:pPr>
    </w:p>
    <w:p w14:paraId="29905085" w14:textId="77777777" w:rsidR="004F3E37" w:rsidRPr="000E551A" w:rsidRDefault="004F3E37" w:rsidP="004F3E37">
      <w:pPr>
        <w:rPr>
          <w:rFonts w:ascii="Verdana" w:hAnsi="Verdana"/>
          <w:b/>
          <w:bCs/>
          <w:sz w:val="28"/>
          <w:szCs w:val="28"/>
          <w:lang w:val="es-CO"/>
        </w:rPr>
      </w:pPr>
      <w:r w:rsidRPr="000E551A">
        <w:rPr>
          <w:rFonts w:ascii="Verdana" w:hAnsi="Verdana"/>
          <w:b/>
          <w:bCs/>
          <w:sz w:val="28"/>
          <w:szCs w:val="28"/>
          <w:lang w:val="es-CO"/>
        </w:rPr>
        <w:t>Descripción del Proyecto</w:t>
      </w:r>
    </w:p>
    <w:p w14:paraId="5585814E" w14:textId="77777777" w:rsidR="004F3E37" w:rsidRPr="000E551A" w:rsidRDefault="004F3E37" w:rsidP="004F3E37">
      <w:pPr>
        <w:rPr>
          <w:rFonts w:ascii="Verdana" w:hAnsi="Verdana"/>
          <w:b/>
          <w:bCs/>
          <w:lang w:val="es-CO"/>
        </w:rPr>
      </w:pPr>
    </w:p>
    <w:p w14:paraId="214DC4DF" w14:textId="77777777" w:rsidR="00F86BBB" w:rsidRPr="00F86BBB" w:rsidRDefault="00F86BBB" w:rsidP="00F86BBB">
      <w:pPr>
        <w:rPr>
          <w:rFonts w:ascii="Verdana" w:hAnsi="Verdana"/>
          <w:lang w:val="es-CO"/>
        </w:rPr>
      </w:pPr>
      <w:r w:rsidRPr="00F86BBB">
        <w:rPr>
          <w:rFonts w:ascii="Verdana" w:hAnsi="Verdana"/>
          <w:lang w:val="es-CO"/>
        </w:rPr>
        <w:t>El proyecto aborda la implementación de un analizador léxico y sintáctico como parte de la asignatura de Teoría de Lenguajes Formales. Utilizando Python y la biblioteca PLY, se construye un analizador capaz de reconocer tokens y estructuras sintácticas de un lenguaje ficticio definido para el proyecto. El análisis léxico se encarga de identificar elementos como operadores aritméticos, palabras reservadas, identificadores y valores, mientras que el análisis sintáctico se encarga de verificar la estructura gramatical del código fuente.</w:t>
      </w:r>
    </w:p>
    <w:p w14:paraId="3F865795" w14:textId="77777777" w:rsidR="00F86BBB" w:rsidRPr="00F86BBB" w:rsidRDefault="00F86BBB" w:rsidP="00F86BBB">
      <w:pPr>
        <w:rPr>
          <w:rFonts w:ascii="Verdana" w:hAnsi="Verdana"/>
          <w:lang w:val="es-CO"/>
        </w:rPr>
      </w:pPr>
    </w:p>
    <w:p w14:paraId="1FDACE4A" w14:textId="77777777" w:rsidR="00F86BBB" w:rsidRPr="00F86BBB" w:rsidRDefault="00F86BBB" w:rsidP="00F86BBB">
      <w:pPr>
        <w:rPr>
          <w:rFonts w:ascii="Verdana" w:hAnsi="Verdana"/>
          <w:lang w:val="es-CO"/>
        </w:rPr>
      </w:pPr>
      <w:r w:rsidRPr="00F86BBB">
        <w:rPr>
          <w:rFonts w:ascii="Verdana" w:hAnsi="Verdana"/>
          <w:lang w:val="es-CO"/>
        </w:rPr>
        <w:t xml:space="preserve">Una vez analizado el código, el proyecto ofrece la visualización de diagramas AFN y AFD que representan los estados y transiciones del autómata finito no determinista y determinista respectivamente. Además, se construyen y visualizan árboles de derivación que muestran la estructura jerárquica del </w:t>
      </w:r>
      <w:r w:rsidRPr="00F86BBB">
        <w:rPr>
          <w:rFonts w:ascii="Verdana" w:hAnsi="Verdana"/>
          <w:lang w:val="es-CO"/>
        </w:rPr>
        <w:lastRenderedPageBreak/>
        <w:t xml:space="preserve">código fuente. Todo esto se realiza mediante el uso de herramientas como </w:t>
      </w:r>
      <w:proofErr w:type="spellStart"/>
      <w:r w:rsidRPr="00F86BBB">
        <w:rPr>
          <w:rFonts w:ascii="Verdana" w:hAnsi="Verdana"/>
          <w:lang w:val="es-CO"/>
        </w:rPr>
        <w:t>Graphviz</w:t>
      </w:r>
      <w:proofErr w:type="spellEnd"/>
      <w:r w:rsidRPr="00F86BBB">
        <w:rPr>
          <w:rFonts w:ascii="Verdana" w:hAnsi="Verdana"/>
          <w:lang w:val="es-CO"/>
        </w:rPr>
        <w:t xml:space="preserve"> y </w:t>
      </w:r>
      <w:proofErr w:type="spellStart"/>
      <w:r w:rsidRPr="00F86BBB">
        <w:rPr>
          <w:rFonts w:ascii="Verdana" w:hAnsi="Verdana"/>
          <w:lang w:val="es-CO"/>
        </w:rPr>
        <w:t>Pydot</w:t>
      </w:r>
      <w:proofErr w:type="spellEnd"/>
      <w:r w:rsidRPr="00F86BBB">
        <w:rPr>
          <w:rFonts w:ascii="Verdana" w:hAnsi="Verdana"/>
          <w:lang w:val="es-CO"/>
        </w:rPr>
        <w:t xml:space="preserve"> para la generación de gráficos y la interfaz gráfica proporcionada por PyQt5 para la interacción con el usuario.</w:t>
      </w:r>
    </w:p>
    <w:p w14:paraId="2828BA96" w14:textId="77777777" w:rsidR="00F86BBB" w:rsidRPr="00F86BBB" w:rsidRDefault="00F86BBB" w:rsidP="00F86BBB">
      <w:pPr>
        <w:rPr>
          <w:rFonts w:ascii="Verdana" w:hAnsi="Verdana"/>
          <w:lang w:val="es-CO"/>
        </w:rPr>
      </w:pPr>
    </w:p>
    <w:p w14:paraId="195ACBBC" w14:textId="53B0ACAB" w:rsidR="004F3E37" w:rsidRPr="000E551A" w:rsidRDefault="00F86BBB" w:rsidP="004F3E37">
      <w:pPr>
        <w:rPr>
          <w:rFonts w:ascii="Verdana" w:hAnsi="Verdana"/>
          <w:lang w:val="es-CO"/>
        </w:rPr>
      </w:pPr>
      <w:r w:rsidRPr="00F86BBB">
        <w:rPr>
          <w:rFonts w:ascii="Verdana" w:hAnsi="Verdana"/>
          <w:lang w:val="es-CO"/>
        </w:rPr>
        <w:t>El proyecto se presenta como una herramienta educativa y práctica para comprender los conceptos de la teoría de lenguajes formales y su aplicación en el diseño y desarrollo de analizadores léxicos y sintácticos. Permite a los estudiantes experimentar con la construcción de autómatas y árboles de derivación, así como con el uso de herramientas de visualización para comprender mejor el proceso de análisis de código fuente.</w:t>
      </w:r>
    </w:p>
    <w:p w14:paraId="0AFCD2F1" w14:textId="77777777" w:rsidR="004F3E37" w:rsidRPr="000E551A" w:rsidRDefault="004F3E37" w:rsidP="004F3E37">
      <w:pPr>
        <w:ind w:left="720"/>
        <w:rPr>
          <w:rFonts w:ascii="Verdana" w:hAnsi="Verdana"/>
          <w:lang w:val="es-CO"/>
        </w:rPr>
      </w:pPr>
    </w:p>
    <w:p w14:paraId="7832B756" w14:textId="77777777" w:rsidR="004F3E37" w:rsidRPr="000E551A" w:rsidRDefault="004F3E37" w:rsidP="004F3E37">
      <w:pPr>
        <w:rPr>
          <w:rFonts w:ascii="Verdana" w:hAnsi="Verdana"/>
          <w:b/>
          <w:bCs/>
          <w:sz w:val="28"/>
          <w:szCs w:val="28"/>
          <w:lang w:val="es-CO"/>
        </w:rPr>
      </w:pPr>
      <w:r w:rsidRPr="000E551A">
        <w:rPr>
          <w:rFonts w:ascii="Verdana" w:hAnsi="Verdana"/>
          <w:b/>
          <w:bCs/>
          <w:sz w:val="28"/>
          <w:szCs w:val="28"/>
          <w:lang w:val="es-CO"/>
        </w:rPr>
        <w:t>Análisis Léxico</w:t>
      </w:r>
    </w:p>
    <w:p w14:paraId="0BAD9B4F" w14:textId="77777777" w:rsidR="004F3E37" w:rsidRPr="000E551A" w:rsidRDefault="004F3E37" w:rsidP="004F3E37">
      <w:pPr>
        <w:rPr>
          <w:rFonts w:ascii="Verdana" w:hAnsi="Verdana"/>
          <w:b/>
          <w:bCs/>
          <w:lang w:val="es-CO"/>
        </w:rPr>
      </w:pPr>
    </w:p>
    <w:p w14:paraId="4CB04CD6" w14:textId="269939A5" w:rsidR="004F3E37" w:rsidRDefault="004F3E37" w:rsidP="004F3E37">
      <w:pPr>
        <w:rPr>
          <w:rFonts w:ascii="Verdana" w:hAnsi="Verdana"/>
          <w:i/>
          <w:iCs/>
          <w:u w:val="single"/>
          <w:lang w:val="es-CO"/>
        </w:rPr>
      </w:pPr>
      <w:proofErr w:type="spellStart"/>
      <w:r w:rsidRPr="000E551A">
        <w:rPr>
          <w:rFonts w:ascii="Verdana" w:hAnsi="Verdana"/>
          <w:i/>
          <w:iCs/>
          <w:u w:val="single"/>
          <w:lang w:val="es-CO"/>
        </w:rPr>
        <w:t>Ply</w:t>
      </w:r>
      <w:proofErr w:type="spellEnd"/>
      <w:r w:rsidRPr="000E551A">
        <w:rPr>
          <w:rFonts w:ascii="Verdana" w:hAnsi="Verdana"/>
          <w:i/>
          <w:iCs/>
          <w:u w:val="single"/>
          <w:lang w:val="es-CO"/>
        </w:rPr>
        <w:t xml:space="preserve"> (Python Lex-</w:t>
      </w:r>
      <w:proofErr w:type="spellStart"/>
      <w:r w:rsidRPr="000E551A">
        <w:rPr>
          <w:rFonts w:ascii="Verdana" w:hAnsi="Verdana"/>
          <w:i/>
          <w:iCs/>
          <w:u w:val="single"/>
          <w:lang w:val="es-CO"/>
        </w:rPr>
        <w:t>Yacc</w:t>
      </w:r>
      <w:proofErr w:type="spellEnd"/>
      <w:r w:rsidRPr="000E551A">
        <w:rPr>
          <w:rFonts w:ascii="Verdana" w:hAnsi="Verdana"/>
          <w:i/>
          <w:iCs/>
          <w:u w:val="single"/>
          <w:lang w:val="es-CO"/>
        </w:rPr>
        <w:t>)</w:t>
      </w:r>
      <w:r w:rsidR="003C5CAD">
        <w:rPr>
          <w:rFonts w:ascii="Verdana" w:hAnsi="Verdana"/>
          <w:i/>
          <w:iCs/>
          <w:u w:val="single"/>
          <w:lang w:val="es-CO"/>
        </w:rPr>
        <w:t>:</w:t>
      </w:r>
    </w:p>
    <w:p w14:paraId="0DDCC3B8" w14:textId="77777777" w:rsidR="003C5CAD" w:rsidRPr="000E551A" w:rsidRDefault="003C5CAD" w:rsidP="004F3E37">
      <w:pPr>
        <w:rPr>
          <w:rFonts w:ascii="Verdana" w:hAnsi="Verdana"/>
          <w:i/>
          <w:iCs/>
          <w:u w:val="single"/>
          <w:lang w:val="es-CO"/>
        </w:rPr>
      </w:pPr>
    </w:p>
    <w:p w14:paraId="22808B7B" w14:textId="77777777" w:rsidR="004F3E37" w:rsidRPr="000E551A" w:rsidRDefault="004F3E37" w:rsidP="004F3E37">
      <w:pPr>
        <w:ind w:left="708"/>
        <w:rPr>
          <w:rFonts w:ascii="Verdana" w:hAnsi="Verdana"/>
          <w:lang w:val="es-CO"/>
        </w:rPr>
      </w:pPr>
      <w:r w:rsidRPr="000E551A">
        <w:rPr>
          <w:rFonts w:ascii="Verdana" w:hAnsi="Verdana"/>
          <w:lang w:val="es-CO"/>
        </w:rPr>
        <w:t xml:space="preserve">PLY es una implementación en Python de las herramientas Lex y </w:t>
      </w:r>
      <w:proofErr w:type="spellStart"/>
      <w:r w:rsidRPr="000E551A">
        <w:rPr>
          <w:rFonts w:ascii="Verdana" w:hAnsi="Verdana"/>
          <w:lang w:val="es-CO"/>
        </w:rPr>
        <w:t>Yacc</w:t>
      </w:r>
      <w:proofErr w:type="spellEnd"/>
      <w:r w:rsidRPr="000E551A">
        <w:rPr>
          <w:rFonts w:ascii="Verdana" w:hAnsi="Verdana"/>
          <w:lang w:val="es-CO"/>
        </w:rPr>
        <w:t>. Permite construir el analizador léxico y sintáctico de un lenguaje.</w:t>
      </w:r>
    </w:p>
    <w:p w14:paraId="4385C56C" w14:textId="77777777" w:rsidR="004F3E37" w:rsidRPr="000E551A" w:rsidRDefault="004F3E37" w:rsidP="004F3E37">
      <w:pPr>
        <w:rPr>
          <w:rFonts w:ascii="Verdana" w:hAnsi="Verdana"/>
          <w:lang w:val="es-CO"/>
        </w:rPr>
      </w:pPr>
    </w:p>
    <w:p w14:paraId="3EBA597C" w14:textId="77777777" w:rsidR="004F3E37" w:rsidRPr="000E551A" w:rsidRDefault="004F3E37" w:rsidP="004F3E37">
      <w:pPr>
        <w:rPr>
          <w:rFonts w:ascii="Verdana" w:hAnsi="Verdana"/>
          <w:b/>
          <w:bCs/>
          <w:lang w:val="es-CO"/>
        </w:rPr>
      </w:pPr>
      <w:r w:rsidRPr="000E551A">
        <w:rPr>
          <w:rFonts w:ascii="Verdana" w:hAnsi="Verdana"/>
          <w:b/>
          <w:bCs/>
          <w:lang w:val="es-CO"/>
        </w:rPr>
        <w:t>Funcionalidad del Analizador Léxico</w:t>
      </w:r>
    </w:p>
    <w:p w14:paraId="7E85D140" w14:textId="77777777" w:rsidR="004F3E37" w:rsidRPr="000E551A" w:rsidRDefault="004F3E37" w:rsidP="004F3E37">
      <w:pPr>
        <w:rPr>
          <w:rFonts w:ascii="Verdana" w:hAnsi="Verdana"/>
          <w:b/>
          <w:bCs/>
          <w:lang w:val="es-CO"/>
        </w:rPr>
      </w:pPr>
    </w:p>
    <w:p w14:paraId="0E07B654" w14:textId="77777777" w:rsidR="004F3E37" w:rsidRPr="000E551A" w:rsidRDefault="004F3E37" w:rsidP="004F3E37">
      <w:pPr>
        <w:rPr>
          <w:rFonts w:ascii="Verdana" w:hAnsi="Verdana"/>
          <w:lang w:val="es-CO"/>
        </w:rPr>
      </w:pPr>
      <w:r w:rsidRPr="000E551A">
        <w:rPr>
          <w:rFonts w:ascii="Verdana" w:hAnsi="Verdana"/>
          <w:lang w:val="es-CO"/>
        </w:rPr>
        <w:t>El analizador léxico define las expresiones regulares para los tokens del lenguaje. Este módulo reconoce una serie de tokens que representan operadores aritméticos, relacionales, lógicos, símbolos de apertura y cierre, palabras reservadas, identificadores y valores. Utiliza PLY para convertir una cadena de entrada en una secuencia de tokens.</w:t>
      </w:r>
    </w:p>
    <w:p w14:paraId="5E6BA444" w14:textId="77777777" w:rsidR="004F3E37" w:rsidRPr="000E551A" w:rsidRDefault="004F3E37" w:rsidP="004F3E37">
      <w:pPr>
        <w:rPr>
          <w:rFonts w:ascii="Verdana" w:hAnsi="Verdana"/>
          <w:lang w:val="es-CO"/>
        </w:rPr>
      </w:pPr>
    </w:p>
    <w:p w14:paraId="58EA648B" w14:textId="77777777" w:rsidR="004F3E37" w:rsidRPr="000E551A" w:rsidRDefault="004F3E37" w:rsidP="004F3E37">
      <w:pPr>
        <w:rPr>
          <w:rFonts w:ascii="Verdana" w:hAnsi="Verdana"/>
          <w:b/>
          <w:bCs/>
          <w:sz w:val="28"/>
          <w:szCs w:val="28"/>
          <w:lang w:val="es-CO"/>
        </w:rPr>
      </w:pPr>
      <w:r w:rsidRPr="000E551A">
        <w:rPr>
          <w:rFonts w:ascii="Verdana" w:hAnsi="Verdana"/>
          <w:b/>
          <w:bCs/>
          <w:sz w:val="28"/>
          <w:szCs w:val="28"/>
          <w:lang w:val="es-CO"/>
        </w:rPr>
        <w:t>Análisis Sintáctico</w:t>
      </w:r>
    </w:p>
    <w:p w14:paraId="48C427AE" w14:textId="77777777" w:rsidR="004F3E37" w:rsidRPr="000E551A" w:rsidRDefault="004F3E37" w:rsidP="004F3E37">
      <w:pPr>
        <w:rPr>
          <w:rFonts w:ascii="Verdana" w:hAnsi="Verdana"/>
          <w:b/>
          <w:bCs/>
          <w:lang w:val="es-CO"/>
        </w:rPr>
      </w:pPr>
    </w:p>
    <w:p w14:paraId="332012E5" w14:textId="77777777" w:rsidR="004F3E37" w:rsidRPr="000E551A" w:rsidRDefault="004F3E37" w:rsidP="004F3E37">
      <w:pPr>
        <w:rPr>
          <w:rFonts w:ascii="Verdana" w:hAnsi="Verdana"/>
          <w:lang w:val="es-CO"/>
        </w:rPr>
      </w:pPr>
      <w:r w:rsidRPr="000E551A">
        <w:rPr>
          <w:rFonts w:ascii="Verdana" w:hAnsi="Verdana"/>
          <w:lang w:val="es-CO"/>
        </w:rPr>
        <w:t>El analizador sintáctico define las reglas gramaticales para reconocer y procesar asignaciones y expresiones aritméticas, generando un árbol de derivación basado en la estructura del código de entrada.</w:t>
      </w:r>
    </w:p>
    <w:p w14:paraId="4AC3B15E" w14:textId="77777777" w:rsidR="00B0040B" w:rsidRPr="000E551A" w:rsidRDefault="00B0040B" w:rsidP="00B0040B">
      <w:pPr>
        <w:rPr>
          <w:rFonts w:ascii="Verdana" w:hAnsi="Verdana"/>
          <w:b/>
          <w:bCs/>
          <w:lang w:val="es-CO"/>
        </w:rPr>
      </w:pPr>
    </w:p>
    <w:p w14:paraId="507832B9" w14:textId="19945EC9" w:rsidR="00B0040B" w:rsidRPr="000E551A" w:rsidRDefault="00B0040B" w:rsidP="00B0040B">
      <w:pPr>
        <w:rPr>
          <w:rFonts w:ascii="Verdana" w:hAnsi="Verdana"/>
          <w:b/>
          <w:bCs/>
          <w:sz w:val="28"/>
          <w:szCs w:val="28"/>
          <w:lang w:val="es-CO"/>
        </w:rPr>
      </w:pPr>
      <w:r w:rsidRPr="000E551A">
        <w:rPr>
          <w:rFonts w:ascii="Verdana" w:hAnsi="Verdana"/>
          <w:b/>
          <w:bCs/>
          <w:sz w:val="28"/>
          <w:szCs w:val="28"/>
          <w:lang w:val="es-CO"/>
        </w:rPr>
        <w:t>D</w:t>
      </w:r>
      <w:r w:rsidRPr="000E551A">
        <w:rPr>
          <w:rFonts w:ascii="Verdana" w:hAnsi="Verdana"/>
          <w:b/>
          <w:bCs/>
          <w:sz w:val="28"/>
          <w:szCs w:val="28"/>
          <w:lang w:val="es-CO"/>
        </w:rPr>
        <w:t>iagramas AFN y AFD</w:t>
      </w:r>
    </w:p>
    <w:p w14:paraId="652BB92A" w14:textId="77777777" w:rsidR="00B0040B" w:rsidRPr="000E551A" w:rsidRDefault="00B0040B" w:rsidP="00B0040B">
      <w:pPr>
        <w:rPr>
          <w:rFonts w:ascii="Verdana" w:hAnsi="Verdana"/>
          <w:b/>
          <w:bCs/>
          <w:lang w:val="es-CO"/>
        </w:rPr>
      </w:pPr>
    </w:p>
    <w:p w14:paraId="25AB0826" w14:textId="77777777" w:rsidR="00B0040B" w:rsidRPr="000E551A" w:rsidRDefault="00B0040B" w:rsidP="00B0040B">
      <w:pPr>
        <w:numPr>
          <w:ilvl w:val="0"/>
          <w:numId w:val="7"/>
        </w:numPr>
        <w:rPr>
          <w:rFonts w:ascii="Verdana" w:hAnsi="Verdana"/>
          <w:lang w:val="es-CO"/>
        </w:rPr>
      </w:pPr>
      <w:r w:rsidRPr="00B0040B">
        <w:rPr>
          <w:rFonts w:ascii="Verdana" w:hAnsi="Verdana"/>
          <w:b/>
          <w:bCs/>
          <w:lang w:val="es-CO"/>
        </w:rPr>
        <w:t>Construcción del AFN (Autómata Finito No Determinista):</w:t>
      </w:r>
    </w:p>
    <w:p w14:paraId="60330E05" w14:textId="77777777" w:rsidR="00B0040B" w:rsidRPr="00B0040B" w:rsidRDefault="00B0040B" w:rsidP="00B0040B">
      <w:pPr>
        <w:ind w:left="720"/>
        <w:rPr>
          <w:rFonts w:ascii="Verdana" w:hAnsi="Verdana"/>
          <w:lang w:val="es-CO"/>
        </w:rPr>
      </w:pPr>
    </w:p>
    <w:p w14:paraId="2D646B1A" w14:textId="77777777" w:rsidR="00B0040B" w:rsidRPr="00B0040B" w:rsidRDefault="00B0040B" w:rsidP="00B0040B">
      <w:pPr>
        <w:numPr>
          <w:ilvl w:val="1"/>
          <w:numId w:val="7"/>
        </w:numPr>
        <w:rPr>
          <w:rFonts w:ascii="Verdana" w:hAnsi="Verdana"/>
          <w:lang w:val="es-CO"/>
        </w:rPr>
      </w:pPr>
      <w:r w:rsidRPr="00B0040B">
        <w:rPr>
          <w:rFonts w:ascii="Verdana" w:hAnsi="Verdana"/>
          <w:lang w:val="es-CO"/>
        </w:rPr>
        <w:t>Se define un AFN en función de los tokens reconocidos por el analizador léxico.</w:t>
      </w:r>
    </w:p>
    <w:p w14:paraId="006DA15C" w14:textId="77777777" w:rsidR="00B0040B" w:rsidRPr="00B0040B" w:rsidRDefault="00B0040B" w:rsidP="00B0040B">
      <w:pPr>
        <w:numPr>
          <w:ilvl w:val="1"/>
          <w:numId w:val="7"/>
        </w:numPr>
        <w:rPr>
          <w:rFonts w:ascii="Verdana" w:hAnsi="Verdana"/>
          <w:lang w:val="es-CO"/>
        </w:rPr>
      </w:pPr>
      <w:r w:rsidRPr="00B0040B">
        <w:rPr>
          <w:rFonts w:ascii="Verdana" w:hAnsi="Verdana"/>
          <w:lang w:val="es-CO"/>
        </w:rPr>
        <w:t>Cada estado del AFN representa una etapa en el análisis del código fuente.</w:t>
      </w:r>
    </w:p>
    <w:p w14:paraId="08D402E5" w14:textId="77777777" w:rsidR="00B0040B" w:rsidRDefault="00B0040B" w:rsidP="00B0040B">
      <w:pPr>
        <w:numPr>
          <w:ilvl w:val="1"/>
          <w:numId w:val="7"/>
        </w:numPr>
        <w:rPr>
          <w:rFonts w:ascii="Verdana" w:hAnsi="Verdana"/>
          <w:lang w:val="es-CO"/>
        </w:rPr>
      </w:pPr>
      <w:r w:rsidRPr="00B0040B">
        <w:rPr>
          <w:rFonts w:ascii="Verdana" w:hAnsi="Verdana"/>
          <w:lang w:val="es-CO"/>
        </w:rPr>
        <w:lastRenderedPageBreak/>
        <w:t>Las transiciones entre estados están determinadas por los tokens reconocidos en el código fuente.</w:t>
      </w:r>
    </w:p>
    <w:p w14:paraId="7ABEEF1C" w14:textId="77777777" w:rsidR="003C5CAD" w:rsidRPr="00B0040B" w:rsidRDefault="003C5CAD" w:rsidP="003C5CAD">
      <w:pPr>
        <w:ind w:left="1440"/>
        <w:rPr>
          <w:rFonts w:ascii="Verdana" w:hAnsi="Verdana"/>
          <w:lang w:val="es-CO"/>
        </w:rPr>
      </w:pPr>
    </w:p>
    <w:p w14:paraId="487FAEB5" w14:textId="77777777" w:rsidR="00B0040B" w:rsidRPr="000E551A" w:rsidRDefault="00B0040B" w:rsidP="00B0040B">
      <w:pPr>
        <w:numPr>
          <w:ilvl w:val="0"/>
          <w:numId w:val="7"/>
        </w:numPr>
        <w:rPr>
          <w:rFonts w:ascii="Verdana" w:hAnsi="Verdana"/>
          <w:lang w:val="es-CO"/>
        </w:rPr>
      </w:pPr>
      <w:r w:rsidRPr="00B0040B">
        <w:rPr>
          <w:rFonts w:ascii="Verdana" w:hAnsi="Verdana"/>
          <w:b/>
          <w:bCs/>
          <w:lang w:val="es-CO"/>
        </w:rPr>
        <w:t>Construcción del AFD (Autómata Finito Determinista):</w:t>
      </w:r>
    </w:p>
    <w:p w14:paraId="61169006" w14:textId="77777777" w:rsidR="00B0040B" w:rsidRPr="00B0040B" w:rsidRDefault="00B0040B" w:rsidP="00B0040B">
      <w:pPr>
        <w:ind w:left="720"/>
        <w:rPr>
          <w:rFonts w:ascii="Verdana" w:hAnsi="Verdana"/>
          <w:lang w:val="es-CO"/>
        </w:rPr>
      </w:pPr>
    </w:p>
    <w:p w14:paraId="655E3ED7" w14:textId="77777777" w:rsidR="00B0040B" w:rsidRPr="00B0040B" w:rsidRDefault="00B0040B" w:rsidP="00B0040B">
      <w:pPr>
        <w:numPr>
          <w:ilvl w:val="1"/>
          <w:numId w:val="7"/>
        </w:numPr>
        <w:rPr>
          <w:rFonts w:ascii="Verdana" w:hAnsi="Verdana"/>
          <w:lang w:val="es-CO"/>
        </w:rPr>
      </w:pPr>
      <w:r w:rsidRPr="00B0040B">
        <w:rPr>
          <w:rFonts w:ascii="Verdana" w:hAnsi="Verdana"/>
          <w:lang w:val="es-CO"/>
        </w:rPr>
        <w:t>El AFD se construye a partir de la entrada del usuario (el código fuente).</w:t>
      </w:r>
    </w:p>
    <w:p w14:paraId="6B9DA19C" w14:textId="77777777" w:rsidR="00B0040B" w:rsidRPr="00B0040B" w:rsidRDefault="00B0040B" w:rsidP="00B0040B">
      <w:pPr>
        <w:numPr>
          <w:ilvl w:val="1"/>
          <w:numId w:val="7"/>
        </w:numPr>
        <w:rPr>
          <w:rFonts w:ascii="Verdana" w:hAnsi="Verdana"/>
          <w:lang w:val="es-CO"/>
        </w:rPr>
      </w:pPr>
      <w:r w:rsidRPr="00B0040B">
        <w:rPr>
          <w:rFonts w:ascii="Verdana" w:hAnsi="Verdana"/>
          <w:lang w:val="es-CO"/>
        </w:rPr>
        <w:t>Se utiliza el analizador léxico para reconocer los tokens en el código.</w:t>
      </w:r>
    </w:p>
    <w:p w14:paraId="194DBFE8" w14:textId="77777777" w:rsidR="00B0040B" w:rsidRPr="00B0040B" w:rsidRDefault="00B0040B" w:rsidP="00B0040B">
      <w:pPr>
        <w:numPr>
          <w:ilvl w:val="1"/>
          <w:numId w:val="7"/>
        </w:numPr>
        <w:rPr>
          <w:rFonts w:ascii="Verdana" w:hAnsi="Verdana"/>
          <w:lang w:val="es-CO"/>
        </w:rPr>
      </w:pPr>
      <w:r w:rsidRPr="00B0040B">
        <w:rPr>
          <w:rFonts w:ascii="Verdana" w:hAnsi="Verdana"/>
          <w:lang w:val="es-CO"/>
        </w:rPr>
        <w:t>Cada estado del AFD representa una etapa específica en el análisis del código.</w:t>
      </w:r>
    </w:p>
    <w:p w14:paraId="56C7DFDA" w14:textId="77777777" w:rsidR="00B0040B" w:rsidRPr="000E551A" w:rsidRDefault="00B0040B" w:rsidP="00B0040B">
      <w:pPr>
        <w:numPr>
          <w:ilvl w:val="1"/>
          <w:numId w:val="7"/>
        </w:numPr>
        <w:rPr>
          <w:rFonts w:ascii="Verdana" w:hAnsi="Verdana"/>
          <w:lang w:val="es-CO"/>
        </w:rPr>
      </w:pPr>
      <w:r w:rsidRPr="00B0040B">
        <w:rPr>
          <w:rFonts w:ascii="Verdana" w:hAnsi="Verdana"/>
          <w:lang w:val="es-CO"/>
        </w:rPr>
        <w:t>Las transiciones entre estados están determinadas por los tokens reconocidos en el código.</w:t>
      </w:r>
    </w:p>
    <w:p w14:paraId="064DF075" w14:textId="77777777" w:rsidR="00B0040B" w:rsidRPr="00B0040B" w:rsidRDefault="00B0040B" w:rsidP="00B0040B">
      <w:pPr>
        <w:ind w:left="1440"/>
        <w:rPr>
          <w:rFonts w:ascii="Verdana" w:hAnsi="Verdana"/>
          <w:lang w:val="es-CO"/>
        </w:rPr>
      </w:pPr>
    </w:p>
    <w:p w14:paraId="4CE38D5B" w14:textId="58F76666" w:rsidR="00B0040B" w:rsidRPr="000E551A" w:rsidRDefault="00B0040B" w:rsidP="00B0040B">
      <w:pPr>
        <w:rPr>
          <w:rFonts w:ascii="Verdana" w:hAnsi="Verdana"/>
          <w:b/>
          <w:bCs/>
          <w:lang w:val="es-CO"/>
        </w:rPr>
      </w:pPr>
      <w:r w:rsidRPr="00B0040B">
        <w:rPr>
          <w:rFonts w:ascii="Verdana" w:hAnsi="Verdana"/>
          <w:b/>
          <w:bCs/>
          <w:lang w:val="es-CO"/>
        </w:rPr>
        <w:t>Visualización de los Diagramas</w:t>
      </w:r>
      <w:r w:rsidRPr="000E551A">
        <w:rPr>
          <w:rFonts w:ascii="Verdana" w:hAnsi="Verdana"/>
          <w:b/>
          <w:bCs/>
          <w:lang w:val="es-CO"/>
        </w:rPr>
        <w:t xml:space="preserve"> AFN y AFD</w:t>
      </w:r>
      <w:r w:rsidRPr="00B0040B">
        <w:rPr>
          <w:rFonts w:ascii="Verdana" w:hAnsi="Verdana"/>
          <w:b/>
          <w:bCs/>
          <w:lang w:val="es-CO"/>
        </w:rPr>
        <w:t>:</w:t>
      </w:r>
    </w:p>
    <w:p w14:paraId="015F5631" w14:textId="77777777" w:rsidR="00B0040B" w:rsidRPr="00B0040B" w:rsidRDefault="00B0040B" w:rsidP="00B0040B">
      <w:pPr>
        <w:rPr>
          <w:rFonts w:ascii="Verdana" w:hAnsi="Verdana"/>
          <w:b/>
          <w:bCs/>
          <w:lang w:val="es-CO"/>
        </w:rPr>
      </w:pPr>
    </w:p>
    <w:p w14:paraId="50B2A9C2" w14:textId="77777777" w:rsidR="00B0040B" w:rsidRPr="000E551A" w:rsidRDefault="00B0040B" w:rsidP="00B0040B">
      <w:pPr>
        <w:numPr>
          <w:ilvl w:val="0"/>
          <w:numId w:val="8"/>
        </w:numPr>
        <w:rPr>
          <w:rFonts w:ascii="Verdana" w:hAnsi="Verdana"/>
          <w:lang w:val="es-CO"/>
        </w:rPr>
      </w:pPr>
      <w:r w:rsidRPr="00B0040B">
        <w:rPr>
          <w:rFonts w:ascii="Verdana" w:hAnsi="Verdana"/>
          <w:b/>
          <w:bCs/>
          <w:lang w:val="es-CO"/>
        </w:rPr>
        <w:t>Visualización del AFN:</w:t>
      </w:r>
    </w:p>
    <w:p w14:paraId="3BE0F449" w14:textId="77777777" w:rsidR="00B0040B" w:rsidRPr="00B0040B" w:rsidRDefault="00B0040B" w:rsidP="00B0040B">
      <w:pPr>
        <w:ind w:left="720"/>
        <w:rPr>
          <w:rFonts w:ascii="Verdana" w:hAnsi="Verdana"/>
          <w:lang w:val="es-CO"/>
        </w:rPr>
      </w:pPr>
    </w:p>
    <w:p w14:paraId="71275F2D" w14:textId="77777777" w:rsidR="00B0040B" w:rsidRPr="00B0040B" w:rsidRDefault="00B0040B" w:rsidP="00B0040B">
      <w:pPr>
        <w:numPr>
          <w:ilvl w:val="1"/>
          <w:numId w:val="8"/>
        </w:numPr>
        <w:rPr>
          <w:rFonts w:ascii="Verdana" w:hAnsi="Verdana"/>
          <w:lang w:val="es-CO"/>
        </w:rPr>
      </w:pPr>
      <w:r w:rsidRPr="00B0040B">
        <w:rPr>
          <w:rFonts w:ascii="Verdana" w:hAnsi="Verdana"/>
          <w:lang w:val="es-CO"/>
        </w:rPr>
        <w:t xml:space="preserve">Utilizamos la biblioteca </w:t>
      </w:r>
      <w:proofErr w:type="spellStart"/>
      <w:r w:rsidRPr="00B0040B">
        <w:rPr>
          <w:rFonts w:ascii="Verdana" w:hAnsi="Verdana"/>
          <w:lang w:val="es-CO"/>
        </w:rPr>
        <w:t>Graphviz</w:t>
      </w:r>
      <w:proofErr w:type="spellEnd"/>
      <w:r w:rsidRPr="00B0040B">
        <w:rPr>
          <w:rFonts w:ascii="Verdana" w:hAnsi="Verdana"/>
          <w:lang w:val="es-CO"/>
        </w:rPr>
        <w:t xml:space="preserve"> para generar una representación gráfica del AFN.</w:t>
      </w:r>
    </w:p>
    <w:p w14:paraId="0E7B2A2D" w14:textId="77777777" w:rsidR="00B0040B" w:rsidRPr="00B0040B" w:rsidRDefault="00B0040B" w:rsidP="00B0040B">
      <w:pPr>
        <w:numPr>
          <w:ilvl w:val="1"/>
          <w:numId w:val="8"/>
        </w:numPr>
        <w:rPr>
          <w:rFonts w:ascii="Verdana" w:hAnsi="Verdana"/>
          <w:lang w:val="es-CO"/>
        </w:rPr>
      </w:pPr>
      <w:r w:rsidRPr="00B0040B">
        <w:rPr>
          <w:rFonts w:ascii="Verdana" w:hAnsi="Verdana"/>
          <w:lang w:val="es-CO"/>
        </w:rPr>
        <w:t>Cada estado se representa como un nodo en el gráfico.</w:t>
      </w:r>
    </w:p>
    <w:p w14:paraId="260DB852" w14:textId="77777777" w:rsidR="00B0040B" w:rsidRPr="000E551A" w:rsidRDefault="00B0040B" w:rsidP="00B0040B">
      <w:pPr>
        <w:numPr>
          <w:ilvl w:val="1"/>
          <w:numId w:val="8"/>
        </w:numPr>
        <w:rPr>
          <w:rFonts w:ascii="Verdana" w:hAnsi="Verdana"/>
          <w:lang w:val="es-CO"/>
        </w:rPr>
      </w:pPr>
      <w:r w:rsidRPr="00B0040B">
        <w:rPr>
          <w:rFonts w:ascii="Verdana" w:hAnsi="Verdana"/>
          <w:lang w:val="es-CO"/>
        </w:rPr>
        <w:t>Las transiciones entre estados se muestran como bordes etiquetados con los tokens correspondientes.</w:t>
      </w:r>
    </w:p>
    <w:p w14:paraId="1F78A5D8" w14:textId="77777777" w:rsidR="00B0040B" w:rsidRPr="00B0040B" w:rsidRDefault="00B0040B" w:rsidP="00B0040B">
      <w:pPr>
        <w:ind w:left="1440"/>
        <w:rPr>
          <w:rFonts w:ascii="Verdana" w:hAnsi="Verdana"/>
          <w:lang w:val="es-CO"/>
        </w:rPr>
      </w:pPr>
    </w:p>
    <w:p w14:paraId="7764EF90" w14:textId="77777777" w:rsidR="00B0040B" w:rsidRPr="000E551A" w:rsidRDefault="00B0040B" w:rsidP="00B0040B">
      <w:pPr>
        <w:numPr>
          <w:ilvl w:val="0"/>
          <w:numId w:val="8"/>
        </w:numPr>
        <w:rPr>
          <w:rFonts w:ascii="Verdana" w:hAnsi="Verdana"/>
          <w:lang w:val="es-CO"/>
        </w:rPr>
      </w:pPr>
      <w:r w:rsidRPr="00B0040B">
        <w:rPr>
          <w:rFonts w:ascii="Verdana" w:hAnsi="Verdana"/>
          <w:b/>
          <w:bCs/>
          <w:lang w:val="es-CO"/>
        </w:rPr>
        <w:t>Visualización del AFD:</w:t>
      </w:r>
    </w:p>
    <w:p w14:paraId="1152850A" w14:textId="77777777" w:rsidR="00B0040B" w:rsidRPr="00B0040B" w:rsidRDefault="00B0040B" w:rsidP="00B0040B">
      <w:pPr>
        <w:ind w:left="720"/>
        <w:rPr>
          <w:rFonts w:ascii="Verdana" w:hAnsi="Verdana"/>
          <w:lang w:val="es-CO"/>
        </w:rPr>
      </w:pPr>
    </w:p>
    <w:p w14:paraId="764755FB" w14:textId="77777777" w:rsidR="00B0040B" w:rsidRPr="00B0040B" w:rsidRDefault="00B0040B" w:rsidP="00B0040B">
      <w:pPr>
        <w:numPr>
          <w:ilvl w:val="1"/>
          <w:numId w:val="8"/>
        </w:numPr>
        <w:rPr>
          <w:rFonts w:ascii="Verdana" w:hAnsi="Verdana"/>
          <w:lang w:val="es-CO"/>
        </w:rPr>
      </w:pPr>
      <w:r w:rsidRPr="00B0040B">
        <w:rPr>
          <w:rFonts w:ascii="Verdana" w:hAnsi="Verdana"/>
          <w:lang w:val="es-CO"/>
        </w:rPr>
        <w:t xml:space="preserve">Al igual que con el AFN, utilizamos </w:t>
      </w:r>
      <w:proofErr w:type="spellStart"/>
      <w:r w:rsidRPr="00B0040B">
        <w:rPr>
          <w:rFonts w:ascii="Verdana" w:hAnsi="Verdana"/>
          <w:lang w:val="es-CO"/>
        </w:rPr>
        <w:t>Graphviz</w:t>
      </w:r>
      <w:proofErr w:type="spellEnd"/>
      <w:r w:rsidRPr="00B0040B">
        <w:rPr>
          <w:rFonts w:ascii="Verdana" w:hAnsi="Verdana"/>
          <w:lang w:val="es-CO"/>
        </w:rPr>
        <w:t xml:space="preserve"> para generar el diagrama del AFD.</w:t>
      </w:r>
    </w:p>
    <w:p w14:paraId="29BA62F7" w14:textId="77777777" w:rsidR="00B0040B" w:rsidRPr="00B0040B" w:rsidRDefault="00B0040B" w:rsidP="00B0040B">
      <w:pPr>
        <w:numPr>
          <w:ilvl w:val="1"/>
          <w:numId w:val="8"/>
        </w:numPr>
        <w:rPr>
          <w:rFonts w:ascii="Verdana" w:hAnsi="Verdana"/>
          <w:lang w:val="es-CO"/>
        </w:rPr>
      </w:pPr>
      <w:r w:rsidRPr="00B0040B">
        <w:rPr>
          <w:rFonts w:ascii="Verdana" w:hAnsi="Verdana"/>
          <w:lang w:val="es-CO"/>
        </w:rPr>
        <w:t>Cada estado se representa como un nodo en el gráfico, con estados finales marcados de manera distintiva.</w:t>
      </w:r>
    </w:p>
    <w:p w14:paraId="6E735D0B" w14:textId="77777777" w:rsidR="00B0040B" w:rsidRPr="000E551A" w:rsidRDefault="00B0040B" w:rsidP="00B0040B">
      <w:pPr>
        <w:numPr>
          <w:ilvl w:val="1"/>
          <w:numId w:val="8"/>
        </w:numPr>
        <w:rPr>
          <w:rFonts w:ascii="Verdana" w:hAnsi="Verdana"/>
          <w:lang w:val="es-CO"/>
        </w:rPr>
      </w:pPr>
      <w:r w:rsidRPr="00B0040B">
        <w:rPr>
          <w:rFonts w:ascii="Verdana" w:hAnsi="Verdana"/>
          <w:lang w:val="es-CO"/>
        </w:rPr>
        <w:t>Las transiciones entre estados se muestran como bordes etiquetados con los tokens correspondientes.</w:t>
      </w:r>
    </w:p>
    <w:p w14:paraId="4F814CE8" w14:textId="77777777" w:rsidR="00B0040B" w:rsidRPr="00B0040B" w:rsidRDefault="00B0040B" w:rsidP="00B0040B">
      <w:pPr>
        <w:ind w:left="1440"/>
        <w:rPr>
          <w:rFonts w:ascii="Verdana" w:hAnsi="Verdana"/>
          <w:lang w:val="es-CO"/>
        </w:rPr>
      </w:pPr>
    </w:p>
    <w:p w14:paraId="57C70FDE" w14:textId="77777777" w:rsidR="00F86BBB" w:rsidRPr="000E551A" w:rsidRDefault="00F86BBB" w:rsidP="00F86BBB">
      <w:pPr>
        <w:rPr>
          <w:rFonts w:ascii="Verdana" w:hAnsi="Verdana"/>
          <w:b/>
          <w:bCs/>
          <w:lang w:val="es-CO"/>
        </w:rPr>
      </w:pPr>
      <w:r w:rsidRPr="00B0040B">
        <w:rPr>
          <w:rFonts w:ascii="Verdana" w:hAnsi="Verdana"/>
          <w:b/>
          <w:bCs/>
          <w:lang w:val="es-CO"/>
        </w:rPr>
        <w:t>Cómo se Diferenciarían los AFD y AFN:</w:t>
      </w:r>
    </w:p>
    <w:p w14:paraId="0AB898FC" w14:textId="77777777" w:rsidR="00F86BBB" w:rsidRPr="00B0040B" w:rsidRDefault="00F86BBB" w:rsidP="00F86BBB">
      <w:pPr>
        <w:rPr>
          <w:rFonts w:ascii="Verdana" w:hAnsi="Verdana"/>
          <w:b/>
          <w:bCs/>
          <w:lang w:val="es-CO"/>
        </w:rPr>
      </w:pPr>
    </w:p>
    <w:p w14:paraId="66D1AD26" w14:textId="77777777" w:rsidR="00F86BBB" w:rsidRPr="00B0040B" w:rsidRDefault="00F86BBB" w:rsidP="00F86BBB">
      <w:pPr>
        <w:numPr>
          <w:ilvl w:val="0"/>
          <w:numId w:val="11"/>
        </w:numPr>
        <w:rPr>
          <w:rFonts w:ascii="Verdana" w:hAnsi="Verdana"/>
          <w:lang w:val="es-CO"/>
        </w:rPr>
      </w:pPr>
      <w:r w:rsidRPr="00B0040B">
        <w:rPr>
          <w:rFonts w:ascii="Verdana" w:hAnsi="Verdana"/>
          <w:b/>
          <w:bCs/>
          <w:lang w:val="es-CO"/>
        </w:rPr>
        <w:t>AFD (Autómata Finito Determinista)</w:t>
      </w:r>
      <w:r w:rsidRPr="00B0040B">
        <w:rPr>
          <w:rFonts w:ascii="Verdana" w:hAnsi="Verdana"/>
          <w:lang w:val="es-CO"/>
        </w:rPr>
        <w:t>:</w:t>
      </w:r>
    </w:p>
    <w:p w14:paraId="14EC6E16" w14:textId="77777777" w:rsidR="00F86BBB" w:rsidRPr="00B0040B" w:rsidRDefault="00F86BBB" w:rsidP="00F86BBB">
      <w:pPr>
        <w:numPr>
          <w:ilvl w:val="1"/>
          <w:numId w:val="11"/>
        </w:numPr>
        <w:rPr>
          <w:rFonts w:ascii="Verdana" w:hAnsi="Verdana"/>
          <w:lang w:val="es-CO"/>
        </w:rPr>
      </w:pPr>
      <w:r w:rsidRPr="00B0040B">
        <w:rPr>
          <w:rFonts w:ascii="Verdana" w:hAnsi="Verdana"/>
          <w:lang w:val="es-CO"/>
        </w:rPr>
        <w:t>Cada estado tiene una única transición para cada símbolo del alfabeto.</w:t>
      </w:r>
    </w:p>
    <w:p w14:paraId="4D480F51" w14:textId="77777777" w:rsidR="00F86BBB" w:rsidRPr="000E551A" w:rsidRDefault="00F86BBB" w:rsidP="00F86BBB">
      <w:pPr>
        <w:numPr>
          <w:ilvl w:val="1"/>
          <w:numId w:val="11"/>
        </w:numPr>
        <w:rPr>
          <w:rFonts w:ascii="Verdana" w:hAnsi="Verdana"/>
          <w:lang w:val="es-CO"/>
        </w:rPr>
      </w:pPr>
      <w:r w:rsidRPr="00B0040B">
        <w:rPr>
          <w:rFonts w:ascii="Verdana" w:hAnsi="Verdana"/>
          <w:lang w:val="es-CO"/>
        </w:rPr>
        <w:t xml:space="preserve">Ejemplo: Si el estado actual es </w:t>
      </w:r>
      <w:r w:rsidRPr="00B0040B">
        <w:rPr>
          <w:rFonts w:ascii="Verdana" w:hAnsi="Verdana"/>
          <w:b/>
          <w:bCs/>
          <w:lang w:val="es-CO"/>
        </w:rPr>
        <w:t>q0</w:t>
      </w:r>
      <w:r w:rsidRPr="00B0040B">
        <w:rPr>
          <w:rFonts w:ascii="Verdana" w:hAnsi="Verdana"/>
          <w:lang w:val="es-CO"/>
        </w:rPr>
        <w:t xml:space="preserve"> y el token es </w:t>
      </w:r>
      <w:r w:rsidRPr="00B0040B">
        <w:rPr>
          <w:rFonts w:ascii="Verdana" w:hAnsi="Verdana"/>
          <w:b/>
          <w:bCs/>
          <w:lang w:val="es-CO"/>
        </w:rPr>
        <w:t>NEWVAL</w:t>
      </w:r>
      <w:r w:rsidRPr="00B0040B">
        <w:rPr>
          <w:rFonts w:ascii="Verdana" w:hAnsi="Verdana"/>
          <w:lang w:val="es-CO"/>
        </w:rPr>
        <w:t xml:space="preserve">, la transición siempre será hacia un estado específico, digamos </w:t>
      </w:r>
      <w:r w:rsidRPr="00B0040B">
        <w:rPr>
          <w:rFonts w:ascii="Verdana" w:hAnsi="Verdana"/>
          <w:b/>
          <w:bCs/>
          <w:lang w:val="es-CO"/>
        </w:rPr>
        <w:t>q1</w:t>
      </w:r>
      <w:r w:rsidRPr="00B0040B">
        <w:rPr>
          <w:rFonts w:ascii="Verdana" w:hAnsi="Verdana"/>
          <w:lang w:val="es-CO"/>
        </w:rPr>
        <w:t>.</w:t>
      </w:r>
    </w:p>
    <w:p w14:paraId="608081A6" w14:textId="77777777" w:rsidR="00F86BBB" w:rsidRPr="00B0040B" w:rsidRDefault="00F86BBB" w:rsidP="00F86BBB">
      <w:pPr>
        <w:rPr>
          <w:rFonts w:ascii="Verdana" w:hAnsi="Verdana"/>
          <w:lang w:val="es-CO"/>
        </w:rPr>
      </w:pPr>
    </w:p>
    <w:p w14:paraId="3CFA945F" w14:textId="77777777" w:rsidR="00F86BBB" w:rsidRPr="00B0040B" w:rsidRDefault="00F86BBB" w:rsidP="00F86BBB">
      <w:pPr>
        <w:numPr>
          <w:ilvl w:val="0"/>
          <w:numId w:val="11"/>
        </w:numPr>
        <w:rPr>
          <w:rFonts w:ascii="Verdana" w:hAnsi="Verdana"/>
          <w:lang w:val="es-CO"/>
        </w:rPr>
      </w:pPr>
      <w:r w:rsidRPr="00B0040B">
        <w:rPr>
          <w:rFonts w:ascii="Verdana" w:hAnsi="Verdana"/>
          <w:b/>
          <w:bCs/>
          <w:lang w:val="es-CO"/>
        </w:rPr>
        <w:t>AFN (Autómata Finito No Determinista)</w:t>
      </w:r>
      <w:r w:rsidRPr="00B0040B">
        <w:rPr>
          <w:rFonts w:ascii="Verdana" w:hAnsi="Verdana"/>
          <w:lang w:val="es-CO"/>
        </w:rPr>
        <w:t>:</w:t>
      </w:r>
    </w:p>
    <w:p w14:paraId="741ADCE5" w14:textId="77777777" w:rsidR="00F86BBB" w:rsidRPr="00B0040B" w:rsidRDefault="00F86BBB" w:rsidP="00F86BBB">
      <w:pPr>
        <w:numPr>
          <w:ilvl w:val="1"/>
          <w:numId w:val="11"/>
        </w:numPr>
        <w:rPr>
          <w:rFonts w:ascii="Verdana" w:hAnsi="Verdana"/>
          <w:lang w:val="es-CO"/>
        </w:rPr>
      </w:pPr>
      <w:r w:rsidRPr="00B0040B">
        <w:rPr>
          <w:rFonts w:ascii="Verdana" w:hAnsi="Verdana"/>
          <w:lang w:val="es-CO"/>
        </w:rPr>
        <w:lastRenderedPageBreak/>
        <w:t>Un estado puede tener múltiples transiciones para el mismo símbolo del alfabeto.</w:t>
      </w:r>
    </w:p>
    <w:p w14:paraId="45993BF8" w14:textId="77777777" w:rsidR="00F86BBB" w:rsidRPr="000E551A" w:rsidRDefault="00F86BBB" w:rsidP="00F86BBB">
      <w:pPr>
        <w:numPr>
          <w:ilvl w:val="1"/>
          <w:numId w:val="11"/>
        </w:numPr>
        <w:rPr>
          <w:rFonts w:ascii="Verdana" w:hAnsi="Verdana"/>
          <w:lang w:val="es-CO"/>
        </w:rPr>
      </w:pPr>
      <w:r w:rsidRPr="00B0040B">
        <w:rPr>
          <w:rFonts w:ascii="Verdana" w:hAnsi="Verdana"/>
          <w:lang w:val="es-CO"/>
        </w:rPr>
        <w:t xml:space="preserve">Ejemplo: Desde el estado </w:t>
      </w:r>
      <w:r w:rsidRPr="00B0040B">
        <w:rPr>
          <w:rFonts w:ascii="Verdana" w:hAnsi="Verdana"/>
          <w:b/>
          <w:bCs/>
          <w:lang w:val="es-CO"/>
        </w:rPr>
        <w:t>q0</w:t>
      </w:r>
      <w:r w:rsidRPr="00B0040B">
        <w:rPr>
          <w:rFonts w:ascii="Verdana" w:hAnsi="Verdana"/>
          <w:lang w:val="es-CO"/>
        </w:rPr>
        <w:t xml:space="preserve"> con el token </w:t>
      </w:r>
      <w:r w:rsidRPr="00B0040B">
        <w:rPr>
          <w:rFonts w:ascii="Verdana" w:hAnsi="Verdana"/>
          <w:b/>
          <w:bCs/>
          <w:lang w:val="es-CO"/>
        </w:rPr>
        <w:t>NEWVAL</w:t>
      </w:r>
      <w:r w:rsidRPr="00B0040B">
        <w:rPr>
          <w:rFonts w:ascii="Verdana" w:hAnsi="Verdana"/>
          <w:lang w:val="es-CO"/>
        </w:rPr>
        <w:t xml:space="preserve">, podría haber transiciones a múltiples estados, digamos </w:t>
      </w:r>
      <w:r w:rsidRPr="00B0040B">
        <w:rPr>
          <w:rFonts w:ascii="Verdana" w:hAnsi="Verdana"/>
          <w:b/>
          <w:bCs/>
          <w:lang w:val="es-CO"/>
        </w:rPr>
        <w:t>q1</w:t>
      </w:r>
      <w:r w:rsidRPr="00B0040B">
        <w:rPr>
          <w:rFonts w:ascii="Verdana" w:hAnsi="Verdana"/>
          <w:lang w:val="es-CO"/>
        </w:rPr>
        <w:t xml:space="preserve"> y </w:t>
      </w:r>
      <w:r w:rsidRPr="00B0040B">
        <w:rPr>
          <w:rFonts w:ascii="Verdana" w:hAnsi="Verdana"/>
          <w:b/>
          <w:bCs/>
          <w:lang w:val="es-CO"/>
        </w:rPr>
        <w:t>q2</w:t>
      </w:r>
      <w:r w:rsidRPr="00B0040B">
        <w:rPr>
          <w:rFonts w:ascii="Verdana" w:hAnsi="Verdana"/>
          <w:lang w:val="es-CO"/>
        </w:rPr>
        <w:t>.</w:t>
      </w:r>
    </w:p>
    <w:p w14:paraId="553E72CD" w14:textId="77777777" w:rsidR="00F86BBB" w:rsidRPr="00F86BBB" w:rsidRDefault="00F86BBB" w:rsidP="00B0040B">
      <w:pPr>
        <w:rPr>
          <w:rFonts w:ascii="Verdana" w:hAnsi="Verdana"/>
          <w:lang w:val="es-CO"/>
        </w:rPr>
      </w:pPr>
    </w:p>
    <w:p w14:paraId="244FB378" w14:textId="0757FAD5" w:rsidR="00B0040B" w:rsidRPr="000E551A" w:rsidRDefault="00B0040B" w:rsidP="00B0040B">
      <w:pPr>
        <w:rPr>
          <w:rFonts w:ascii="Verdana" w:hAnsi="Verdana"/>
          <w:b/>
          <w:bCs/>
          <w:lang w:val="es-CO"/>
        </w:rPr>
      </w:pPr>
      <w:r w:rsidRPr="00B0040B">
        <w:rPr>
          <w:rFonts w:ascii="Verdana" w:hAnsi="Verdana"/>
          <w:b/>
          <w:bCs/>
          <w:lang w:val="es-CO"/>
        </w:rPr>
        <w:t xml:space="preserve">Funcionalidad de </w:t>
      </w:r>
      <w:proofErr w:type="spellStart"/>
      <w:r w:rsidRPr="00B0040B">
        <w:rPr>
          <w:rFonts w:ascii="Verdana" w:hAnsi="Verdana"/>
          <w:b/>
          <w:bCs/>
          <w:lang w:val="es-CO"/>
        </w:rPr>
        <w:t>Scroll</w:t>
      </w:r>
      <w:proofErr w:type="spellEnd"/>
      <w:r w:rsidRPr="00B0040B">
        <w:rPr>
          <w:rFonts w:ascii="Verdana" w:hAnsi="Verdana"/>
          <w:b/>
          <w:bCs/>
          <w:lang w:val="es-CO"/>
        </w:rPr>
        <w:t>:</w:t>
      </w:r>
    </w:p>
    <w:p w14:paraId="3901E243" w14:textId="77777777" w:rsidR="00B0040B" w:rsidRPr="00B0040B" w:rsidRDefault="00B0040B" w:rsidP="00B0040B">
      <w:pPr>
        <w:rPr>
          <w:rFonts w:ascii="Verdana" w:hAnsi="Verdana"/>
          <w:b/>
          <w:bCs/>
          <w:lang w:val="es-CO"/>
        </w:rPr>
      </w:pPr>
    </w:p>
    <w:p w14:paraId="6053CB36" w14:textId="77777777" w:rsidR="00B0040B" w:rsidRPr="00B0040B" w:rsidRDefault="00B0040B" w:rsidP="00B0040B">
      <w:pPr>
        <w:numPr>
          <w:ilvl w:val="0"/>
          <w:numId w:val="9"/>
        </w:numPr>
        <w:rPr>
          <w:rFonts w:ascii="Verdana" w:hAnsi="Verdana"/>
          <w:lang w:val="es-CO"/>
        </w:rPr>
      </w:pPr>
      <w:r w:rsidRPr="00B0040B">
        <w:rPr>
          <w:rFonts w:ascii="Verdana" w:hAnsi="Verdana"/>
          <w:lang w:val="es-CO"/>
        </w:rPr>
        <w:t xml:space="preserve">Para manejar imágenes grandes, implementamos funcionalidad de </w:t>
      </w:r>
      <w:proofErr w:type="spellStart"/>
      <w:r w:rsidRPr="00B0040B">
        <w:rPr>
          <w:rFonts w:ascii="Verdana" w:hAnsi="Verdana"/>
          <w:lang w:val="es-CO"/>
        </w:rPr>
        <w:t>scroll</w:t>
      </w:r>
      <w:proofErr w:type="spellEnd"/>
      <w:r w:rsidRPr="00B0040B">
        <w:rPr>
          <w:rFonts w:ascii="Verdana" w:hAnsi="Verdana"/>
          <w:lang w:val="es-CO"/>
        </w:rPr>
        <w:t xml:space="preserve"> utilizando el widget </w:t>
      </w:r>
      <w:proofErr w:type="spellStart"/>
      <w:r w:rsidRPr="00B0040B">
        <w:rPr>
          <w:rFonts w:ascii="Verdana" w:hAnsi="Verdana"/>
          <w:b/>
          <w:bCs/>
          <w:lang w:val="es-CO"/>
        </w:rPr>
        <w:t>QScrollArea</w:t>
      </w:r>
      <w:proofErr w:type="spellEnd"/>
      <w:r w:rsidRPr="00B0040B">
        <w:rPr>
          <w:rFonts w:ascii="Verdana" w:hAnsi="Verdana"/>
          <w:lang w:val="es-CO"/>
        </w:rPr>
        <w:t xml:space="preserve"> de PyQt5.</w:t>
      </w:r>
    </w:p>
    <w:p w14:paraId="09A7B9AD" w14:textId="77777777" w:rsidR="00B0040B" w:rsidRPr="00B0040B" w:rsidRDefault="00B0040B" w:rsidP="00B0040B">
      <w:pPr>
        <w:numPr>
          <w:ilvl w:val="0"/>
          <w:numId w:val="9"/>
        </w:numPr>
        <w:rPr>
          <w:rFonts w:ascii="Verdana" w:hAnsi="Verdana"/>
          <w:lang w:val="es-CO"/>
        </w:rPr>
      </w:pPr>
      <w:r w:rsidRPr="00B0040B">
        <w:rPr>
          <w:rFonts w:ascii="Verdana" w:hAnsi="Verdana"/>
          <w:lang w:val="es-CO"/>
        </w:rPr>
        <w:t>Esto permite ver las imágenes de los diagramas, incluso si son más grandes que la ventana.</w:t>
      </w:r>
    </w:p>
    <w:p w14:paraId="0A20D814" w14:textId="4931E98C" w:rsidR="00B0040B" w:rsidRPr="000E551A" w:rsidRDefault="00B0040B" w:rsidP="00B0040B">
      <w:pPr>
        <w:numPr>
          <w:ilvl w:val="0"/>
          <w:numId w:val="9"/>
        </w:numPr>
        <w:rPr>
          <w:rFonts w:ascii="Verdana" w:hAnsi="Verdana"/>
          <w:lang w:val="es-CO"/>
        </w:rPr>
      </w:pPr>
      <w:r w:rsidRPr="00B0040B">
        <w:rPr>
          <w:rFonts w:ascii="Verdana" w:hAnsi="Verdana"/>
          <w:lang w:val="es-CO"/>
        </w:rPr>
        <w:t xml:space="preserve">Cuando se muestra una imagen, se coloca dentro de un </w:t>
      </w:r>
      <w:proofErr w:type="spellStart"/>
      <w:r w:rsidRPr="00B0040B">
        <w:rPr>
          <w:rFonts w:ascii="Verdana" w:hAnsi="Verdana"/>
          <w:b/>
          <w:bCs/>
          <w:lang w:val="es-CO"/>
        </w:rPr>
        <w:t>QScrollArea</w:t>
      </w:r>
      <w:proofErr w:type="spellEnd"/>
      <w:r w:rsidRPr="00B0040B">
        <w:rPr>
          <w:rFonts w:ascii="Verdana" w:hAnsi="Verdana"/>
          <w:lang w:val="es-CO"/>
        </w:rPr>
        <w:t>, lo que permite desplazarse si la imagen es demasiado grande para caber completamente en la ventana.</w:t>
      </w:r>
    </w:p>
    <w:p w14:paraId="3D233794" w14:textId="77777777" w:rsidR="00B0040B" w:rsidRPr="000E551A" w:rsidRDefault="00B0040B" w:rsidP="00B0040B">
      <w:pPr>
        <w:rPr>
          <w:rFonts w:ascii="Verdana" w:hAnsi="Verdana"/>
          <w:b/>
          <w:bCs/>
          <w:lang w:val="es-CO"/>
        </w:rPr>
      </w:pPr>
    </w:p>
    <w:p w14:paraId="22BD099C" w14:textId="4891A35B" w:rsidR="00B0040B" w:rsidRPr="00F86BBB" w:rsidRDefault="00B0040B" w:rsidP="00B0040B">
      <w:pPr>
        <w:rPr>
          <w:rFonts w:ascii="Verdana" w:hAnsi="Verdana"/>
          <w:b/>
          <w:bCs/>
          <w:sz w:val="28"/>
          <w:szCs w:val="28"/>
          <w:lang w:val="es-CO"/>
        </w:rPr>
      </w:pPr>
      <w:r w:rsidRPr="00F86BBB">
        <w:rPr>
          <w:rFonts w:ascii="Verdana" w:hAnsi="Verdana"/>
          <w:b/>
          <w:bCs/>
          <w:sz w:val="28"/>
          <w:szCs w:val="28"/>
          <w:lang w:val="es-CO"/>
        </w:rPr>
        <w:t>Implementación de prueba</w:t>
      </w:r>
    </w:p>
    <w:p w14:paraId="5988AC12" w14:textId="77777777" w:rsidR="00B0040B" w:rsidRPr="000E551A" w:rsidRDefault="00B0040B" w:rsidP="00B0040B">
      <w:pPr>
        <w:spacing w:line="240" w:lineRule="auto"/>
        <w:rPr>
          <w:rFonts w:ascii="Consolas" w:eastAsia="Times New Roman" w:hAnsi="Consolas" w:cs="Times New Roman"/>
          <w:color w:val="FFFFFF"/>
          <w:shd w:val="clear" w:color="auto" w:fill="0D0D0D"/>
          <w:lang w:val="en-US"/>
          <w14:ligatures w14:val="none"/>
        </w:rPr>
      </w:pPr>
    </w:p>
    <w:p w14:paraId="1BF76546" w14:textId="14AD5AFF" w:rsidR="00B0040B" w:rsidRPr="00B0040B" w:rsidRDefault="00B0040B" w:rsidP="00B0040B">
      <w:pPr>
        <w:spacing w:line="240" w:lineRule="auto"/>
        <w:rPr>
          <w:rFonts w:ascii="Consolas" w:eastAsia="Times New Roman" w:hAnsi="Consolas" w:cs="Times New Roman"/>
          <w:color w:val="FFFFFF"/>
          <w:highlight w:val="darkCyan"/>
          <w:shd w:val="clear" w:color="auto" w:fill="0D0D0D"/>
          <w:lang w:val="en-US"/>
          <w14:ligatures w14:val="none"/>
        </w:rPr>
      </w:pPr>
      <w:proofErr w:type="gramStart"/>
      <w:r w:rsidRPr="00B0040B">
        <w:rPr>
          <w:rFonts w:ascii="Consolas" w:eastAsia="Times New Roman" w:hAnsi="Consolas" w:cs="Times New Roman"/>
          <w:color w:val="FFFFFF"/>
          <w:highlight w:val="darkCyan"/>
          <w:shd w:val="clear" w:color="auto" w:fill="0D0D0D"/>
          <w:lang w:val="en-US"/>
          <w14:ligatures w14:val="none"/>
        </w:rPr>
        <w:t>NEWVAL :</w:t>
      </w:r>
      <w:proofErr w:type="gramEnd"/>
      <w:r w:rsidRPr="00B0040B">
        <w:rPr>
          <w:rFonts w:ascii="Consolas" w:eastAsia="Times New Roman" w:hAnsi="Consolas" w:cs="Times New Roman"/>
          <w:color w:val="FFFFFF"/>
          <w:highlight w:val="darkCyan"/>
          <w:shd w:val="clear" w:color="auto" w:fill="0D0D0D"/>
          <w:lang w:val="en-US"/>
          <w14:ligatures w14:val="none"/>
        </w:rPr>
        <w:t>= 10</w:t>
      </w:r>
    </w:p>
    <w:p w14:paraId="7CF4DCCF" w14:textId="77777777" w:rsidR="00B0040B" w:rsidRPr="00B0040B" w:rsidRDefault="00B0040B" w:rsidP="00B0040B">
      <w:pPr>
        <w:spacing w:line="240" w:lineRule="auto"/>
        <w:rPr>
          <w:rFonts w:ascii="Consolas" w:eastAsia="Times New Roman" w:hAnsi="Consolas" w:cs="Times New Roman"/>
          <w:color w:val="FFFFFF"/>
          <w:highlight w:val="darkCyan"/>
          <w:shd w:val="clear" w:color="auto" w:fill="0D0D0D"/>
          <w:lang w:val="en-US"/>
          <w14:ligatures w14:val="none"/>
        </w:rPr>
      </w:pPr>
      <w:r w:rsidRPr="00B0040B">
        <w:rPr>
          <w:rFonts w:ascii="Consolas" w:eastAsia="Times New Roman" w:hAnsi="Consolas" w:cs="Times New Roman"/>
          <w:color w:val="FFFFFF"/>
          <w:highlight w:val="darkCyan"/>
          <w:shd w:val="clear" w:color="auto" w:fill="0D0D0D"/>
          <w:lang w:val="en-US"/>
          <w14:ligatures w14:val="none"/>
        </w:rPr>
        <w:t xml:space="preserve">IFTHIS NEWVAL == 10 &amp;&amp; </w:t>
      </w:r>
      <w:proofErr w:type="gramStart"/>
      <w:r w:rsidRPr="00B0040B">
        <w:rPr>
          <w:rFonts w:ascii="Consolas" w:eastAsia="Times New Roman" w:hAnsi="Consolas" w:cs="Times New Roman"/>
          <w:color w:val="FFFFFF"/>
          <w:highlight w:val="darkCyan"/>
          <w:shd w:val="clear" w:color="auto" w:fill="0D0D0D"/>
          <w:lang w:val="en-US"/>
          <w14:ligatures w14:val="none"/>
        </w:rPr>
        <w:t>NEWVAL !</w:t>
      </w:r>
      <w:proofErr w:type="gramEnd"/>
      <w:r w:rsidRPr="00B0040B">
        <w:rPr>
          <w:rFonts w:ascii="Consolas" w:eastAsia="Times New Roman" w:hAnsi="Consolas" w:cs="Times New Roman"/>
          <w:color w:val="FFFFFF"/>
          <w:highlight w:val="darkCyan"/>
          <w:shd w:val="clear" w:color="auto" w:fill="0D0D0D"/>
          <w:lang w:val="en-US"/>
          <w14:ligatures w14:val="none"/>
        </w:rPr>
        <w:t>= 5 | OTHERWISE NEWVAL &gt;= 5 || NEWVAL &lt; 20</w:t>
      </w:r>
    </w:p>
    <w:p w14:paraId="58C7DBBF" w14:textId="77777777" w:rsidR="00B0040B" w:rsidRPr="00B0040B" w:rsidRDefault="00B0040B" w:rsidP="00B0040B">
      <w:pPr>
        <w:spacing w:line="240" w:lineRule="auto"/>
        <w:rPr>
          <w:rFonts w:ascii="Consolas" w:eastAsia="Times New Roman" w:hAnsi="Consolas" w:cs="Times New Roman"/>
          <w:color w:val="FFFFFF"/>
          <w:highlight w:val="darkCyan"/>
          <w:shd w:val="clear" w:color="auto" w:fill="0D0D0D"/>
          <w:lang w:val="en-US"/>
          <w14:ligatures w14:val="none"/>
        </w:rPr>
      </w:pPr>
      <w:proofErr w:type="gramStart"/>
      <w:r w:rsidRPr="00B0040B">
        <w:rPr>
          <w:rFonts w:ascii="Consolas" w:eastAsia="Times New Roman" w:hAnsi="Consolas" w:cs="Times New Roman"/>
          <w:color w:val="FFFFFF"/>
          <w:highlight w:val="darkCyan"/>
          <w:shd w:val="clear" w:color="auto" w:fill="0D0D0D"/>
          <w:lang w:val="en-US"/>
          <w14:ligatures w14:val="none"/>
        </w:rPr>
        <w:t>NEWVAL :</w:t>
      </w:r>
      <w:proofErr w:type="gramEnd"/>
      <w:r w:rsidRPr="00B0040B">
        <w:rPr>
          <w:rFonts w:ascii="Consolas" w:eastAsia="Times New Roman" w:hAnsi="Consolas" w:cs="Times New Roman"/>
          <w:color w:val="FFFFFF"/>
          <w:highlight w:val="darkCyan"/>
          <w:shd w:val="clear" w:color="auto" w:fill="0D0D0D"/>
          <w:lang w:val="en-US"/>
          <w14:ligatures w14:val="none"/>
        </w:rPr>
        <w:t>= NEWVAL * 2</w:t>
      </w:r>
    </w:p>
    <w:p w14:paraId="0646139E" w14:textId="77777777" w:rsidR="00B0040B" w:rsidRPr="00B0040B" w:rsidRDefault="00B0040B" w:rsidP="00B0040B">
      <w:pPr>
        <w:spacing w:line="240" w:lineRule="auto"/>
        <w:rPr>
          <w:rFonts w:ascii="Consolas" w:eastAsia="Times New Roman" w:hAnsi="Consolas" w:cs="Times New Roman"/>
          <w:color w:val="FFFFFF"/>
          <w:highlight w:val="darkCyan"/>
          <w:shd w:val="clear" w:color="auto" w:fill="0D0D0D"/>
          <w:lang w:val="en-US"/>
          <w14:ligatures w14:val="none"/>
        </w:rPr>
      </w:pPr>
      <w:proofErr w:type="gramStart"/>
      <w:r w:rsidRPr="00B0040B">
        <w:rPr>
          <w:rFonts w:ascii="Consolas" w:eastAsia="Times New Roman" w:hAnsi="Consolas" w:cs="Times New Roman"/>
          <w:color w:val="FFFFFF"/>
          <w:highlight w:val="darkCyan"/>
          <w:shd w:val="clear" w:color="auto" w:fill="0D0D0D"/>
          <w:lang w:val="en-US"/>
          <w14:ligatures w14:val="none"/>
        </w:rPr>
        <w:t>NEWVAL :</w:t>
      </w:r>
      <w:proofErr w:type="gramEnd"/>
      <w:r w:rsidRPr="00B0040B">
        <w:rPr>
          <w:rFonts w:ascii="Consolas" w:eastAsia="Times New Roman" w:hAnsi="Consolas" w:cs="Times New Roman"/>
          <w:color w:val="FFFFFF"/>
          <w:highlight w:val="darkCyan"/>
          <w:shd w:val="clear" w:color="auto" w:fill="0D0D0D"/>
          <w:lang w:val="en-US"/>
          <w14:ligatures w14:val="none"/>
        </w:rPr>
        <w:t>= NEWVAL - 5</w:t>
      </w:r>
    </w:p>
    <w:p w14:paraId="496B5716" w14:textId="77777777" w:rsidR="00B0040B" w:rsidRPr="00B0040B" w:rsidRDefault="00B0040B" w:rsidP="00B0040B">
      <w:pPr>
        <w:spacing w:line="240" w:lineRule="auto"/>
        <w:rPr>
          <w:rFonts w:ascii="Consolas" w:eastAsia="Times New Roman" w:hAnsi="Consolas" w:cs="Times New Roman"/>
          <w:color w:val="FFFFFF"/>
          <w:highlight w:val="darkCyan"/>
          <w:shd w:val="clear" w:color="auto" w:fill="0D0D0D"/>
          <w:lang w:val="en-US"/>
          <w14:ligatures w14:val="none"/>
        </w:rPr>
      </w:pPr>
      <w:proofErr w:type="gramStart"/>
      <w:r w:rsidRPr="00B0040B">
        <w:rPr>
          <w:rFonts w:ascii="Consolas" w:eastAsia="Times New Roman" w:hAnsi="Consolas" w:cs="Times New Roman"/>
          <w:color w:val="FFFFFF"/>
          <w:highlight w:val="darkCyan"/>
          <w:shd w:val="clear" w:color="auto" w:fill="0D0D0D"/>
          <w:lang w:val="en-US"/>
          <w14:ligatures w14:val="none"/>
        </w:rPr>
        <w:t>NEWVAL :</w:t>
      </w:r>
      <w:proofErr w:type="gramEnd"/>
      <w:r w:rsidRPr="00B0040B">
        <w:rPr>
          <w:rFonts w:ascii="Consolas" w:eastAsia="Times New Roman" w:hAnsi="Consolas" w:cs="Times New Roman"/>
          <w:color w:val="FFFFFF"/>
          <w:highlight w:val="darkCyan"/>
          <w:shd w:val="clear" w:color="auto" w:fill="0D0D0D"/>
          <w:lang w:val="en-US"/>
          <w14:ligatures w14:val="none"/>
        </w:rPr>
        <w:t>= NEWVAL / 2</w:t>
      </w:r>
    </w:p>
    <w:p w14:paraId="35F8B3CB" w14:textId="77777777" w:rsidR="00B0040B" w:rsidRPr="00B0040B" w:rsidRDefault="00B0040B" w:rsidP="00B0040B">
      <w:pPr>
        <w:spacing w:line="240" w:lineRule="auto"/>
        <w:rPr>
          <w:rFonts w:ascii="Consolas" w:eastAsia="Times New Roman" w:hAnsi="Consolas" w:cs="Times New Roman"/>
          <w:color w:val="FFFFFF"/>
          <w:highlight w:val="darkCyan"/>
          <w:shd w:val="clear" w:color="auto" w:fill="0D0D0D"/>
          <w:lang w:val="es-CO"/>
          <w14:ligatures w14:val="none"/>
        </w:rPr>
      </w:pPr>
      <w:proofErr w:type="gramStart"/>
      <w:r w:rsidRPr="00B0040B">
        <w:rPr>
          <w:rFonts w:ascii="Consolas" w:eastAsia="Times New Roman" w:hAnsi="Consolas" w:cs="Times New Roman"/>
          <w:color w:val="FFFFFF"/>
          <w:highlight w:val="darkCyan"/>
          <w:shd w:val="clear" w:color="auto" w:fill="0D0D0D"/>
          <w:lang w:val="es-CO"/>
          <w14:ligatures w14:val="none"/>
        </w:rPr>
        <w:t>NEWVAL :</w:t>
      </w:r>
      <w:proofErr w:type="gramEnd"/>
      <w:r w:rsidRPr="00B0040B">
        <w:rPr>
          <w:rFonts w:ascii="Consolas" w:eastAsia="Times New Roman" w:hAnsi="Consolas" w:cs="Times New Roman"/>
          <w:color w:val="FFFFFF"/>
          <w:highlight w:val="darkCyan"/>
          <w:shd w:val="clear" w:color="auto" w:fill="0D0D0D"/>
          <w:lang w:val="es-CO"/>
          <w14:ligatures w14:val="none"/>
        </w:rPr>
        <w:t>= NEWVAL % 3</w:t>
      </w:r>
    </w:p>
    <w:p w14:paraId="4F0735B6" w14:textId="77777777" w:rsidR="00B0040B" w:rsidRPr="000E551A" w:rsidRDefault="00B0040B" w:rsidP="00B0040B">
      <w:pPr>
        <w:rPr>
          <w:rFonts w:ascii="Consolas" w:eastAsia="Times New Roman" w:hAnsi="Consolas" w:cs="Times New Roman"/>
          <w:color w:val="FFFFFF"/>
          <w:shd w:val="clear" w:color="auto" w:fill="0D0D0D"/>
          <w:lang w:val="es-CO"/>
          <w14:ligatures w14:val="none"/>
        </w:rPr>
      </w:pPr>
      <w:r w:rsidRPr="003C5CAD">
        <w:rPr>
          <w:rFonts w:ascii="Consolas" w:eastAsia="Times New Roman" w:hAnsi="Consolas" w:cs="Times New Roman"/>
          <w:color w:val="FFFFFF"/>
          <w:highlight w:val="darkCyan"/>
          <w:shd w:val="clear" w:color="auto" w:fill="0D0D0D"/>
          <w:lang w:val="es-CO"/>
          <w14:ligatures w14:val="none"/>
        </w:rPr>
        <w:t xml:space="preserve">LOOPFOR </w:t>
      </w:r>
      <w:proofErr w:type="gramStart"/>
      <w:r w:rsidRPr="003C5CAD">
        <w:rPr>
          <w:rFonts w:ascii="Consolas" w:eastAsia="Times New Roman" w:hAnsi="Consolas" w:cs="Times New Roman"/>
          <w:color w:val="FFFFFF"/>
          <w:highlight w:val="darkCyan"/>
          <w:shd w:val="clear" w:color="auto" w:fill="0D0D0D"/>
          <w:lang w:val="es-CO"/>
          <w14:ligatures w14:val="none"/>
        </w:rPr>
        <w:t>NEWVAL :</w:t>
      </w:r>
      <w:proofErr w:type="gramEnd"/>
      <w:r w:rsidRPr="003C5CAD">
        <w:rPr>
          <w:rFonts w:ascii="Consolas" w:eastAsia="Times New Roman" w:hAnsi="Consolas" w:cs="Times New Roman"/>
          <w:color w:val="FFFFFF"/>
          <w:highlight w:val="darkCyan"/>
          <w:shd w:val="clear" w:color="auto" w:fill="0D0D0D"/>
          <w:lang w:val="es-CO"/>
          <w14:ligatures w14:val="none"/>
        </w:rPr>
        <w:t>= NEWVAL + 1</w:t>
      </w:r>
    </w:p>
    <w:p w14:paraId="592251EA" w14:textId="77777777" w:rsidR="00B0040B" w:rsidRPr="000E551A" w:rsidRDefault="00B0040B" w:rsidP="00B0040B">
      <w:pPr>
        <w:rPr>
          <w:rFonts w:ascii="Consolas" w:eastAsia="Times New Roman" w:hAnsi="Consolas" w:cs="Times New Roman"/>
          <w:color w:val="FFFFFF"/>
          <w:shd w:val="clear" w:color="auto" w:fill="0D0D0D"/>
          <w:lang w:val="es-CO"/>
          <w14:ligatures w14:val="none"/>
        </w:rPr>
      </w:pPr>
    </w:p>
    <w:p w14:paraId="45F1D7B0" w14:textId="2BA8C13E" w:rsidR="00B0040B" w:rsidRPr="000E551A" w:rsidRDefault="00B0040B" w:rsidP="00B0040B">
      <w:pPr>
        <w:rPr>
          <w:rFonts w:ascii="Verdana" w:hAnsi="Verdana"/>
          <w:b/>
          <w:bCs/>
          <w:lang w:val="es-CO"/>
        </w:rPr>
      </w:pPr>
      <w:r w:rsidRPr="00B0040B">
        <w:rPr>
          <w:rFonts w:ascii="Verdana" w:hAnsi="Verdana"/>
          <w:b/>
          <w:bCs/>
          <w:lang w:val="es-CO"/>
        </w:rPr>
        <w:t>Explicación del Ejemplo</w:t>
      </w:r>
      <w:r w:rsidRPr="000E551A">
        <w:rPr>
          <w:rFonts w:ascii="Verdana" w:hAnsi="Verdana"/>
          <w:b/>
          <w:bCs/>
          <w:lang w:val="es-CO"/>
        </w:rPr>
        <w:t xml:space="preserve"> de prueba</w:t>
      </w:r>
      <w:r w:rsidRPr="00B0040B">
        <w:rPr>
          <w:rFonts w:ascii="Verdana" w:hAnsi="Verdana"/>
          <w:b/>
          <w:bCs/>
          <w:lang w:val="es-CO"/>
        </w:rPr>
        <w:t>:</w:t>
      </w:r>
    </w:p>
    <w:p w14:paraId="18F9CC91" w14:textId="77777777" w:rsidR="00B0040B" w:rsidRPr="00B0040B" w:rsidRDefault="00B0040B" w:rsidP="00B0040B">
      <w:pPr>
        <w:rPr>
          <w:rFonts w:ascii="Verdana" w:hAnsi="Verdana"/>
          <w:b/>
          <w:bCs/>
          <w:lang w:val="es-CO"/>
        </w:rPr>
      </w:pPr>
    </w:p>
    <w:p w14:paraId="4EF64838" w14:textId="52AF5A65" w:rsidR="00B0040B" w:rsidRPr="00B0040B" w:rsidRDefault="00B0040B" w:rsidP="000E551A">
      <w:pPr>
        <w:numPr>
          <w:ilvl w:val="0"/>
          <w:numId w:val="10"/>
        </w:numPr>
        <w:rPr>
          <w:rFonts w:ascii="Verdana" w:hAnsi="Verdana"/>
          <w:lang w:val="es-CO"/>
        </w:rPr>
      </w:pPr>
      <w:r w:rsidRPr="00B0040B">
        <w:rPr>
          <w:rFonts w:ascii="Verdana" w:hAnsi="Verdana"/>
          <w:b/>
          <w:bCs/>
          <w:lang w:val="es-CO"/>
        </w:rPr>
        <w:t>Asignación Inicial</w:t>
      </w:r>
      <w:r w:rsidRPr="00B0040B">
        <w:rPr>
          <w:rFonts w:ascii="Verdana" w:hAnsi="Verdana"/>
          <w:lang w:val="es-CO"/>
        </w:rPr>
        <w:t>:</w:t>
      </w:r>
    </w:p>
    <w:p w14:paraId="29BF7081" w14:textId="77777777" w:rsidR="00B0040B" w:rsidRPr="00B0040B" w:rsidRDefault="00B0040B" w:rsidP="00B0040B">
      <w:pPr>
        <w:numPr>
          <w:ilvl w:val="1"/>
          <w:numId w:val="10"/>
        </w:numPr>
        <w:rPr>
          <w:rFonts w:ascii="Verdana" w:hAnsi="Verdana"/>
          <w:lang w:val="es-CO"/>
        </w:rPr>
      </w:pPr>
      <w:proofErr w:type="gramStart"/>
      <w:r w:rsidRPr="00B0040B">
        <w:rPr>
          <w:rFonts w:ascii="Verdana" w:hAnsi="Verdana"/>
          <w:b/>
          <w:bCs/>
          <w:lang w:val="es-CO"/>
        </w:rPr>
        <w:t>NEWVAL :</w:t>
      </w:r>
      <w:proofErr w:type="gramEnd"/>
      <w:r w:rsidRPr="00B0040B">
        <w:rPr>
          <w:rFonts w:ascii="Verdana" w:hAnsi="Verdana"/>
          <w:b/>
          <w:bCs/>
          <w:lang w:val="es-CO"/>
        </w:rPr>
        <w:t>= 10</w:t>
      </w:r>
    </w:p>
    <w:p w14:paraId="304BBB56" w14:textId="77777777" w:rsidR="00B0040B" w:rsidRPr="000E551A" w:rsidRDefault="00B0040B" w:rsidP="00B0040B">
      <w:pPr>
        <w:numPr>
          <w:ilvl w:val="1"/>
          <w:numId w:val="10"/>
        </w:numPr>
        <w:rPr>
          <w:rFonts w:ascii="Verdana" w:hAnsi="Verdana"/>
          <w:lang w:val="es-CO"/>
        </w:rPr>
      </w:pPr>
      <w:r w:rsidRPr="00B0040B">
        <w:rPr>
          <w:rFonts w:ascii="Verdana" w:hAnsi="Verdana"/>
          <w:lang w:val="es-CO"/>
        </w:rPr>
        <w:t xml:space="preserve">Esto inicia el valor de </w:t>
      </w:r>
      <w:r w:rsidRPr="00B0040B">
        <w:rPr>
          <w:rFonts w:ascii="Verdana" w:hAnsi="Verdana"/>
          <w:b/>
          <w:bCs/>
          <w:lang w:val="es-CO"/>
        </w:rPr>
        <w:t>NEWVAL</w:t>
      </w:r>
      <w:r w:rsidRPr="00B0040B">
        <w:rPr>
          <w:rFonts w:ascii="Verdana" w:hAnsi="Verdana"/>
          <w:lang w:val="es-CO"/>
        </w:rPr>
        <w:t xml:space="preserve"> a 10.</w:t>
      </w:r>
    </w:p>
    <w:p w14:paraId="23692C0B" w14:textId="77777777" w:rsidR="00B0040B" w:rsidRPr="00B0040B" w:rsidRDefault="00B0040B" w:rsidP="00B0040B">
      <w:pPr>
        <w:ind w:left="1440"/>
        <w:rPr>
          <w:rFonts w:ascii="Verdana" w:hAnsi="Verdana"/>
          <w:lang w:val="es-CO"/>
        </w:rPr>
      </w:pPr>
    </w:p>
    <w:p w14:paraId="21159B04" w14:textId="443C80D6" w:rsidR="000E551A" w:rsidRPr="00B0040B" w:rsidRDefault="00B0040B" w:rsidP="000E551A">
      <w:pPr>
        <w:numPr>
          <w:ilvl w:val="0"/>
          <w:numId w:val="10"/>
        </w:numPr>
        <w:rPr>
          <w:rFonts w:ascii="Verdana" w:hAnsi="Verdana"/>
          <w:lang w:val="es-CO"/>
        </w:rPr>
      </w:pPr>
      <w:r w:rsidRPr="00B0040B">
        <w:rPr>
          <w:rFonts w:ascii="Verdana" w:hAnsi="Verdana"/>
          <w:b/>
          <w:bCs/>
          <w:lang w:val="es-CO"/>
        </w:rPr>
        <w:t>Condicional Complejo</w:t>
      </w:r>
      <w:r w:rsidRPr="00B0040B">
        <w:rPr>
          <w:rFonts w:ascii="Verdana" w:hAnsi="Verdana"/>
          <w:lang w:val="es-CO"/>
        </w:rPr>
        <w:t>:</w:t>
      </w:r>
    </w:p>
    <w:p w14:paraId="1F4A0FD0" w14:textId="77777777" w:rsidR="00B0040B" w:rsidRPr="00B0040B" w:rsidRDefault="00B0040B" w:rsidP="00B0040B">
      <w:pPr>
        <w:numPr>
          <w:ilvl w:val="1"/>
          <w:numId w:val="10"/>
        </w:numPr>
        <w:rPr>
          <w:rFonts w:ascii="Verdana" w:hAnsi="Verdana"/>
          <w:lang w:val="en-US"/>
        </w:rPr>
      </w:pPr>
      <w:r w:rsidRPr="00B0040B">
        <w:rPr>
          <w:rFonts w:ascii="Verdana" w:hAnsi="Verdana"/>
          <w:b/>
          <w:bCs/>
          <w:lang w:val="en-US"/>
        </w:rPr>
        <w:t xml:space="preserve">IFTHIS NEWVAL == 10 &amp;&amp; </w:t>
      </w:r>
      <w:proofErr w:type="gramStart"/>
      <w:r w:rsidRPr="00B0040B">
        <w:rPr>
          <w:rFonts w:ascii="Verdana" w:hAnsi="Verdana"/>
          <w:b/>
          <w:bCs/>
          <w:lang w:val="en-US"/>
        </w:rPr>
        <w:t>NEWVAL !</w:t>
      </w:r>
      <w:proofErr w:type="gramEnd"/>
      <w:r w:rsidRPr="00B0040B">
        <w:rPr>
          <w:rFonts w:ascii="Verdana" w:hAnsi="Verdana"/>
          <w:b/>
          <w:bCs/>
          <w:lang w:val="en-US"/>
        </w:rPr>
        <w:t>= 5 | OTHERWISE NEWVAL &gt;= 5 || NEWVAL &lt; 20</w:t>
      </w:r>
    </w:p>
    <w:p w14:paraId="774D5568" w14:textId="77777777" w:rsidR="00B0040B" w:rsidRPr="00B0040B" w:rsidRDefault="00B0040B" w:rsidP="00B0040B">
      <w:pPr>
        <w:numPr>
          <w:ilvl w:val="1"/>
          <w:numId w:val="10"/>
        </w:numPr>
        <w:rPr>
          <w:rFonts w:ascii="Verdana" w:hAnsi="Verdana"/>
          <w:lang w:val="es-CO"/>
        </w:rPr>
      </w:pPr>
      <w:r w:rsidRPr="00B0040B">
        <w:rPr>
          <w:rFonts w:ascii="Verdana" w:hAnsi="Verdana"/>
          <w:lang w:val="es-CO"/>
        </w:rPr>
        <w:t>Este condicional verifica varias condiciones lógicas:</w:t>
      </w:r>
    </w:p>
    <w:p w14:paraId="6CD2757C" w14:textId="77777777" w:rsidR="00B0040B" w:rsidRPr="000E551A" w:rsidRDefault="00B0040B" w:rsidP="00B0040B">
      <w:pPr>
        <w:numPr>
          <w:ilvl w:val="2"/>
          <w:numId w:val="10"/>
        </w:numPr>
        <w:rPr>
          <w:rFonts w:ascii="Verdana" w:hAnsi="Verdana"/>
          <w:lang w:val="es-CO"/>
        </w:rPr>
      </w:pPr>
      <w:r w:rsidRPr="00B0040B">
        <w:rPr>
          <w:rFonts w:ascii="Verdana" w:hAnsi="Verdana"/>
          <w:lang w:val="es-CO"/>
        </w:rPr>
        <w:t xml:space="preserve">Si </w:t>
      </w:r>
      <w:r w:rsidRPr="00B0040B">
        <w:rPr>
          <w:rFonts w:ascii="Verdana" w:hAnsi="Verdana"/>
          <w:b/>
          <w:bCs/>
          <w:lang w:val="es-CO"/>
        </w:rPr>
        <w:t>NEWVAL</w:t>
      </w:r>
      <w:r w:rsidRPr="00B0040B">
        <w:rPr>
          <w:rFonts w:ascii="Verdana" w:hAnsi="Verdana"/>
          <w:lang w:val="es-CO"/>
        </w:rPr>
        <w:t xml:space="preserve"> es 10 y no es 5, o si </w:t>
      </w:r>
      <w:r w:rsidRPr="00B0040B">
        <w:rPr>
          <w:rFonts w:ascii="Verdana" w:hAnsi="Verdana"/>
          <w:b/>
          <w:bCs/>
          <w:lang w:val="es-CO"/>
        </w:rPr>
        <w:t>NEWVAL</w:t>
      </w:r>
      <w:r w:rsidRPr="00B0040B">
        <w:rPr>
          <w:rFonts w:ascii="Verdana" w:hAnsi="Verdana"/>
          <w:lang w:val="es-CO"/>
        </w:rPr>
        <w:t xml:space="preserve"> es mayor o igual a 5 o menor que 20.</w:t>
      </w:r>
    </w:p>
    <w:p w14:paraId="6F771608" w14:textId="77777777" w:rsidR="000E551A" w:rsidRPr="00B0040B" w:rsidRDefault="000E551A" w:rsidP="000E551A">
      <w:pPr>
        <w:ind w:left="2160"/>
        <w:rPr>
          <w:rFonts w:ascii="Verdana" w:hAnsi="Verdana"/>
          <w:lang w:val="es-CO"/>
        </w:rPr>
      </w:pPr>
    </w:p>
    <w:p w14:paraId="7910003C" w14:textId="787961EF" w:rsidR="000E551A" w:rsidRPr="00B0040B" w:rsidRDefault="00B0040B" w:rsidP="000E551A">
      <w:pPr>
        <w:numPr>
          <w:ilvl w:val="0"/>
          <w:numId w:val="10"/>
        </w:numPr>
        <w:rPr>
          <w:rFonts w:ascii="Verdana" w:hAnsi="Verdana"/>
          <w:lang w:val="es-CO"/>
        </w:rPr>
      </w:pPr>
      <w:r w:rsidRPr="00B0040B">
        <w:rPr>
          <w:rFonts w:ascii="Verdana" w:hAnsi="Verdana"/>
          <w:b/>
          <w:bCs/>
          <w:lang w:val="es-CO"/>
        </w:rPr>
        <w:t>Operaciones Aritméticas</w:t>
      </w:r>
      <w:r w:rsidRPr="00B0040B">
        <w:rPr>
          <w:rFonts w:ascii="Verdana" w:hAnsi="Verdana"/>
          <w:lang w:val="es-CO"/>
        </w:rPr>
        <w:t>:</w:t>
      </w:r>
    </w:p>
    <w:p w14:paraId="3D729EDE" w14:textId="77777777" w:rsidR="00B0040B" w:rsidRPr="00B0040B" w:rsidRDefault="00B0040B" w:rsidP="00B0040B">
      <w:pPr>
        <w:numPr>
          <w:ilvl w:val="1"/>
          <w:numId w:val="10"/>
        </w:numPr>
        <w:rPr>
          <w:rFonts w:ascii="Verdana" w:hAnsi="Verdana"/>
          <w:lang w:val="es-CO"/>
        </w:rPr>
      </w:pPr>
      <w:proofErr w:type="gramStart"/>
      <w:r w:rsidRPr="00B0040B">
        <w:rPr>
          <w:rFonts w:ascii="Verdana" w:hAnsi="Verdana"/>
          <w:b/>
          <w:bCs/>
          <w:lang w:val="es-CO"/>
        </w:rPr>
        <w:t>NEWVAL :</w:t>
      </w:r>
      <w:proofErr w:type="gramEnd"/>
      <w:r w:rsidRPr="00B0040B">
        <w:rPr>
          <w:rFonts w:ascii="Verdana" w:hAnsi="Verdana"/>
          <w:b/>
          <w:bCs/>
          <w:lang w:val="es-CO"/>
        </w:rPr>
        <w:t>= NEWVAL * 2</w:t>
      </w:r>
    </w:p>
    <w:p w14:paraId="7145743A" w14:textId="77777777" w:rsidR="00B0040B" w:rsidRPr="00B0040B" w:rsidRDefault="00B0040B" w:rsidP="00B0040B">
      <w:pPr>
        <w:numPr>
          <w:ilvl w:val="1"/>
          <w:numId w:val="10"/>
        </w:numPr>
        <w:rPr>
          <w:rFonts w:ascii="Verdana" w:hAnsi="Verdana"/>
          <w:lang w:val="es-CO"/>
        </w:rPr>
      </w:pPr>
      <w:proofErr w:type="gramStart"/>
      <w:r w:rsidRPr="00B0040B">
        <w:rPr>
          <w:rFonts w:ascii="Verdana" w:hAnsi="Verdana"/>
          <w:b/>
          <w:bCs/>
          <w:lang w:val="es-CO"/>
        </w:rPr>
        <w:t>NEWVAL :</w:t>
      </w:r>
      <w:proofErr w:type="gramEnd"/>
      <w:r w:rsidRPr="00B0040B">
        <w:rPr>
          <w:rFonts w:ascii="Verdana" w:hAnsi="Verdana"/>
          <w:b/>
          <w:bCs/>
          <w:lang w:val="es-CO"/>
        </w:rPr>
        <w:t>= NEWVAL - 5</w:t>
      </w:r>
    </w:p>
    <w:p w14:paraId="1088BD26" w14:textId="77777777" w:rsidR="00B0040B" w:rsidRPr="00B0040B" w:rsidRDefault="00B0040B" w:rsidP="00B0040B">
      <w:pPr>
        <w:numPr>
          <w:ilvl w:val="1"/>
          <w:numId w:val="10"/>
        </w:numPr>
        <w:rPr>
          <w:rFonts w:ascii="Verdana" w:hAnsi="Verdana"/>
          <w:lang w:val="es-CO"/>
        </w:rPr>
      </w:pPr>
      <w:proofErr w:type="gramStart"/>
      <w:r w:rsidRPr="00B0040B">
        <w:rPr>
          <w:rFonts w:ascii="Verdana" w:hAnsi="Verdana"/>
          <w:b/>
          <w:bCs/>
          <w:lang w:val="es-CO"/>
        </w:rPr>
        <w:t>NEWVAL :</w:t>
      </w:r>
      <w:proofErr w:type="gramEnd"/>
      <w:r w:rsidRPr="00B0040B">
        <w:rPr>
          <w:rFonts w:ascii="Verdana" w:hAnsi="Verdana"/>
          <w:b/>
          <w:bCs/>
          <w:lang w:val="es-CO"/>
        </w:rPr>
        <w:t>= NEWVAL / 2</w:t>
      </w:r>
    </w:p>
    <w:p w14:paraId="68CD19D1" w14:textId="77777777" w:rsidR="00B0040B" w:rsidRPr="00B0040B" w:rsidRDefault="00B0040B" w:rsidP="00B0040B">
      <w:pPr>
        <w:numPr>
          <w:ilvl w:val="1"/>
          <w:numId w:val="10"/>
        </w:numPr>
        <w:rPr>
          <w:rFonts w:ascii="Verdana" w:hAnsi="Verdana"/>
          <w:lang w:val="es-CO"/>
        </w:rPr>
      </w:pPr>
      <w:proofErr w:type="gramStart"/>
      <w:r w:rsidRPr="00B0040B">
        <w:rPr>
          <w:rFonts w:ascii="Verdana" w:hAnsi="Verdana"/>
          <w:b/>
          <w:bCs/>
          <w:lang w:val="es-CO"/>
        </w:rPr>
        <w:t>NEWVAL :</w:t>
      </w:r>
      <w:proofErr w:type="gramEnd"/>
      <w:r w:rsidRPr="00B0040B">
        <w:rPr>
          <w:rFonts w:ascii="Verdana" w:hAnsi="Verdana"/>
          <w:b/>
          <w:bCs/>
          <w:lang w:val="es-CO"/>
        </w:rPr>
        <w:t>= NEWVAL % 3</w:t>
      </w:r>
    </w:p>
    <w:p w14:paraId="1F645DEA" w14:textId="77777777" w:rsidR="00B0040B" w:rsidRPr="000E551A" w:rsidRDefault="00B0040B" w:rsidP="00B0040B">
      <w:pPr>
        <w:numPr>
          <w:ilvl w:val="1"/>
          <w:numId w:val="10"/>
        </w:numPr>
        <w:rPr>
          <w:rFonts w:ascii="Verdana" w:hAnsi="Verdana"/>
          <w:lang w:val="es-CO"/>
        </w:rPr>
      </w:pPr>
      <w:r w:rsidRPr="00B0040B">
        <w:rPr>
          <w:rFonts w:ascii="Verdana" w:hAnsi="Verdana"/>
          <w:lang w:val="es-CO"/>
        </w:rPr>
        <w:lastRenderedPageBreak/>
        <w:t xml:space="preserve">Estas líneas realizan varias operaciones aritméticas sobre </w:t>
      </w:r>
      <w:r w:rsidRPr="00B0040B">
        <w:rPr>
          <w:rFonts w:ascii="Verdana" w:hAnsi="Verdana"/>
          <w:b/>
          <w:bCs/>
          <w:lang w:val="es-CO"/>
        </w:rPr>
        <w:t>NEWVAL</w:t>
      </w:r>
      <w:r w:rsidRPr="00B0040B">
        <w:rPr>
          <w:rFonts w:ascii="Verdana" w:hAnsi="Verdana"/>
          <w:lang w:val="es-CO"/>
        </w:rPr>
        <w:t>.</w:t>
      </w:r>
    </w:p>
    <w:p w14:paraId="7A5F6EE1" w14:textId="77777777" w:rsidR="000E551A" w:rsidRPr="00B0040B" w:rsidRDefault="000E551A" w:rsidP="000E551A">
      <w:pPr>
        <w:ind w:left="1440"/>
        <w:rPr>
          <w:rFonts w:ascii="Verdana" w:hAnsi="Verdana"/>
          <w:lang w:val="es-CO"/>
        </w:rPr>
      </w:pPr>
    </w:p>
    <w:p w14:paraId="060F215F" w14:textId="17A0474E" w:rsidR="000E551A" w:rsidRPr="00B0040B" w:rsidRDefault="00B0040B" w:rsidP="000E551A">
      <w:pPr>
        <w:numPr>
          <w:ilvl w:val="0"/>
          <w:numId w:val="10"/>
        </w:numPr>
        <w:rPr>
          <w:rFonts w:ascii="Verdana" w:hAnsi="Verdana"/>
          <w:lang w:val="es-CO"/>
        </w:rPr>
      </w:pPr>
      <w:r w:rsidRPr="00B0040B">
        <w:rPr>
          <w:rFonts w:ascii="Verdana" w:hAnsi="Verdana"/>
          <w:b/>
          <w:bCs/>
          <w:lang w:val="es-CO"/>
        </w:rPr>
        <w:t>Bucle</w:t>
      </w:r>
      <w:r w:rsidRPr="00B0040B">
        <w:rPr>
          <w:rFonts w:ascii="Verdana" w:hAnsi="Verdana"/>
          <w:lang w:val="es-CO"/>
        </w:rPr>
        <w:t>:</w:t>
      </w:r>
    </w:p>
    <w:p w14:paraId="3697023C" w14:textId="77777777" w:rsidR="00B0040B" w:rsidRPr="00B0040B" w:rsidRDefault="00B0040B" w:rsidP="00B0040B">
      <w:pPr>
        <w:numPr>
          <w:ilvl w:val="1"/>
          <w:numId w:val="10"/>
        </w:numPr>
        <w:rPr>
          <w:rFonts w:ascii="Verdana" w:hAnsi="Verdana"/>
          <w:lang w:val="es-CO"/>
        </w:rPr>
      </w:pPr>
      <w:r w:rsidRPr="00B0040B">
        <w:rPr>
          <w:rFonts w:ascii="Verdana" w:hAnsi="Verdana"/>
          <w:b/>
          <w:bCs/>
          <w:lang w:val="es-CO"/>
        </w:rPr>
        <w:t xml:space="preserve">LOOPFOR </w:t>
      </w:r>
      <w:proofErr w:type="gramStart"/>
      <w:r w:rsidRPr="00B0040B">
        <w:rPr>
          <w:rFonts w:ascii="Verdana" w:hAnsi="Verdana"/>
          <w:b/>
          <w:bCs/>
          <w:lang w:val="es-CO"/>
        </w:rPr>
        <w:t>NEWVAL :</w:t>
      </w:r>
      <w:proofErr w:type="gramEnd"/>
      <w:r w:rsidRPr="00B0040B">
        <w:rPr>
          <w:rFonts w:ascii="Verdana" w:hAnsi="Verdana"/>
          <w:b/>
          <w:bCs/>
          <w:lang w:val="es-CO"/>
        </w:rPr>
        <w:t>= NEWVAL + 1</w:t>
      </w:r>
    </w:p>
    <w:p w14:paraId="5CE42A76" w14:textId="57F05FAF" w:rsidR="00B0040B" w:rsidRDefault="00B0040B" w:rsidP="00F86BBB">
      <w:pPr>
        <w:numPr>
          <w:ilvl w:val="1"/>
          <w:numId w:val="10"/>
        </w:numPr>
        <w:rPr>
          <w:rFonts w:ascii="Verdana" w:hAnsi="Verdana"/>
          <w:lang w:val="es-CO"/>
        </w:rPr>
      </w:pPr>
      <w:r w:rsidRPr="00B0040B">
        <w:rPr>
          <w:rFonts w:ascii="Verdana" w:hAnsi="Verdana"/>
          <w:lang w:val="es-CO"/>
        </w:rPr>
        <w:t xml:space="preserve">Un bucle que incrementa </w:t>
      </w:r>
      <w:r w:rsidRPr="00B0040B">
        <w:rPr>
          <w:rFonts w:ascii="Verdana" w:hAnsi="Verdana"/>
          <w:b/>
          <w:bCs/>
          <w:lang w:val="es-CO"/>
        </w:rPr>
        <w:t>NEWVAL</w:t>
      </w:r>
      <w:r w:rsidRPr="00B0040B">
        <w:rPr>
          <w:rFonts w:ascii="Verdana" w:hAnsi="Verdana"/>
          <w:lang w:val="es-CO"/>
        </w:rPr>
        <w:t xml:space="preserve"> en 1 (la estructura exacta y repetición del bucle dependerá de las reglas completas del lenguaje).</w:t>
      </w:r>
    </w:p>
    <w:p w14:paraId="2B2BAD95" w14:textId="77777777" w:rsidR="00F86BBB" w:rsidRPr="00B0040B" w:rsidRDefault="00F86BBB" w:rsidP="00F86BBB">
      <w:pPr>
        <w:ind w:left="1440"/>
        <w:rPr>
          <w:rFonts w:ascii="Verdana" w:hAnsi="Verdana"/>
          <w:lang w:val="es-CO"/>
        </w:rPr>
      </w:pPr>
    </w:p>
    <w:p w14:paraId="72B04C18" w14:textId="77777777" w:rsidR="00B0040B" w:rsidRPr="00B0040B" w:rsidRDefault="00B0040B" w:rsidP="00B0040B">
      <w:pPr>
        <w:rPr>
          <w:rFonts w:ascii="Verdana" w:hAnsi="Verdana"/>
          <w:lang w:val="es-CO"/>
        </w:rPr>
      </w:pPr>
      <w:r w:rsidRPr="00B0040B">
        <w:rPr>
          <w:rFonts w:ascii="Verdana" w:hAnsi="Verdana"/>
          <w:lang w:val="es-CO"/>
        </w:rPr>
        <w:t>Este ejemplo es adecuado porque contiene diversas construcciones del lenguaje, incluyendo asignaciones, operaciones aritméticas, condicionales y un bucle, permitiendo así la generación de gráficos que muestren cómo cada estructura es manejada por un AFD y un AFN.</w:t>
      </w:r>
    </w:p>
    <w:p w14:paraId="303B2EE1" w14:textId="77777777" w:rsidR="00B0040B" w:rsidRPr="000E551A" w:rsidRDefault="00B0040B" w:rsidP="00B0040B">
      <w:pPr>
        <w:rPr>
          <w:rFonts w:ascii="Verdana" w:hAnsi="Verdana"/>
          <w:b/>
          <w:bCs/>
          <w:lang w:val="es-CO"/>
        </w:rPr>
      </w:pPr>
    </w:p>
    <w:p w14:paraId="698234B1" w14:textId="77777777" w:rsidR="00B0040B" w:rsidRPr="000E551A" w:rsidRDefault="00B0040B" w:rsidP="00B0040B">
      <w:pPr>
        <w:rPr>
          <w:rFonts w:ascii="Verdana" w:hAnsi="Verdana"/>
          <w:b/>
          <w:bCs/>
          <w:sz w:val="28"/>
          <w:szCs w:val="28"/>
          <w:lang w:val="es-CO"/>
        </w:rPr>
      </w:pPr>
      <w:r w:rsidRPr="000E551A">
        <w:rPr>
          <w:rFonts w:ascii="Verdana" w:hAnsi="Verdana"/>
          <w:b/>
          <w:bCs/>
          <w:sz w:val="28"/>
          <w:szCs w:val="28"/>
          <w:lang w:val="es-CO"/>
        </w:rPr>
        <w:t>Construcción y Visualización del Árbol de Derivación</w:t>
      </w:r>
    </w:p>
    <w:p w14:paraId="59BB7B73" w14:textId="77777777" w:rsidR="004F3E37" w:rsidRPr="000E551A" w:rsidRDefault="004F3E37" w:rsidP="004F3E37">
      <w:pPr>
        <w:rPr>
          <w:rFonts w:ascii="Verdana" w:hAnsi="Verdana"/>
          <w:b/>
          <w:bCs/>
          <w:lang w:val="es-CO"/>
        </w:rPr>
      </w:pPr>
    </w:p>
    <w:p w14:paraId="3AA34A3C" w14:textId="1D33727A" w:rsidR="004F3E37" w:rsidRPr="000E551A" w:rsidRDefault="004F3E37" w:rsidP="004F3E37">
      <w:pPr>
        <w:rPr>
          <w:rFonts w:ascii="Verdana" w:hAnsi="Verdana"/>
          <w:i/>
          <w:iCs/>
          <w:u w:val="single"/>
          <w:lang w:val="es-CO"/>
        </w:rPr>
      </w:pPr>
      <w:proofErr w:type="spellStart"/>
      <w:r w:rsidRPr="000E551A">
        <w:rPr>
          <w:rFonts w:ascii="Verdana" w:hAnsi="Verdana"/>
          <w:i/>
          <w:iCs/>
          <w:u w:val="single"/>
          <w:lang w:val="es-CO"/>
        </w:rPr>
        <w:t>Graphviz</w:t>
      </w:r>
      <w:proofErr w:type="spellEnd"/>
      <w:r w:rsidRPr="000E551A">
        <w:rPr>
          <w:rFonts w:ascii="Verdana" w:hAnsi="Verdana"/>
          <w:i/>
          <w:iCs/>
          <w:u w:val="single"/>
          <w:lang w:val="es-CO"/>
        </w:rPr>
        <w:t xml:space="preserve"> y </w:t>
      </w:r>
      <w:proofErr w:type="spellStart"/>
      <w:r w:rsidRPr="000E551A">
        <w:rPr>
          <w:rFonts w:ascii="Verdana" w:hAnsi="Verdana"/>
          <w:i/>
          <w:iCs/>
          <w:u w:val="single"/>
          <w:lang w:val="es-CO"/>
        </w:rPr>
        <w:t>Pydot</w:t>
      </w:r>
      <w:proofErr w:type="spellEnd"/>
    </w:p>
    <w:p w14:paraId="2563B43E" w14:textId="77777777" w:rsidR="004F3E37" w:rsidRPr="000E551A" w:rsidRDefault="004F3E37" w:rsidP="004F3E37">
      <w:pPr>
        <w:ind w:left="708"/>
        <w:rPr>
          <w:rFonts w:ascii="Verdana" w:hAnsi="Verdana"/>
          <w:lang w:val="es-CO"/>
        </w:rPr>
      </w:pPr>
      <w:r w:rsidRPr="000E551A">
        <w:rPr>
          <w:rFonts w:ascii="Verdana" w:hAnsi="Verdana"/>
          <w:lang w:val="es-CO"/>
        </w:rPr>
        <w:t xml:space="preserve">Para visualizar los árboles de derivación, se utilizan </w:t>
      </w:r>
      <w:proofErr w:type="spellStart"/>
      <w:r w:rsidRPr="000E551A">
        <w:rPr>
          <w:rFonts w:ascii="Verdana" w:hAnsi="Verdana"/>
          <w:lang w:val="es-CO"/>
        </w:rPr>
        <w:t>Graphviz</w:t>
      </w:r>
      <w:proofErr w:type="spellEnd"/>
      <w:r w:rsidRPr="000E551A">
        <w:rPr>
          <w:rFonts w:ascii="Verdana" w:hAnsi="Verdana"/>
          <w:lang w:val="es-CO"/>
        </w:rPr>
        <w:t xml:space="preserve"> junto con </w:t>
      </w:r>
      <w:proofErr w:type="spellStart"/>
      <w:r w:rsidRPr="000E551A">
        <w:rPr>
          <w:rFonts w:ascii="Verdana" w:hAnsi="Verdana"/>
          <w:lang w:val="es-CO"/>
        </w:rPr>
        <w:t>Pydot</w:t>
      </w:r>
      <w:proofErr w:type="spellEnd"/>
      <w:r w:rsidRPr="000E551A">
        <w:rPr>
          <w:rFonts w:ascii="Verdana" w:hAnsi="Verdana"/>
          <w:lang w:val="es-CO"/>
        </w:rPr>
        <w:t xml:space="preserve"> en Python.</w:t>
      </w:r>
    </w:p>
    <w:p w14:paraId="384A8094" w14:textId="77777777" w:rsidR="004F3E37" w:rsidRPr="000E551A" w:rsidRDefault="004F3E37" w:rsidP="004F3E37">
      <w:pPr>
        <w:rPr>
          <w:rFonts w:ascii="Verdana" w:hAnsi="Verdana"/>
          <w:b/>
          <w:bCs/>
          <w:lang w:val="es-CO"/>
        </w:rPr>
      </w:pPr>
    </w:p>
    <w:p w14:paraId="7D067D32" w14:textId="44B6EA62" w:rsidR="004F3E37" w:rsidRPr="000E551A" w:rsidRDefault="004F3E37" w:rsidP="004F3E37">
      <w:pPr>
        <w:rPr>
          <w:rFonts w:ascii="Verdana" w:hAnsi="Verdana"/>
          <w:i/>
          <w:iCs/>
          <w:u w:val="single"/>
          <w:lang w:val="es-CO"/>
        </w:rPr>
      </w:pPr>
      <w:proofErr w:type="spellStart"/>
      <w:r w:rsidRPr="000E551A">
        <w:rPr>
          <w:rFonts w:ascii="Verdana" w:hAnsi="Verdana"/>
          <w:i/>
          <w:iCs/>
          <w:u w:val="single"/>
          <w:lang w:val="es-CO"/>
        </w:rPr>
        <w:t>Tkinter</w:t>
      </w:r>
      <w:proofErr w:type="spellEnd"/>
    </w:p>
    <w:p w14:paraId="7CFDDCB9" w14:textId="77777777" w:rsidR="004F3E37" w:rsidRDefault="004F3E37" w:rsidP="004F3E37">
      <w:pPr>
        <w:ind w:left="360"/>
        <w:rPr>
          <w:rFonts w:ascii="Verdana" w:hAnsi="Verdana"/>
          <w:lang w:val="es-CO"/>
        </w:rPr>
      </w:pPr>
      <w:r w:rsidRPr="000E551A">
        <w:rPr>
          <w:rFonts w:ascii="Verdana" w:hAnsi="Verdana"/>
          <w:lang w:val="es-CO"/>
        </w:rPr>
        <w:t xml:space="preserve">Se utiliza </w:t>
      </w:r>
      <w:proofErr w:type="spellStart"/>
      <w:r w:rsidRPr="000E551A">
        <w:rPr>
          <w:rFonts w:ascii="Verdana" w:hAnsi="Verdana"/>
          <w:lang w:val="es-CO"/>
        </w:rPr>
        <w:t>Tkinter</w:t>
      </w:r>
      <w:proofErr w:type="spellEnd"/>
      <w:r w:rsidRPr="000E551A">
        <w:rPr>
          <w:rFonts w:ascii="Verdana" w:hAnsi="Verdana"/>
          <w:lang w:val="es-CO"/>
        </w:rPr>
        <w:t xml:space="preserve"> para crear una interfaz gráfica simple que permita visualizar directamente el árbol de derivación en una ventana de Python.</w:t>
      </w:r>
    </w:p>
    <w:p w14:paraId="0B2F4E9F" w14:textId="77777777" w:rsidR="003C5CAD" w:rsidRPr="000E551A" w:rsidRDefault="003C5CAD" w:rsidP="004F3E37">
      <w:pPr>
        <w:ind w:left="360"/>
        <w:rPr>
          <w:rFonts w:ascii="Verdana" w:hAnsi="Verdana"/>
          <w:lang w:val="es-CO"/>
        </w:rPr>
      </w:pPr>
    </w:p>
    <w:p w14:paraId="3209A543" w14:textId="77777777" w:rsidR="004F3E37" w:rsidRPr="000E551A" w:rsidRDefault="004F3E37" w:rsidP="004F3E37">
      <w:pPr>
        <w:numPr>
          <w:ilvl w:val="0"/>
          <w:numId w:val="3"/>
        </w:numPr>
        <w:tabs>
          <w:tab w:val="clear" w:pos="720"/>
          <w:tab w:val="num" w:pos="1080"/>
        </w:tabs>
        <w:ind w:left="1080"/>
        <w:rPr>
          <w:rFonts w:ascii="Verdana" w:hAnsi="Verdana"/>
          <w:lang w:val="es-CO"/>
        </w:rPr>
      </w:pPr>
      <w:proofErr w:type="spellStart"/>
      <w:r w:rsidRPr="000E551A">
        <w:rPr>
          <w:rFonts w:ascii="Verdana" w:hAnsi="Verdana"/>
          <w:b/>
          <w:bCs/>
          <w:lang w:val="es-CO"/>
        </w:rPr>
        <w:t>TreeNode</w:t>
      </w:r>
      <w:proofErr w:type="spellEnd"/>
      <w:r w:rsidRPr="000E551A">
        <w:rPr>
          <w:rFonts w:ascii="Verdana" w:hAnsi="Verdana"/>
          <w:lang w:val="es-CO"/>
        </w:rPr>
        <w:t xml:space="preserve">: Usa una clase </w:t>
      </w:r>
      <w:proofErr w:type="spellStart"/>
      <w:r w:rsidRPr="000E551A">
        <w:rPr>
          <w:rFonts w:ascii="Verdana" w:hAnsi="Verdana"/>
          <w:b/>
          <w:bCs/>
          <w:lang w:val="es-CO"/>
        </w:rPr>
        <w:t>TreeNode</w:t>
      </w:r>
      <w:proofErr w:type="spellEnd"/>
      <w:r w:rsidRPr="000E551A">
        <w:rPr>
          <w:rFonts w:ascii="Verdana" w:hAnsi="Verdana"/>
          <w:lang w:val="es-CO"/>
        </w:rPr>
        <w:t xml:space="preserve"> para construir el árbol de derivación.</w:t>
      </w:r>
    </w:p>
    <w:p w14:paraId="3715BF27" w14:textId="77777777" w:rsidR="004F3E37" w:rsidRPr="000E551A" w:rsidRDefault="004F3E37" w:rsidP="004F3E37">
      <w:pPr>
        <w:numPr>
          <w:ilvl w:val="0"/>
          <w:numId w:val="3"/>
        </w:numPr>
        <w:tabs>
          <w:tab w:val="clear" w:pos="720"/>
          <w:tab w:val="num" w:pos="1080"/>
        </w:tabs>
        <w:ind w:left="1080"/>
        <w:rPr>
          <w:rFonts w:ascii="Verdana" w:hAnsi="Verdana"/>
          <w:lang w:val="es-CO"/>
        </w:rPr>
      </w:pPr>
      <w:r w:rsidRPr="000E551A">
        <w:rPr>
          <w:rFonts w:ascii="Verdana" w:hAnsi="Verdana"/>
          <w:b/>
          <w:bCs/>
          <w:lang w:val="es-CO"/>
        </w:rPr>
        <w:t>Generación de PNG</w:t>
      </w:r>
      <w:r w:rsidRPr="000E551A">
        <w:rPr>
          <w:rFonts w:ascii="Verdana" w:hAnsi="Verdana"/>
          <w:lang w:val="es-CO"/>
        </w:rPr>
        <w:t xml:space="preserve">: Genera un archivo PNG del árbol de derivación utilizando </w:t>
      </w:r>
      <w:proofErr w:type="spellStart"/>
      <w:r w:rsidRPr="000E551A">
        <w:rPr>
          <w:rFonts w:ascii="Verdana" w:hAnsi="Verdana"/>
          <w:lang w:val="es-CO"/>
        </w:rPr>
        <w:t>Pydot</w:t>
      </w:r>
      <w:proofErr w:type="spellEnd"/>
      <w:r w:rsidRPr="000E551A">
        <w:rPr>
          <w:rFonts w:ascii="Verdana" w:hAnsi="Verdana"/>
          <w:lang w:val="es-CO"/>
        </w:rPr>
        <w:t xml:space="preserve"> y </w:t>
      </w:r>
      <w:proofErr w:type="spellStart"/>
      <w:r w:rsidRPr="000E551A">
        <w:rPr>
          <w:rFonts w:ascii="Verdana" w:hAnsi="Verdana"/>
          <w:lang w:val="es-CO"/>
        </w:rPr>
        <w:t>Graphviz</w:t>
      </w:r>
      <w:proofErr w:type="spellEnd"/>
      <w:r w:rsidRPr="000E551A">
        <w:rPr>
          <w:rFonts w:ascii="Verdana" w:hAnsi="Verdana"/>
          <w:lang w:val="es-CO"/>
        </w:rPr>
        <w:t>.</w:t>
      </w:r>
    </w:p>
    <w:p w14:paraId="5852FD67" w14:textId="77777777" w:rsidR="004F3E37" w:rsidRPr="000E551A" w:rsidRDefault="004F3E37" w:rsidP="004F3E37">
      <w:pPr>
        <w:numPr>
          <w:ilvl w:val="0"/>
          <w:numId w:val="3"/>
        </w:numPr>
        <w:tabs>
          <w:tab w:val="clear" w:pos="720"/>
          <w:tab w:val="num" w:pos="1080"/>
        </w:tabs>
        <w:ind w:left="1080"/>
        <w:rPr>
          <w:rFonts w:ascii="Verdana" w:hAnsi="Verdana"/>
          <w:lang w:val="es-CO"/>
        </w:rPr>
      </w:pPr>
      <w:r w:rsidRPr="000E551A">
        <w:rPr>
          <w:rFonts w:ascii="Verdana" w:hAnsi="Verdana"/>
          <w:b/>
          <w:bCs/>
          <w:lang w:val="es-CO"/>
        </w:rPr>
        <w:t>Visualización</w:t>
      </w:r>
      <w:r w:rsidRPr="000E551A">
        <w:rPr>
          <w:rFonts w:ascii="Verdana" w:hAnsi="Verdana"/>
          <w:lang w:val="es-CO"/>
        </w:rPr>
        <w:t xml:space="preserve">: Muestra el árbol de derivación en una ventana gráfica utilizando </w:t>
      </w:r>
      <w:proofErr w:type="spellStart"/>
      <w:r w:rsidRPr="000E551A">
        <w:rPr>
          <w:rFonts w:ascii="Verdana" w:hAnsi="Verdana"/>
          <w:lang w:val="es-CO"/>
        </w:rPr>
        <w:t>Tkinter</w:t>
      </w:r>
      <w:proofErr w:type="spellEnd"/>
      <w:r w:rsidRPr="000E551A">
        <w:rPr>
          <w:rFonts w:ascii="Verdana" w:hAnsi="Verdana"/>
          <w:lang w:val="es-CO"/>
        </w:rPr>
        <w:t xml:space="preserve"> y </w:t>
      </w:r>
      <w:proofErr w:type="spellStart"/>
      <w:r w:rsidRPr="000E551A">
        <w:rPr>
          <w:rFonts w:ascii="Verdana" w:hAnsi="Verdana"/>
          <w:lang w:val="es-CO"/>
        </w:rPr>
        <w:t>Pillow</w:t>
      </w:r>
      <w:proofErr w:type="spellEnd"/>
      <w:r w:rsidRPr="000E551A">
        <w:rPr>
          <w:rFonts w:ascii="Verdana" w:hAnsi="Verdana"/>
          <w:lang w:val="es-CO"/>
        </w:rPr>
        <w:t>.</w:t>
      </w:r>
    </w:p>
    <w:p w14:paraId="594EF26B" w14:textId="77777777" w:rsidR="004F3E37" w:rsidRPr="000E551A" w:rsidRDefault="004F3E37" w:rsidP="004F3E37">
      <w:pPr>
        <w:rPr>
          <w:rFonts w:ascii="Verdana" w:hAnsi="Verdana"/>
          <w:b/>
          <w:bCs/>
          <w:lang w:val="es-CO"/>
        </w:rPr>
      </w:pPr>
    </w:p>
    <w:p w14:paraId="02D04824" w14:textId="420EDDB2" w:rsidR="004F3E37" w:rsidRPr="000E551A" w:rsidRDefault="004F3E37" w:rsidP="004F3E37">
      <w:pPr>
        <w:rPr>
          <w:rFonts w:ascii="Verdana" w:hAnsi="Verdana"/>
          <w:b/>
          <w:bCs/>
          <w:sz w:val="28"/>
          <w:szCs w:val="28"/>
          <w:lang w:val="es-CO"/>
        </w:rPr>
      </w:pPr>
      <w:r w:rsidRPr="000E551A">
        <w:rPr>
          <w:rFonts w:ascii="Verdana" w:hAnsi="Verdana"/>
          <w:b/>
          <w:bCs/>
          <w:sz w:val="28"/>
          <w:szCs w:val="28"/>
          <w:lang w:val="es-CO"/>
        </w:rPr>
        <w:t>Requisitos</w:t>
      </w:r>
      <w:r w:rsidR="000E551A">
        <w:rPr>
          <w:rFonts w:ascii="Verdana" w:hAnsi="Verdana"/>
          <w:b/>
          <w:bCs/>
          <w:sz w:val="28"/>
          <w:szCs w:val="28"/>
          <w:lang w:val="es-CO"/>
        </w:rPr>
        <w:t xml:space="preserve"> e </w:t>
      </w:r>
      <w:r w:rsidR="000E551A" w:rsidRPr="000E551A">
        <w:rPr>
          <w:rFonts w:ascii="Verdana" w:hAnsi="Verdana"/>
          <w:b/>
          <w:bCs/>
          <w:sz w:val="28"/>
          <w:szCs w:val="28"/>
          <w:lang w:val="es-CO"/>
        </w:rPr>
        <w:t>Instalación</w:t>
      </w:r>
    </w:p>
    <w:p w14:paraId="061231F2" w14:textId="77777777" w:rsidR="004F3E37" w:rsidRPr="000E551A" w:rsidRDefault="004F3E37" w:rsidP="004F3E37">
      <w:pPr>
        <w:rPr>
          <w:rFonts w:ascii="Verdana" w:hAnsi="Verdana"/>
          <w:b/>
          <w:bCs/>
          <w:lang w:val="es-CO"/>
        </w:rPr>
      </w:pPr>
    </w:p>
    <w:p w14:paraId="2EE461EE" w14:textId="2BFF9845" w:rsidR="004F3E37" w:rsidRPr="003C5CAD" w:rsidRDefault="004F3E37" w:rsidP="004F3E37">
      <w:pPr>
        <w:rPr>
          <w:rFonts w:ascii="Verdana" w:hAnsi="Verdana"/>
          <w:lang w:val="es-CO"/>
        </w:rPr>
      </w:pPr>
      <w:r w:rsidRPr="000E551A">
        <w:rPr>
          <w:rFonts w:ascii="Verdana" w:hAnsi="Verdana"/>
          <w:lang w:val="es-CO"/>
        </w:rPr>
        <w:t xml:space="preserve">Para ejecutar este proyecto, asegúrate de </w:t>
      </w:r>
      <w:r w:rsidR="003C5CAD">
        <w:rPr>
          <w:rFonts w:ascii="Verdana" w:hAnsi="Verdana"/>
          <w:lang w:val="es-CO"/>
        </w:rPr>
        <w:t xml:space="preserve">importarlo, </w:t>
      </w:r>
      <w:r w:rsidRPr="000E551A">
        <w:rPr>
          <w:rFonts w:ascii="Verdana" w:hAnsi="Verdana"/>
          <w:lang w:val="es-CO"/>
        </w:rPr>
        <w:t>tener Python instalado y luego instala las bibliotecas</w:t>
      </w:r>
      <w:r w:rsidR="003C5CAD">
        <w:rPr>
          <w:rFonts w:ascii="Verdana" w:hAnsi="Verdana"/>
          <w:lang w:val="es-CO"/>
        </w:rPr>
        <w:t>.</w:t>
      </w:r>
    </w:p>
    <w:p w14:paraId="568AC4AC" w14:textId="77777777" w:rsidR="004F3E37" w:rsidRPr="000E551A" w:rsidRDefault="004F3E37" w:rsidP="004F3E37">
      <w:pPr>
        <w:rPr>
          <w:rFonts w:ascii="Verdana" w:hAnsi="Verdana"/>
        </w:rPr>
      </w:pPr>
    </w:p>
    <w:p w14:paraId="32C80B4A" w14:textId="1E67A96D" w:rsidR="003C5CAD" w:rsidRPr="003C5CAD" w:rsidRDefault="003C5CAD" w:rsidP="003C5CAD">
      <w:pPr>
        <w:numPr>
          <w:ilvl w:val="0"/>
          <w:numId w:val="13"/>
        </w:numPr>
        <w:rPr>
          <w:rFonts w:ascii="Verdana" w:hAnsi="Verdana"/>
          <w:lang w:val="es-CO"/>
        </w:rPr>
      </w:pPr>
      <w:r w:rsidRPr="003C5CAD">
        <w:rPr>
          <w:rFonts w:ascii="Verdana" w:hAnsi="Verdana"/>
          <w:b/>
          <w:bCs/>
          <w:lang w:val="es-CO"/>
        </w:rPr>
        <w:t>PLY (Python Lex-</w:t>
      </w:r>
      <w:proofErr w:type="spellStart"/>
      <w:r w:rsidRPr="003C5CAD">
        <w:rPr>
          <w:rFonts w:ascii="Verdana" w:hAnsi="Verdana"/>
          <w:b/>
          <w:bCs/>
          <w:lang w:val="es-CO"/>
        </w:rPr>
        <w:t>Yacc</w:t>
      </w:r>
      <w:proofErr w:type="spellEnd"/>
      <w:r w:rsidRPr="003C5CAD">
        <w:rPr>
          <w:rFonts w:ascii="Verdana" w:hAnsi="Verdana"/>
          <w:b/>
          <w:bCs/>
          <w:lang w:val="es-CO"/>
        </w:rPr>
        <w:t>)</w:t>
      </w:r>
      <w:r w:rsidRPr="003C5CAD">
        <w:rPr>
          <w:rFonts w:ascii="Verdana" w:hAnsi="Verdana"/>
          <w:lang w:val="es-CO"/>
        </w:rPr>
        <w:t xml:space="preserve">: PLY es una herramienta poderosa que te permite construir analizadores léxicos y sintácticos en Python. Es una implementación de las herramientas Lex y </w:t>
      </w:r>
      <w:proofErr w:type="spellStart"/>
      <w:r w:rsidRPr="003C5CAD">
        <w:rPr>
          <w:rFonts w:ascii="Verdana" w:hAnsi="Verdana"/>
          <w:lang w:val="es-CO"/>
        </w:rPr>
        <w:t>Yacc</w:t>
      </w:r>
      <w:proofErr w:type="spellEnd"/>
      <w:r w:rsidRPr="003C5CAD">
        <w:rPr>
          <w:rFonts w:ascii="Verdana" w:hAnsi="Verdana"/>
          <w:lang w:val="es-CO"/>
        </w:rPr>
        <w:t>, que son estándares en la construcción de compiladores.</w:t>
      </w:r>
    </w:p>
    <w:p w14:paraId="13E6E6EE" w14:textId="59540013" w:rsidR="003C5CAD" w:rsidRPr="003C5CAD" w:rsidRDefault="003C5CAD" w:rsidP="003C5CAD">
      <w:pPr>
        <w:numPr>
          <w:ilvl w:val="0"/>
          <w:numId w:val="13"/>
        </w:numPr>
        <w:rPr>
          <w:rFonts w:ascii="Verdana" w:hAnsi="Verdana"/>
          <w:lang w:val="es-CO"/>
        </w:rPr>
      </w:pPr>
      <w:proofErr w:type="spellStart"/>
      <w:r w:rsidRPr="003C5CAD">
        <w:rPr>
          <w:rFonts w:ascii="Verdana" w:hAnsi="Verdana"/>
          <w:b/>
          <w:bCs/>
          <w:lang w:val="es-CO"/>
        </w:rPr>
        <w:lastRenderedPageBreak/>
        <w:t>Graphviz</w:t>
      </w:r>
      <w:proofErr w:type="spellEnd"/>
      <w:r w:rsidRPr="003C5CAD">
        <w:rPr>
          <w:rFonts w:ascii="Verdana" w:hAnsi="Verdana"/>
          <w:lang w:val="es-CO"/>
        </w:rPr>
        <w:t xml:space="preserve">: </w:t>
      </w:r>
      <w:proofErr w:type="spellStart"/>
      <w:r w:rsidRPr="003C5CAD">
        <w:rPr>
          <w:rFonts w:ascii="Verdana" w:hAnsi="Verdana"/>
          <w:lang w:val="es-CO"/>
        </w:rPr>
        <w:t>Graphviz</w:t>
      </w:r>
      <w:proofErr w:type="spellEnd"/>
      <w:r w:rsidRPr="003C5CAD">
        <w:rPr>
          <w:rFonts w:ascii="Verdana" w:hAnsi="Verdana"/>
          <w:lang w:val="es-CO"/>
        </w:rPr>
        <w:t xml:space="preserve"> es una herramienta de visualización de gráficos que te permite representar gráficamente los diagramas AFN y AFD generados durante el análisis léxico y sintáctico.</w:t>
      </w:r>
    </w:p>
    <w:p w14:paraId="6FE99F3E" w14:textId="4F566CAB" w:rsidR="003C5CAD" w:rsidRPr="003C5CAD" w:rsidRDefault="003C5CAD" w:rsidP="003C5CAD">
      <w:pPr>
        <w:numPr>
          <w:ilvl w:val="0"/>
          <w:numId w:val="13"/>
        </w:numPr>
        <w:rPr>
          <w:rFonts w:ascii="Verdana" w:hAnsi="Verdana"/>
          <w:lang w:val="es-CO"/>
        </w:rPr>
      </w:pPr>
      <w:r w:rsidRPr="003C5CAD">
        <w:rPr>
          <w:rFonts w:ascii="Verdana" w:hAnsi="Verdana"/>
          <w:b/>
          <w:bCs/>
          <w:lang w:val="es-CO"/>
        </w:rPr>
        <w:t>PyQt5</w:t>
      </w:r>
      <w:r w:rsidRPr="003C5CAD">
        <w:rPr>
          <w:rFonts w:ascii="Verdana" w:hAnsi="Verdana"/>
          <w:lang w:val="es-CO"/>
        </w:rPr>
        <w:t>: PyQt5 es un conjunto de herramientas que te permite crear aplicaciones de escritorio con interfaces gráficas de usuario (GUI) en Python. En tu proyecto, lo has utilizado para crear la interfaz gráfica que permite visualizar los árboles de derivación y otros resultados.</w:t>
      </w:r>
    </w:p>
    <w:p w14:paraId="19B97FA0" w14:textId="245E0C45" w:rsidR="003C5CAD" w:rsidRPr="003C5CAD" w:rsidRDefault="003C5CAD" w:rsidP="003C5CAD">
      <w:pPr>
        <w:numPr>
          <w:ilvl w:val="0"/>
          <w:numId w:val="13"/>
        </w:numPr>
        <w:rPr>
          <w:rFonts w:ascii="Verdana" w:hAnsi="Verdana"/>
          <w:lang w:val="es-CO"/>
        </w:rPr>
      </w:pPr>
      <w:proofErr w:type="spellStart"/>
      <w:r w:rsidRPr="003C5CAD">
        <w:rPr>
          <w:rFonts w:ascii="Verdana" w:hAnsi="Verdana"/>
          <w:b/>
          <w:bCs/>
          <w:lang w:val="es-CO"/>
        </w:rPr>
        <w:t>Pillow</w:t>
      </w:r>
      <w:proofErr w:type="spellEnd"/>
      <w:r w:rsidRPr="003C5CAD">
        <w:rPr>
          <w:rFonts w:ascii="Verdana" w:hAnsi="Verdana"/>
          <w:lang w:val="es-CO"/>
        </w:rPr>
        <w:t xml:space="preserve">: </w:t>
      </w:r>
      <w:proofErr w:type="spellStart"/>
      <w:r w:rsidRPr="003C5CAD">
        <w:rPr>
          <w:rFonts w:ascii="Verdana" w:hAnsi="Verdana"/>
          <w:lang w:val="es-CO"/>
        </w:rPr>
        <w:t>Pillow</w:t>
      </w:r>
      <w:proofErr w:type="spellEnd"/>
      <w:r w:rsidRPr="003C5CAD">
        <w:rPr>
          <w:rFonts w:ascii="Verdana" w:hAnsi="Verdana"/>
          <w:lang w:val="es-CO"/>
        </w:rPr>
        <w:t xml:space="preserve"> es una biblioteca de procesamiento de imágenes en Python que utilizas para generar archivos PNG de los árboles de derivación y otras imágenes.</w:t>
      </w:r>
    </w:p>
    <w:p w14:paraId="407932DB" w14:textId="576A19A4" w:rsidR="003C5CAD" w:rsidRPr="003C5CAD" w:rsidRDefault="003C5CAD" w:rsidP="003C5CAD">
      <w:pPr>
        <w:numPr>
          <w:ilvl w:val="0"/>
          <w:numId w:val="13"/>
        </w:numPr>
        <w:rPr>
          <w:rFonts w:ascii="Verdana" w:hAnsi="Verdana"/>
          <w:lang w:val="es-CO"/>
        </w:rPr>
      </w:pPr>
      <w:r w:rsidRPr="003C5CAD">
        <w:rPr>
          <w:rFonts w:ascii="Verdana" w:hAnsi="Verdana"/>
          <w:b/>
          <w:bCs/>
          <w:lang w:val="es-CO"/>
        </w:rPr>
        <w:t>tokens</w:t>
      </w:r>
      <w:r w:rsidRPr="003C5CAD">
        <w:rPr>
          <w:rFonts w:ascii="Verdana" w:hAnsi="Verdana"/>
          <w:lang w:val="es-CO"/>
        </w:rPr>
        <w:t xml:space="preserve"> (Archivo propio): Este archivo contiene los tokens generados por el analizador léxico y es esencial para el funcionamiento del analizador sintáctico. Define los elementos básicos que constituyen el lenguaje que estás analizando.</w:t>
      </w:r>
    </w:p>
    <w:p w14:paraId="19BE09AC" w14:textId="0A22AF54" w:rsidR="003C5CAD" w:rsidRPr="003C5CAD" w:rsidRDefault="003C5CAD" w:rsidP="003C5CAD">
      <w:pPr>
        <w:numPr>
          <w:ilvl w:val="0"/>
          <w:numId w:val="13"/>
        </w:numPr>
        <w:rPr>
          <w:rFonts w:ascii="Verdana" w:hAnsi="Verdana"/>
          <w:lang w:val="es-CO"/>
        </w:rPr>
      </w:pPr>
      <w:proofErr w:type="spellStart"/>
      <w:r w:rsidRPr="003C5CAD">
        <w:rPr>
          <w:rFonts w:ascii="Verdana" w:hAnsi="Verdana"/>
          <w:b/>
          <w:bCs/>
          <w:lang w:val="es-CO"/>
        </w:rPr>
        <w:t>my_parser</w:t>
      </w:r>
      <w:proofErr w:type="spellEnd"/>
      <w:r w:rsidRPr="003C5CAD">
        <w:rPr>
          <w:rFonts w:ascii="Verdana" w:hAnsi="Verdana"/>
          <w:lang w:val="es-CO"/>
        </w:rPr>
        <w:t xml:space="preserve"> (Archivo propio): Este archivo contiene el analizador sintáctico generado por PLY a partir de las reglas gramaticales que has definido para tu lenguaje. Es responsable de analizar la estructura del código fuente y generar un árbol de derivación.</w:t>
      </w:r>
    </w:p>
    <w:p w14:paraId="57D15D7E" w14:textId="5EB2B474" w:rsidR="003C5CAD" w:rsidRPr="003C5CAD" w:rsidRDefault="003C5CAD" w:rsidP="003C5CAD">
      <w:pPr>
        <w:numPr>
          <w:ilvl w:val="0"/>
          <w:numId w:val="13"/>
        </w:numPr>
        <w:rPr>
          <w:rFonts w:ascii="Verdana" w:hAnsi="Verdana"/>
          <w:lang w:val="es-CO"/>
        </w:rPr>
      </w:pPr>
      <w:proofErr w:type="spellStart"/>
      <w:r w:rsidRPr="003C5CAD">
        <w:rPr>
          <w:rFonts w:ascii="Verdana" w:hAnsi="Verdana"/>
          <w:b/>
          <w:bCs/>
          <w:lang w:val="es-CO"/>
        </w:rPr>
        <w:t>tree</w:t>
      </w:r>
      <w:proofErr w:type="spellEnd"/>
      <w:r w:rsidRPr="003C5CAD">
        <w:rPr>
          <w:rFonts w:ascii="Verdana" w:hAnsi="Verdana"/>
          <w:lang w:val="es-CO"/>
        </w:rPr>
        <w:t xml:space="preserve"> (Archivo propio): Este archivo contiene funciones para construir y dibujar árboles de derivación, lo que te permite visualizar la estructura del código fuente de manera gráfica.</w:t>
      </w:r>
    </w:p>
    <w:p w14:paraId="537C73C8" w14:textId="42A055DC" w:rsidR="004F3E37" w:rsidRDefault="003C5CAD" w:rsidP="003C5CAD">
      <w:pPr>
        <w:numPr>
          <w:ilvl w:val="0"/>
          <w:numId w:val="13"/>
        </w:numPr>
        <w:rPr>
          <w:rFonts w:ascii="Verdana" w:hAnsi="Verdana"/>
          <w:lang w:val="es-CO"/>
        </w:rPr>
      </w:pPr>
      <w:proofErr w:type="spellStart"/>
      <w:r w:rsidRPr="003C5CAD">
        <w:rPr>
          <w:rFonts w:ascii="Verdana" w:hAnsi="Verdana"/>
          <w:b/>
          <w:bCs/>
          <w:lang w:val="es-CO"/>
        </w:rPr>
        <w:t>graph_helpers</w:t>
      </w:r>
      <w:proofErr w:type="spellEnd"/>
      <w:r w:rsidRPr="003C5CAD">
        <w:rPr>
          <w:rFonts w:ascii="Verdana" w:hAnsi="Verdana"/>
          <w:lang w:val="es-CO"/>
        </w:rPr>
        <w:t xml:space="preserve"> (Archivo propio): Este archivo contiene funciones para graficar los diagramas AFN y AFD, lo que te ayuda a visualizar los estados y las transiciones del autómata.</w:t>
      </w:r>
    </w:p>
    <w:p w14:paraId="4B6E1D1C" w14:textId="77777777" w:rsidR="004F3E37" w:rsidRPr="000E551A" w:rsidRDefault="004F3E37" w:rsidP="004F3E37">
      <w:pPr>
        <w:rPr>
          <w:rFonts w:ascii="Verdana" w:hAnsi="Verdana"/>
          <w:b/>
          <w:bCs/>
          <w:lang w:val="es-CO"/>
        </w:rPr>
      </w:pPr>
    </w:p>
    <w:p w14:paraId="3526021B" w14:textId="77777777" w:rsidR="00F86BBB" w:rsidRDefault="004F3E37" w:rsidP="004F3E37">
      <w:pPr>
        <w:rPr>
          <w:rFonts w:ascii="Verdana" w:hAnsi="Verdana"/>
          <w:b/>
          <w:bCs/>
          <w:sz w:val="28"/>
          <w:szCs w:val="28"/>
          <w:lang w:val="es-CO"/>
        </w:rPr>
      </w:pPr>
      <w:r w:rsidRPr="000E551A">
        <w:rPr>
          <w:rFonts w:ascii="Verdana" w:hAnsi="Verdana"/>
          <w:b/>
          <w:bCs/>
          <w:sz w:val="28"/>
          <w:szCs w:val="28"/>
          <w:lang w:val="es-CO"/>
        </w:rPr>
        <w:t>Uso</w:t>
      </w:r>
    </w:p>
    <w:p w14:paraId="36C44114" w14:textId="77777777" w:rsidR="00F86BBB" w:rsidRDefault="00F86BBB" w:rsidP="004F3E37">
      <w:pPr>
        <w:rPr>
          <w:rFonts w:ascii="Verdana" w:hAnsi="Verdana"/>
          <w:b/>
          <w:bCs/>
          <w:sz w:val="28"/>
          <w:szCs w:val="28"/>
          <w:lang w:val="es-CO"/>
        </w:rPr>
      </w:pPr>
    </w:p>
    <w:p w14:paraId="7927E414" w14:textId="4397E481" w:rsidR="004F3E37" w:rsidRDefault="004F3E37" w:rsidP="004F3E37">
      <w:pPr>
        <w:rPr>
          <w:rFonts w:ascii="Verdana" w:hAnsi="Verdana"/>
          <w:lang w:val="es-CO"/>
        </w:rPr>
      </w:pPr>
      <w:r w:rsidRPr="000E551A">
        <w:rPr>
          <w:rFonts w:ascii="Verdana" w:hAnsi="Verdana"/>
          <w:lang w:val="es-CO"/>
        </w:rPr>
        <w:t xml:space="preserve">Para ejecutar el proyecto, simplemente ejecuta el script principal: </w:t>
      </w:r>
      <w:proofErr w:type="spellStart"/>
      <w:r w:rsidRPr="000E551A">
        <w:rPr>
          <w:rFonts w:ascii="Verdana" w:hAnsi="Verdana"/>
          <w:lang w:val="es-CO"/>
        </w:rPr>
        <w:t>python</w:t>
      </w:r>
      <w:proofErr w:type="spellEnd"/>
      <w:r w:rsidRPr="000E551A">
        <w:rPr>
          <w:rFonts w:ascii="Verdana" w:hAnsi="Verdana"/>
          <w:lang w:val="es-CO"/>
        </w:rPr>
        <w:t xml:space="preserve"> main.py</w:t>
      </w:r>
    </w:p>
    <w:p w14:paraId="39D03C2B" w14:textId="77777777" w:rsidR="00F86BBB" w:rsidRPr="000E551A" w:rsidRDefault="00F86BBB" w:rsidP="004F3E37">
      <w:pPr>
        <w:rPr>
          <w:rFonts w:ascii="Verdana" w:hAnsi="Verdana"/>
          <w:lang w:val="es-CO"/>
        </w:rPr>
      </w:pPr>
    </w:p>
    <w:p w14:paraId="64CC3A20" w14:textId="4BE76805" w:rsidR="004F3E37" w:rsidRPr="000E551A" w:rsidRDefault="000E551A" w:rsidP="004F3E37">
      <w:pPr>
        <w:rPr>
          <w:rFonts w:ascii="Verdana" w:hAnsi="Verdana"/>
          <w:lang w:val="es-CO"/>
        </w:rPr>
      </w:pPr>
      <w:r w:rsidRPr="000E551A">
        <w:rPr>
          <w:rFonts w:ascii="Verdana" w:hAnsi="Verdana"/>
          <w:lang w:val="es-CO"/>
        </w:rPr>
        <w:lastRenderedPageBreak/>
        <w:drawing>
          <wp:inline distT="0" distB="0" distL="0" distR="0" wp14:anchorId="078E5260" wp14:editId="70B1DED3">
            <wp:extent cx="5612130" cy="4427855"/>
            <wp:effectExtent l="0" t="0" r="7620" b="0"/>
            <wp:docPr id="1374937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937863" name=""/>
                    <pic:cNvPicPr/>
                  </pic:nvPicPr>
                  <pic:blipFill>
                    <a:blip r:embed="rId10"/>
                    <a:stretch>
                      <a:fillRect/>
                    </a:stretch>
                  </pic:blipFill>
                  <pic:spPr>
                    <a:xfrm>
                      <a:off x="0" y="0"/>
                      <a:ext cx="5612130" cy="4427855"/>
                    </a:xfrm>
                    <a:prstGeom prst="rect">
                      <a:avLst/>
                    </a:prstGeom>
                  </pic:spPr>
                </pic:pic>
              </a:graphicData>
            </a:graphic>
          </wp:inline>
        </w:drawing>
      </w:r>
    </w:p>
    <w:p w14:paraId="0B29BC1F" w14:textId="77777777" w:rsidR="004F3E37" w:rsidRPr="000E551A" w:rsidRDefault="004F3E37">
      <w:pPr>
        <w:rPr>
          <w:rFonts w:ascii="Verdana" w:hAnsi="Verdana"/>
        </w:rPr>
      </w:pPr>
    </w:p>
    <w:p w14:paraId="77EC9655" w14:textId="0DDA4F88" w:rsidR="00622847" w:rsidRPr="000E551A" w:rsidRDefault="004F3E37">
      <w:pPr>
        <w:rPr>
          <w:rFonts w:ascii="Verdana" w:hAnsi="Verdana"/>
        </w:rPr>
      </w:pPr>
      <w:r w:rsidRPr="000E551A">
        <w:rPr>
          <w:rFonts w:ascii="Verdana" w:hAnsi="Verdana"/>
        </w:rPr>
        <w:t xml:space="preserve">En la vista, selecciona el archivo que leerá el código fuente (por ejemplo, </w:t>
      </w:r>
      <w:r w:rsidRPr="000E551A">
        <w:rPr>
          <w:rFonts w:ascii="Verdana" w:hAnsi="Verdana"/>
          <w:b/>
          <w:bCs/>
        </w:rPr>
        <w:t>prueba.txt</w:t>
      </w:r>
      <w:r w:rsidRPr="000E551A">
        <w:rPr>
          <w:rFonts w:ascii="Verdana" w:hAnsi="Verdana"/>
        </w:rPr>
        <w:t>). Luego, utiliza los botones para realizar el análisis léxico y sintáctico, y genera un reporte en formato HTML con el árbol de derivación visualizado.</w:t>
      </w:r>
    </w:p>
    <w:p w14:paraId="144D9B73" w14:textId="77777777" w:rsidR="00172DD1" w:rsidRPr="000E551A" w:rsidRDefault="00172DD1">
      <w:pPr>
        <w:rPr>
          <w:rFonts w:ascii="Verdana" w:hAnsi="Verdana"/>
        </w:rPr>
      </w:pPr>
    </w:p>
    <w:p w14:paraId="1D3EC4EC" w14:textId="77777777" w:rsidR="00172DD1" w:rsidRPr="000E551A" w:rsidRDefault="00172DD1" w:rsidP="00172DD1">
      <w:pPr>
        <w:rPr>
          <w:rFonts w:ascii="Verdana" w:hAnsi="Verdana"/>
          <w:b/>
          <w:bCs/>
          <w:sz w:val="28"/>
          <w:szCs w:val="28"/>
          <w:lang w:val="es-CO"/>
        </w:rPr>
      </w:pPr>
      <w:r w:rsidRPr="000E551A">
        <w:rPr>
          <w:rFonts w:ascii="Verdana" w:hAnsi="Verdana"/>
          <w:b/>
          <w:bCs/>
          <w:sz w:val="28"/>
          <w:szCs w:val="28"/>
          <w:lang w:val="es-CO"/>
        </w:rPr>
        <w:t>Categorías y Tokens</w:t>
      </w:r>
    </w:p>
    <w:p w14:paraId="08B4D3B0" w14:textId="77777777" w:rsidR="000E551A" w:rsidRPr="000E551A" w:rsidRDefault="000E551A" w:rsidP="00172DD1">
      <w:pPr>
        <w:rPr>
          <w:rFonts w:ascii="Verdana" w:hAnsi="Verdana"/>
          <w:b/>
          <w:bCs/>
          <w:lang w:val="es-CO"/>
        </w:rPr>
      </w:pPr>
    </w:p>
    <w:tbl>
      <w:tblPr>
        <w:tblW w:w="7467" w:type="dxa"/>
        <w:tblCellSpacing w:w="15" w:type="dxa"/>
        <w:tblBorders>
          <w:top w:val="single" w:sz="2" w:space="0" w:color="auto"/>
          <w:left w:val="single" w:sz="2" w:space="0" w:color="auto"/>
          <w:bottom w:val="single" w:sz="2" w:space="0" w:color="auto"/>
          <w:right w:val="single" w:sz="2" w:space="0" w:color="auto"/>
        </w:tblBorders>
        <w:shd w:val="clear" w:color="auto" w:fill="B4C6E7" w:themeFill="accent1" w:themeFillTint="66"/>
        <w:tblCellMar>
          <w:top w:w="15" w:type="dxa"/>
          <w:left w:w="15" w:type="dxa"/>
          <w:bottom w:w="15" w:type="dxa"/>
          <w:right w:w="15" w:type="dxa"/>
        </w:tblCellMar>
        <w:tblLook w:val="04A0" w:firstRow="1" w:lastRow="0" w:firstColumn="1" w:lastColumn="0" w:noHBand="0" w:noVBand="1"/>
      </w:tblPr>
      <w:tblGrid>
        <w:gridCol w:w="2117"/>
        <w:gridCol w:w="1787"/>
        <w:gridCol w:w="3563"/>
      </w:tblGrid>
      <w:tr w:rsidR="00172DD1" w:rsidRPr="000E551A" w14:paraId="48184DC4" w14:textId="77777777" w:rsidTr="00172DD1">
        <w:trPr>
          <w:trHeight w:val="442"/>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B4C6E7" w:themeFill="accent1" w:themeFillTint="66"/>
            <w:vAlign w:val="bottom"/>
            <w:hideMark/>
          </w:tcPr>
          <w:p w14:paraId="0C154836" w14:textId="77777777" w:rsidR="00172DD1" w:rsidRPr="000E551A" w:rsidRDefault="00172DD1" w:rsidP="00172DD1">
            <w:pPr>
              <w:rPr>
                <w:rFonts w:ascii="Verdana" w:hAnsi="Verdana"/>
                <w:b/>
                <w:bCs/>
                <w:lang w:val="es-CO"/>
              </w:rPr>
            </w:pPr>
            <w:r w:rsidRPr="000E551A">
              <w:rPr>
                <w:rFonts w:ascii="Verdana" w:hAnsi="Verdana"/>
                <w:b/>
                <w:bCs/>
                <w:lang w:val="es-CO"/>
              </w:rPr>
              <w:t>Categoría</w:t>
            </w:r>
          </w:p>
        </w:tc>
        <w:tc>
          <w:tcPr>
            <w:tcW w:w="0" w:type="auto"/>
            <w:tcBorders>
              <w:top w:val="single" w:sz="6" w:space="0" w:color="auto"/>
              <w:left w:val="single" w:sz="6" w:space="0" w:color="auto"/>
              <w:bottom w:val="single" w:sz="6" w:space="0" w:color="auto"/>
              <w:right w:val="single" w:sz="2" w:space="0" w:color="auto"/>
            </w:tcBorders>
            <w:shd w:val="clear" w:color="auto" w:fill="B4C6E7" w:themeFill="accent1" w:themeFillTint="66"/>
            <w:vAlign w:val="bottom"/>
            <w:hideMark/>
          </w:tcPr>
          <w:p w14:paraId="277FF51E" w14:textId="77777777" w:rsidR="00172DD1" w:rsidRPr="000E551A" w:rsidRDefault="00172DD1" w:rsidP="00172DD1">
            <w:pPr>
              <w:rPr>
                <w:rFonts w:ascii="Verdana" w:hAnsi="Verdana"/>
                <w:b/>
                <w:bCs/>
                <w:lang w:val="es-CO"/>
              </w:rPr>
            </w:pPr>
            <w:r w:rsidRPr="000E551A">
              <w:rPr>
                <w:rFonts w:ascii="Verdana" w:hAnsi="Verdana"/>
                <w:b/>
                <w:bCs/>
                <w:lang w:val="es-CO"/>
              </w:rPr>
              <w:t>Subcategoría</w:t>
            </w:r>
          </w:p>
        </w:tc>
        <w:tc>
          <w:tcPr>
            <w:tcW w:w="0" w:type="auto"/>
            <w:tcBorders>
              <w:top w:val="single" w:sz="6" w:space="0" w:color="auto"/>
              <w:left w:val="single" w:sz="6" w:space="0" w:color="auto"/>
              <w:bottom w:val="single" w:sz="6" w:space="0" w:color="auto"/>
              <w:right w:val="single" w:sz="6" w:space="0" w:color="auto"/>
            </w:tcBorders>
            <w:shd w:val="clear" w:color="auto" w:fill="B4C6E7" w:themeFill="accent1" w:themeFillTint="66"/>
            <w:vAlign w:val="bottom"/>
            <w:hideMark/>
          </w:tcPr>
          <w:p w14:paraId="72EB4DE5" w14:textId="77777777" w:rsidR="00172DD1" w:rsidRPr="000E551A" w:rsidRDefault="00172DD1" w:rsidP="00172DD1">
            <w:pPr>
              <w:rPr>
                <w:rFonts w:ascii="Verdana" w:hAnsi="Verdana"/>
                <w:b/>
                <w:bCs/>
                <w:lang w:val="es-CO"/>
              </w:rPr>
            </w:pPr>
            <w:r w:rsidRPr="000E551A">
              <w:rPr>
                <w:rFonts w:ascii="Verdana" w:hAnsi="Verdana"/>
                <w:b/>
                <w:bCs/>
                <w:lang w:val="es-CO"/>
              </w:rPr>
              <w:t>Tokens</w:t>
            </w:r>
          </w:p>
        </w:tc>
      </w:tr>
      <w:tr w:rsidR="00172DD1" w:rsidRPr="000E551A" w14:paraId="637D89C2" w14:textId="77777777" w:rsidTr="00172DD1">
        <w:trPr>
          <w:trHeight w:val="1291"/>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B4C6E7" w:themeFill="accent1" w:themeFillTint="66"/>
            <w:vAlign w:val="bottom"/>
            <w:hideMark/>
          </w:tcPr>
          <w:p w14:paraId="676C308B" w14:textId="77777777" w:rsidR="00172DD1" w:rsidRPr="000E551A" w:rsidRDefault="00172DD1" w:rsidP="00172DD1">
            <w:pPr>
              <w:rPr>
                <w:rFonts w:ascii="Verdana" w:hAnsi="Verdana"/>
                <w:lang w:val="es-CO"/>
              </w:rPr>
            </w:pPr>
            <w:r w:rsidRPr="000E551A">
              <w:rPr>
                <w:rFonts w:ascii="Verdana" w:hAnsi="Verdana"/>
                <w:b/>
                <w:bCs/>
                <w:lang w:val="es-CO"/>
              </w:rPr>
              <w:t>Operadores Aritméticos</w:t>
            </w:r>
          </w:p>
        </w:tc>
        <w:tc>
          <w:tcPr>
            <w:tcW w:w="0" w:type="auto"/>
            <w:tcBorders>
              <w:top w:val="single" w:sz="2" w:space="0" w:color="auto"/>
              <w:left w:val="single" w:sz="6" w:space="0" w:color="auto"/>
              <w:bottom w:val="single" w:sz="6" w:space="0" w:color="auto"/>
              <w:right w:val="single" w:sz="2" w:space="0" w:color="auto"/>
            </w:tcBorders>
            <w:shd w:val="clear" w:color="auto" w:fill="B4C6E7" w:themeFill="accent1" w:themeFillTint="66"/>
            <w:vAlign w:val="bottom"/>
            <w:hideMark/>
          </w:tcPr>
          <w:p w14:paraId="3C8F2441" w14:textId="77777777" w:rsidR="00172DD1" w:rsidRPr="000E551A" w:rsidRDefault="00172DD1" w:rsidP="00172DD1">
            <w:pPr>
              <w:rPr>
                <w:rFonts w:ascii="Verdana" w:hAnsi="Verdana"/>
                <w:lang w:val="es-CO"/>
              </w:rPr>
            </w:pPr>
          </w:p>
        </w:tc>
        <w:tc>
          <w:tcPr>
            <w:tcW w:w="0" w:type="auto"/>
            <w:tcBorders>
              <w:top w:val="single" w:sz="2" w:space="0" w:color="auto"/>
              <w:left w:val="single" w:sz="6" w:space="0" w:color="auto"/>
              <w:bottom w:val="single" w:sz="6" w:space="0" w:color="auto"/>
              <w:right w:val="single" w:sz="6" w:space="0" w:color="auto"/>
            </w:tcBorders>
            <w:shd w:val="clear" w:color="auto" w:fill="B4C6E7" w:themeFill="accent1" w:themeFillTint="66"/>
            <w:vAlign w:val="bottom"/>
            <w:hideMark/>
          </w:tcPr>
          <w:p w14:paraId="5A6EB0B2" w14:textId="77777777" w:rsidR="00172DD1" w:rsidRPr="000E551A" w:rsidRDefault="00172DD1" w:rsidP="00172DD1">
            <w:pPr>
              <w:rPr>
                <w:rFonts w:ascii="Verdana" w:hAnsi="Verdana"/>
                <w:lang w:val="es-CO"/>
              </w:rPr>
            </w:pPr>
            <w:r w:rsidRPr="000E551A">
              <w:rPr>
                <w:rFonts w:ascii="Verdana" w:hAnsi="Verdana"/>
                <w:lang w:val="es-CO"/>
              </w:rPr>
              <w:t>PS (Suma), MS (Resta), TS (Multiplicación), DB (División), PW (Potencia), SQ (Raíz), MOD (Módulo)</w:t>
            </w:r>
          </w:p>
        </w:tc>
      </w:tr>
      <w:tr w:rsidR="00172DD1" w:rsidRPr="000E551A" w14:paraId="24882AD9" w14:textId="77777777" w:rsidTr="00172DD1">
        <w:trPr>
          <w:trHeight w:val="1310"/>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B4C6E7" w:themeFill="accent1" w:themeFillTint="66"/>
            <w:vAlign w:val="bottom"/>
            <w:hideMark/>
          </w:tcPr>
          <w:p w14:paraId="621AC34C" w14:textId="77777777" w:rsidR="00172DD1" w:rsidRPr="000E551A" w:rsidRDefault="00172DD1" w:rsidP="00172DD1">
            <w:pPr>
              <w:rPr>
                <w:rFonts w:ascii="Verdana" w:hAnsi="Verdana"/>
                <w:lang w:val="es-CO"/>
              </w:rPr>
            </w:pPr>
            <w:r w:rsidRPr="000E551A">
              <w:rPr>
                <w:rFonts w:ascii="Verdana" w:hAnsi="Verdana"/>
                <w:b/>
                <w:bCs/>
                <w:lang w:val="es-CO"/>
              </w:rPr>
              <w:t>Operadores Relacionales</w:t>
            </w:r>
          </w:p>
        </w:tc>
        <w:tc>
          <w:tcPr>
            <w:tcW w:w="0" w:type="auto"/>
            <w:tcBorders>
              <w:top w:val="single" w:sz="2" w:space="0" w:color="auto"/>
              <w:left w:val="single" w:sz="6" w:space="0" w:color="auto"/>
              <w:bottom w:val="single" w:sz="6" w:space="0" w:color="auto"/>
              <w:right w:val="single" w:sz="2" w:space="0" w:color="auto"/>
            </w:tcBorders>
            <w:shd w:val="clear" w:color="auto" w:fill="B4C6E7" w:themeFill="accent1" w:themeFillTint="66"/>
            <w:vAlign w:val="bottom"/>
            <w:hideMark/>
          </w:tcPr>
          <w:p w14:paraId="37C3230F" w14:textId="77777777" w:rsidR="00172DD1" w:rsidRPr="000E551A" w:rsidRDefault="00172DD1" w:rsidP="00172DD1">
            <w:pPr>
              <w:rPr>
                <w:rFonts w:ascii="Verdana" w:hAnsi="Verdana"/>
                <w:lang w:val="es-CO"/>
              </w:rPr>
            </w:pPr>
          </w:p>
        </w:tc>
        <w:tc>
          <w:tcPr>
            <w:tcW w:w="0" w:type="auto"/>
            <w:tcBorders>
              <w:top w:val="single" w:sz="2" w:space="0" w:color="auto"/>
              <w:left w:val="single" w:sz="6" w:space="0" w:color="auto"/>
              <w:bottom w:val="single" w:sz="6" w:space="0" w:color="auto"/>
              <w:right w:val="single" w:sz="6" w:space="0" w:color="auto"/>
            </w:tcBorders>
            <w:shd w:val="clear" w:color="auto" w:fill="B4C6E7" w:themeFill="accent1" w:themeFillTint="66"/>
            <w:vAlign w:val="bottom"/>
            <w:hideMark/>
          </w:tcPr>
          <w:p w14:paraId="5424D83B" w14:textId="77777777" w:rsidR="00172DD1" w:rsidRPr="000E551A" w:rsidRDefault="00172DD1" w:rsidP="00172DD1">
            <w:pPr>
              <w:rPr>
                <w:rFonts w:ascii="Verdana" w:hAnsi="Verdana"/>
                <w:lang w:val="es-CO"/>
              </w:rPr>
            </w:pPr>
            <w:r w:rsidRPr="000E551A">
              <w:rPr>
                <w:rFonts w:ascii="Verdana" w:hAnsi="Verdana"/>
                <w:lang w:val="es-CO"/>
              </w:rPr>
              <w:t>EQ (Igualdad), GTOE (Mayor o igual), LTOE (Menor o igual), GT (Mayor), LT (Menor), EQNOT (Desigual)</w:t>
            </w:r>
          </w:p>
        </w:tc>
      </w:tr>
      <w:tr w:rsidR="00172DD1" w:rsidRPr="000E551A" w14:paraId="230AD599" w14:textId="77777777" w:rsidTr="00172DD1">
        <w:trPr>
          <w:trHeight w:val="867"/>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B4C6E7" w:themeFill="accent1" w:themeFillTint="66"/>
            <w:vAlign w:val="bottom"/>
            <w:hideMark/>
          </w:tcPr>
          <w:p w14:paraId="16E09163" w14:textId="77777777" w:rsidR="00172DD1" w:rsidRPr="000E551A" w:rsidRDefault="00172DD1" w:rsidP="00172DD1">
            <w:pPr>
              <w:rPr>
                <w:rFonts w:ascii="Verdana" w:hAnsi="Verdana"/>
                <w:lang w:val="es-CO"/>
              </w:rPr>
            </w:pPr>
            <w:r w:rsidRPr="000E551A">
              <w:rPr>
                <w:rFonts w:ascii="Verdana" w:hAnsi="Verdana"/>
                <w:b/>
                <w:bCs/>
                <w:lang w:val="es-CO"/>
              </w:rPr>
              <w:lastRenderedPageBreak/>
              <w:t>Operadores Lógicos</w:t>
            </w:r>
          </w:p>
        </w:tc>
        <w:tc>
          <w:tcPr>
            <w:tcW w:w="0" w:type="auto"/>
            <w:tcBorders>
              <w:top w:val="single" w:sz="2" w:space="0" w:color="auto"/>
              <w:left w:val="single" w:sz="6" w:space="0" w:color="auto"/>
              <w:bottom w:val="single" w:sz="6" w:space="0" w:color="auto"/>
              <w:right w:val="single" w:sz="2" w:space="0" w:color="auto"/>
            </w:tcBorders>
            <w:shd w:val="clear" w:color="auto" w:fill="B4C6E7" w:themeFill="accent1" w:themeFillTint="66"/>
            <w:vAlign w:val="bottom"/>
            <w:hideMark/>
          </w:tcPr>
          <w:p w14:paraId="4036528A" w14:textId="77777777" w:rsidR="00172DD1" w:rsidRPr="000E551A" w:rsidRDefault="00172DD1" w:rsidP="00172DD1">
            <w:pPr>
              <w:rPr>
                <w:rFonts w:ascii="Verdana" w:hAnsi="Verdana"/>
                <w:lang w:val="es-CO"/>
              </w:rPr>
            </w:pPr>
          </w:p>
        </w:tc>
        <w:tc>
          <w:tcPr>
            <w:tcW w:w="0" w:type="auto"/>
            <w:tcBorders>
              <w:top w:val="single" w:sz="2" w:space="0" w:color="auto"/>
              <w:left w:val="single" w:sz="6" w:space="0" w:color="auto"/>
              <w:bottom w:val="single" w:sz="6" w:space="0" w:color="auto"/>
              <w:right w:val="single" w:sz="6" w:space="0" w:color="auto"/>
            </w:tcBorders>
            <w:shd w:val="clear" w:color="auto" w:fill="B4C6E7" w:themeFill="accent1" w:themeFillTint="66"/>
            <w:vAlign w:val="bottom"/>
            <w:hideMark/>
          </w:tcPr>
          <w:p w14:paraId="7F094E39" w14:textId="77777777" w:rsidR="00172DD1" w:rsidRPr="000E551A" w:rsidRDefault="00172DD1" w:rsidP="00172DD1">
            <w:pPr>
              <w:rPr>
                <w:rFonts w:ascii="Verdana" w:hAnsi="Verdana"/>
                <w:lang w:val="en-US"/>
              </w:rPr>
            </w:pPr>
            <w:r w:rsidRPr="000E551A">
              <w:rPr>
                <w:rFonts w:ascii="Verdana" w:hAnsi="Verdana"/>
                <w:lang w:val="en-US"/>
              </w:rPr>
              <w:t>IAI (And), IOI (Or), INI (Not)</w:t>
            </w:r>
          </w:p>
        </w:tc>
      </w:tr>
      <w:tr w:rsidR="00172DD1" w:rsidRPr="000E551A" w14:paraId="1D7A62F2" w14:textId="77777777" w:rsidTr="00172DD1">
        <w:trPr>
          <w:trHeight w:val="867"/>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B4C6E7" w:themeFill="accent1" w:themeFillTint="66"/>
            <w:vAlign w:val="bottom"/>
            <w:hideMark/>
          </w:tcPr>
          <w:p w14:paraId="71B10FD8" w14:textId="77777777" w:rsidR="00172DD1" w:rsidRPr="000E551A" w:rsidRDefault="00172DD1" w:rsidP="00172DD1">
            <w:pPr>
              <w:rPr>
                <w:rFonts w:ascii="Verdana" w:hAnsi="Verdana"/>
                <w:lang w:val="es-CO"/>
              </w:rPr>
            </w:pPr>
            <w:r w:rsidRPr="000E551A">
              <w:rPr>
                <w:rFonts w:ascii="Verdana" w:hAnsi="Verdana"/>
                <w:b/>
                <w:bCs/>
                <w:lang w:val="es-CO"/>
              </w:rPr>
              <w:t>Operadores de Asignación</w:t>
            </w:r>
          </w:p>
        </w:tc>
        <w:tc>
          <w:tcPr>
            <w:tcW w:w="0" w:type="auto"/>
            <w:tcBorders>
              <w:top w:val="single" w:sz="2" w:space="0" w:color="auto"/>
              <w:left w:val="single" w:sz="6" w:space="0" w:color="auto"/>
              <w:bottom w:val="single" w:sz="6" w:space="0" w:color="auto"/>
              <w:right w:val="single" w:sz="2" w:space="0" w:color="auto"/>
            </w:tcBorders>
            <w:shd w:val="clear" w:color="auto" w:fill="B4C6E7" w:themeFill="accent1" w:themeFillTint="66"/>
            <w:vAlign w:val="bottom"/>
            <w:hideMark/>
          </w:tcPr>
          <w:p w14:paraId="30B9B354" w14:textId="77777777" w:rsidR="00172DD1" w:rsidRPr="000E551A" w:rsidRDefault="00172DD1" w:rsidP="00172DD1">
            <w:pPr>
              <w:rPr>
                <w:rFonts w:ascii="Verdana" w:hAnsi="Verdana"/>
                <w:lang w:val="es-CO"/>
              </w:rPr>
            </w:pPr>
          </w:p>
        </w:tc>
        <w:tc>
          <w:tcPr>
            <w:tcW w:w="0" w:type="auto"/>
            <w:tcBorders>
              <w:top w:val="single" w:sz="2" w:space="0" w:color="auto"/>
              <w:left w:val="single" w:sz="6" w:space="0" w:color="auto"/>
              <w:bottom w:val="single" w:sz="6" w:space="0" w:color="auto"/>
              <w:right w:val="single" w:sz="6" w:space="0" w:color="auto"/>
            </w:tcBorders>
            <w:shd w:val="clear" w:color="auto" w:fill="B4C6E7" w:themeFill="accent1" w:themeFillTint="66"/>
            <w:vAlign w:val="bottom"/>
            <w:hideMark/>
          </w:tcPr>
          <w:p w14:paraId="5F2159AE" w14:textId="77777777" w:rsidR="00172DD1" w:rsidRPr="000E551A" w:rsidRDefault="00172DD1" w:rsidP="00172DD1">
            <w:pPr>
              <w:rPr>
                <w:rFonts w:ascii="Verdana" w:hAnsi="Verdana"/>
                <w:lang w:val="es-CO"/>
              </w:rPr>
            </w:pPr>
            <w:proofErr w:type="gramStart"/>
            <w:r w:rsidRPr="000E551A">
              <w:rPr>
                <w:rFonts w:ascii="Verdana" w:hAnsi="Verdana"/>
                <w:lang w:val="es-CO"/>
              </w:rPr>
              <w:t>:=</w:t>
            </w:r>
            <w:proofErr w:type="gramEnd"/>
            <w:r w:rsidRPr="000E551A">
              <w:rPr>
                <w:rFonts w:ascii="Verdana" w:hAnsi="Verdana"/>
                <w:lang w:val="es-CO"/>
              </w:rPr>
              <w:t xml:space="preserve"> (Igual)</w:t>
            </w:r>
          </w:p>
        </w:tc>
      </w:tr>
      <w:tr w:rsidR="00172DD1" w:rsidRPr="000E551A" w14:paraId="3FA8C94D" w14:textId="77777777" w:rsidTr="00172DD1">
        <w:trPr>
          <w:trHeight w:val="867"/>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B4C6E7" w:themeFill="accent1" w:themeFillTint="66"/>
            <w:vAlign w:val="bottom"/>
            <w:hideMark/>
          </w:tcPr>
          <w:p w14:paraId="7B32A59E" w14:textId="77777777" w:rsidR="00172DD1" w:rsidRPr="000E551A" w:rsidRDefault="00172DD1" w:rsidP="00172DD1">
            <w:pPr>
              <w:rPr>
                <w:rFonts w:ascii="Verdana" w:hAnsi="Verdana"/>
                <w:lang w:val="es-CO"/>
              </w:rPr>
            </w:pPr>
            <w:r w:rsidRPr="000E551A">
              <w:rPr>
                <w:rFonts w:ascii="Verdana" w:hAnsi="Verdana"/>
                <w:b/>
                <w:bCs/>
                <w:lang w:val="es-CO"/>
              </w:rPr>
              <w:t>Símbolos de Apertura</w:t>
            </w:r>
          </w:p>
        </w:tc>
        <w:tc>
          <w:tcPr>
            <w:tcW w:w="0" w:type="auto"/>
            <w:tcBorders>
              <w:top w:val="single" w:sz="2" w:space="0" w:color="auto"/>
              <w:left w:val="single" w:sz="6" w:space="0" w:color="auto"/>
              <w:bottom w:val="single" w:sz="6" w:space="0" w:color="auto"/>
              <w:right w:val="single" w:sz="2" w:space="0" w:color="auto"/>
            </w:tcBorders>
            <w:shd w:val="clear" w:color="auto" w:fill="B4C6E7" w:themeFill="accent1" w:themeFillTint="66"/>
            <w:vAlign w:val="bottom"/>
            <w:hideMark/>
          </w:tcPr>
          <w:p w14:paraId="61089815" w14:textId="77777777" w:rsidR="00172DD1" w:rsidRPr="000E551A" w:rsidRDefault="00172DD1" w:rsidP="00172DD1">
            <w:pPr>
              <w:rPr>
                <w:rFonts w:ascii="Verdana" w:hAnsi="Verdana"/>
                <w:lang w:val="es-CO"/>
              </w:rPr>
            </w:pPr>
          </w:p>
        </w:tc>
        <w:tc>
          <w:tcPr>
            <w:tcW w:w="0" w:type="auto"/>
            <w:tcBorders>
              <w:top w:val="single" w:sz="2" w:space="0" w:color="auto"/>
              <w:left w:val="single" w:sz="6" w:space="0" w:color="auto"/>
              <w:bottom w:val="single" w:sz="6" w:space="0" w:color="auto"/>
              <w:right w:val="single" w:sz="6" w:space="0" w:color="auto"/>
            </w:tcBorders>
            <w:shd w:val="clear" w:color="auto" w:fill="B4C6E7" w:themeFill="accent1" w:themeFillTint="66"/>
            <w:vAlign w:val="bottom"/>
            <w:hideMark/>
          </w:tcPr>
          <w:p w14:paraId="21BF36DF" w14:textId="77777777" w:rsidR="00172DD1" w:rsidRPr="000E551A" w:rsidRDefault="00172DD1" w:rsidP="00172DD1">
            <w:pPr>
              <w:rPr>
                <w:rFonts w:ascii="Verdana" w:hAnsi="Verdana"/>
                <w:lang w:val="es-CO"/>
              </w:rPr>
            </w:pPr>
            <w:r w:rsidRPr="000E551A">
              <w:rPr>
                <w:rFonts w:ascii="Verdana" w:hAnsi="Verdana"/>
                <w:lang w:val="es-CO"/>
              </w:rPr>
              <w:t>(, {, ¿</w:t>
            </w:r>
          </w:p>
        </w:tc>
      </w:tr>
      <w:tr w:rsidR="00172DD1" w:rsidRPr="000E551A" w14:paraId="707C57D8" w14:textId="77777777" w:rsidTr="00172DD1">
        <w:trPr>
          <w:trHeight w:val="442"/>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B4C6E7" w:themeFill="accent1" w:themeFillTint="66"/>
            <w:vAlign w:val="bottom"/>
            <w:hideMark/>
          </w:tcPr>
          <w:p w14:paraId="493F62F8" w14:textId="77777777" w:rsidR="00172DD1" w:rsidRPr="000E551A" w:rsidRDefault="00172DD1" w:rsidP="00172DD1">
            <w:pPr>
              <w:rPr>
                <w:rFonts w:ascii="Verdana" w:hAnsi="Verdana"/>
                <w:lang w:val="es-CO"/>
              </w:rPr>
            </w:pPr>
            <w:r w:rsidRPr="000E551A">
              <w:rPr>
                <w:rFonts w:ascii="Verdana" w:hAnsi="Verdana"/>
                <w:b/>
                <w:bCs/>
                <w:lang w:val="es-CO"/>
              </w:rPr>
              <w:t>Símbolos de Cierre</w:t>
            </w:r>
          </w:p>
        </w:tc>
        <w:tc>
          <w:tcPr>
            <w:tcW w:w="0" w:type="auto"/>
            <w:tcBorders>
              <w:top w:val="single" w:sz="2" w:space="0" w:color="auto"/>
              <w:left w:val="single" w:sz="6" w:space="0" w:color="auto"/>
              <w:bottom w:val="single" w:sz="6" w:space="0" w:color="auto"/>
              <w:right w:val="single" w:sz="2" w:space="0" w:color="auto"/>
            </w:tcBorders>
            <w:shd w:val="clear" w:color="auto" w:fill="B4C6E7" w:themeFill="accent1" w:themeFillTint="66"/>
            <w:vAlign w:val="bottom"/>
            <w:hideMark/>
          </w:tcPr>
          <w:p w14:paraId="1FC48F53" w14:textId="77777777" w:rsidR="00172DD1" w:rsidRPr="000E551A" w:rsidRDefault="00172DD1" w:rsidP="00172DD1">
            <w:pPr>
              <w:rPr>
                <w:rFonts w:ascii="Verdana" w:hAnsi="Verdana"/>
                <w:lang w:val="es-CO"/>
              </w:rPr>
            </w:pPr>
          </w:p>
        </w:tc>
        <w:tc>
          <w:tcPr>
            <w:tcW w:w="0" w:type="auto"/>
            <w:tcBorders>
              <w:top w:val="single" w:sz="2" w:space="0" w:color="auto"/>
              <w:left w:val="single" w:sz="6" w:space="0" w:color="auto"/>
              <w:bottom w:val="single" w:sz="6" w:space="0" w:color="auto"/>
              <w:right w:val="single" w:sz="6" w:space="0" w:color="auto"/>
            </w:tcBorders>
            <w:shd w:val="clear" w:color="auto" w:fill="B4C6E7" w:themeFill="accent1" w:themeFillTint="66"/>
            <w:vAlign w:val="bottom"/>
            <w:hideMark/>
          </w:tcPr>
          <w:p w14:paraId="52BB24B7" w14:textId="77777777" w:rsidR="00172DD1" w:rsidRPr="000E551A" w:rsidRDefault="00172DD1" w:rsidP="00172DD1">
            <w:pPr>
              <w:rPr>
                <w:rFonts w:ascii="Verdana" w:hAnsi="Verdana"/>
                <w:lang w:val="es-CO"/>
              </w:rPr>
            </w:pPr>
            <w:r w:rsidRPr="000E551A">
              <w:rPr>
                <w:rFonts w:ascii="Verdana" w:hAnsi="Verdana"/>
                <w:lang w:val="es-CO"/>
              </w:rPr>
              <w:t>), }, ?</w:t>
            </w:r>
          </w:p>
        </w:tc>
      </w:tr>
      <w:tr w:rsidR="00172DD1" w:rsidRPr="000E551A" w14:paraId="34FE903B" w14:textId="77777777" w:rsidTr="00172DD1">
        <w:trPr>
          <w:trHeight w:val="867"/>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B4C6E7" w:themeFill="accent1" w:themeFillTint="66"/>
            <w:vAlign w:val="bottom"/>
            <w:hideMark/>
          </w:tcPr>
          <w:p w14:paraId="6D42F1BA" w14:textId="77777777" w:rsidR="00172DD1" w:rsidRPr="000E551A" w:rsidRDefault="00172DD1" w:rsidP="00172DD1">
            <w:pPr>
              <w:rPr>
                <w:rFonts w:ascii="Verdana" w:hAnsi="Verdana"/>
                <w:lang w:val="es-CO"/>
              </w:rPr>
            </w:pPr>
            <w:r w:rsidRPr="000E551A">
              <w:rPr>
                <w:rFonts w:ascii="Verdana" w:hAnsi="Verdana"/>
                <w:b/>
                <w:bCs/>
                <w:lang w:val="es-CO"/>
              </w:rPr>
              <w:t>Terminal y/o Inicial</w:t>
            </w:r>
          </w:p>
        </w:tc>
        <w:tc>
          <w:tcPr>
            <w:tcW w:w="0" w:type="auto"/>
            <w:tcBorders>
              <w:top w:val="single" w:sz="2" w:space="0" w:color="auto"/>
              <w:left w:val="single" w:sz="6" w:space="0" w:color="auto"/>
              <w:bottom w:val="single" w:sz="6" w:space="0" w:color="auto"/>
              <w:right w:val="single" w:sz="2" w:space="0" w:color="auto"/>
            </w:tcBorders>
            <w:shd w:val="clear" w:color="auto" w:fill="B4C6E7" w:themeFill="accent1" w:themeFillTint="66"/>
            <w:vAlign w:val="bottom"/>
            <w:hideMark/>
          </w:tcPr>
          <w:p w14:paraId="3C405AF1" w14:textId="77777777" w:rsidR="00172DD1" w:rsidRPr="000E551A" w:rsidRDefault="00172DD1" w:rsidP="00172DD1">
            <w:pPr>
              <w:rPr>
                <w:rFonts w:ascii="Verdana" w:hAnsi="Verdana"/>
                <w:lang w:val="es-CO"/>
              </w:rPr>
            </w:pPr>
          </w:p>
        </w:tc>
        <w:tc>
          <w:tcPr>
            <w:tcW w:w="0" w:type="auto"/>
            <w:tcBorders>
              <w:top w:val="single" w:sz="2" w:space="0" w:color="auto"/>
              <w:left w:val="single" w:sz="6" w:space="0" w:color="auto"/>
              <w:bottom w:val="single" w:sz="6" w:space="0" w:color="auto"/>
              <w:right w:val="single" w:sz="6" w:space="0" w:color="auto"/>
            </w:tcBorders>
            <w:shd w:val="clear" w:color="auto" w:fill="B4C6E7" w:themeFill="accent1" w:themeFillTint="66"/>
            <w:vAlign w:val="bottom"/>
            <w:hideMark/>
          </w:tcPr>
          <w:p w14:paraId="0BED9876" w14:textId="77777777" w:rsidR="00172DD1" w:rsidRPr="000E551A" w:rsidRDefault="00172DD1" w:rsidP="00172DD1">
            <w:pPr>
              <w:rPr>
                <w:rFonts w:ascii="Verdana" w:hAnsi="Verdana"/>
                <w:lang w:val="es-CO"/>
              </w:rPr>
            </w:pPr>
            <w:r w:rsidRPr="000E551A">
              <w:rPr>
                <w:rFonts w:ascii="Verdana" w:hAnsi="Verdana"/>
                <w:lang w:val="es-CO"/>
              </w:rPr>
              <w:t>BREVE</w:t>
            </w:r>
          </w:p>
        </w:tc>
      </w:tr>
      <w:tr w:rsidR="00172DD1" w:rsidRPr="000E551A" w14:paraId="0C7825BB" w14:textId="77777777" w:rsidTr="00172DD1">
        <w:trPr>
          <w:trHeight w:val="867"/>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B4C6E7" w:themeFill="accent1" w:themeFillTint="66"/>
            <w:vAlign w:val="bottom"/>
            <w:hideMark/>
          </w:tcPr>
          <w:p w14:paraId="24EFE51A" w14:textId="77777777" w:rsidR="00172DD1" w:rsidRPr="000E551A" w:rsidRDefault="00172DD1" w:rsidP="00172DD1">
            <w:pPr>
              <w:rPr>
                <w:rFonts w:ascii="Verdana" w:hAnsi="Verdana"/>
                <w:lang w:val="es-CO"/>
              </w:rPr>
            </w:pPr>
            <w:r w:rsidRPr="000E551A">
              <w:rPr>
                <w:rFonts w:ascii="Verdana" w:hAnsi="Verdana"/>
                <w:b/>
                <w:bCs/>
                <w:lang w:val="es-CO"/>
              </w:rPr>
              <w:t>Separadores de Sentencias</w:t>
            </w:r>
          </w:p>
        </w:tc>
        <w:tc>
          <w:tcPr>
            <w:tcW w:w="0" w:type="auto"/>
            <w:tcBorders>
              <w:top w:val="single" w:sz="2" w:space="0" w:color="auto"/>
              <w:left w:val="single" w:sz="6" w:space="0" w:color="auto"/>
              <w:bottom w:val="single" w:sz="6" w:space="0" w:color="auto"/>
              <w:right w:val="single" w:sz="2" w:space="0" w:color="auto"/>
            </w:tcBorders>
            <w:shd w:val="clear" w:color="auto" w:fill="B4C6E7" w:themeFill="accent1" w:themeFillTint="66"/>
            <w:vAlign w:val="bottom"/>
            <w:hideMark/>
          </w:tcPr>
          <w:p w14:paraId="2234DCBB" w14:textId="77777777" w:rsidR="00172DD1" w:rsidRPr="000E551A" w:rsidRDefault="00172DD1" w:rsidP="00172DD1">
            <w:pPr>
              <w:rPr>
                <w:rFonts w:ascii="Verdana" w:hAnsi="Verdana"/>
                <w:lang w:val="es-CO"/>
              </w:rPr>
            </w:pPr>
          </w:p>
        </w:tc>
        <w:tc>
          <w:tcPr>
            <w:tcW w:w="0" w:type="auto"/>
            <w:tcBorders>
              <w:top w:val="single" w:sz="2" w:space="0" w:color="auto"/>
              <w:left w:val="single" w:sz="6" w:space="0" w:color="auto"/>
              <w:bottom w:val="single" w:sz="6" w:space="0" w:color="auto"/>
              <w:right w:val="single" w:sz="6" w:space="0" w:color="auto"/>
            </w:tcBorders>
            <w:shd w:val="clear" w:color="auto" w:fill="B4C6E7" w:themeFill="accent1" w:themeFillTint="66"/>
            <w:vAlign w:val="bottom"/>
            <w:hideMark/>
          </w:tcPr>
          <w:p w14:paraId="6104B3F2" w14:textId="77777777" w:rsidR="00172DD1" w:rsidRPr="000E551A" w:rsidRDefault="00172DD1" w:rsidP="00172DD1">
            <w:pPr>
              <w:rPr>
                <w:rFonts w:ascii="Verdana" w:hAnsi="Verdana"/>
                <w:lang w:val="es-CO"/>
              </w:rPr>
            </w:pPr>
          </w:p>
        </w:tc>
      </w:tr>
      <w:tr w:rsidR="00172DD1" w:rsidRPr="000E551A" w14:paraId="0C04A6CE" w14:textId="77777777" w:rsidTr="00172DD1">
        <w:trPr>
          <w:trHeight w:val="867"/>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B4C6E7" w:themeFill="accent1" w:themeFillTint="66"/>
            <w:vAlign w:val="bottom"/>
            <w:hideMark/>
          </w:tcPr>
          <w:p w14:paraId="784C301A" w14:textId="77777777" w:rsidR="00172DD1" w:rsidRPr="000E551A" w:rsidRDefault="00172DD1" w:rsidP="00172DD1">
            <w:pPr>
              <w:rPr>
                <w:rFonts w:ascii="Verdana" w:hAnsi="Verdana"/>
                <w:lang w:val="es-CO"/>
              </w:rPr>
            </w:pPr>
            <w:r w:rsidRPr="000E551A">
              <w:rPr>
                <w:rFonts w:ascii="Verdana" w:hAnsi="Verdana"/>
                <w:b/>
                <w:bCs/>
                <w:lang w:val="es-CO"/>
              </w:rPr>
              <w:t>Palabras Reservadas</w:t>
            </w:r>
          </w:p>
        </w:tc>
        <w:tc>
          <w:tcPr>
            <w:tcW w:w="0" w:type="auto"/>
            <w:tcBorders>
              <w:top w:val="single" w:sz="2" w:space="0" w:color="auto"/>
              <w:left w:val="single" w:sz="6" w:space="0" w:color="auto"/>
              <w:bottom w:val="single" w:sz="6" w:space="0" w:color="auto"/>
              <w:right w:val="single" w:sz="2" w:space="0" w:color="auto"/>
            </w:tcBorders>
            <w:shd w:val="clear" w:color="auto" w:fill="B4C6E7" w:themeFill="accent1" w:themeFillTint="66"/>
            <w:vAlign w:val="bottom"/>
            <w:hideMark/>
          </w:tcPr>
          <w:p w14:paraId="1DDE45FD" w14:textId="77777777" w:rsidR="00172DD1" w:rsidRPr="000E551A" w:rsidRDefault="00172DD1" w:rsidP="00172DD1">
            <w:pPr>
              <w:rPr>
                <w:rFonts w:ascii="Verdana" w:hAnsi="Verdana"/>
                <w:lang w:val="es-CO"/>
              </w:rPr>
            </w:pPr>
            <w:r w:rsidRPr="000E551A">
              <w:rPr>
                <w:rFonts w:ascii="Verdana" w:hAnsi="Verdana"/>
                <w:lang w:val="es-CO"/>
              </w:rPr>
              <w:t>Bucle o ciclo</w:t>
            </w:r>
          </w:p>
        </w:tc>
        <w:tc>
          <w:tcPr>
            <w:tcW w:w="0" w:type="auto"/>
            <w:tcBorders>
              <w:top w:val="single" w:sz="2" w:space="0" w:color="auto"/>
              <w:left w:val="single" w:sz="6" w:space="0" w:color="auto"/>
              <w:bottom w:val="single" w:sz="6" w:space="0" w:color="auto"/>
              <w:right w:val="single" w:sz="6" w:space="0" w:color="auto"/>
            </w:tcBorders>
            <w:shd w:val="clear" w:color="auto" w:fill="B4C6E7" w:themeFill="accent1" w:themeFillTint="66"/>
            <w:vAlign w:val="bottom"/>
            <w:hideMark/>
          </w:tcPr>
          <w:p w14:paraId="732FCE27" w14:textId="77777777" w:rsidR="00172DD1" w:rsidRPr="000E551A" w:rsidRDefault="00172DD1" w:rsidP="00172DD1">
            <w:pPr>
              <w:rPr>
                <w:rFonts w:ascii="Verdana" w:hAnsi="Verdana"/>
                <w:lang w:val="es-CO"/>
              </w:rPr>
            </w:pPr>
            <w:r w:rsidRPr="000E551A">
              <w:rPr>
                <w:rFonts w:ascii="Verdana" w:hAnsi="Verdana"/>
                <w:lang w:val="es-CO"/>
              </w:rPr>
              <w:t>LOOPFOR, WHILEFOR</w:t>
            </w:r>
          </w:p>
        </w:tc>
      </w:tr>
      <w:tr w:rsidR="00172DD1" w:rsidRPr="000E551A" w14:paraId="1ED28B65" w14:textId="77777777" w:rsidTr="00172DD1">
        <w:trPr>
          <w:trHeight w:val="442"/>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B4C6E7" w:themeFill="accent1" w:themeFillTint="66"/>
            <w:vAlign w:val="bottom"/>
            <w:hideMark/>
          </w:tcPr>
          <w:p w14:paraId="297FF166" w14:textId="77777777" w:rsidR="00172DD1" w:rsidRPr="000E551A" w:rsidRDefault="00172DD1" w:rsidP="00172DD1">
            <w:pPr>
              <w:rPr>
                <w:rFonts w:ascii="Verdana" w:hAnsi="Verdana"/>
                <w:lang w:val="es-CO"/>
              </w:rPr>
            </w:pPr>
          </w:p>
        </w:tc>
        <w:tc>
          <w:tcPr>
            <w:tcW w:w="0" w:type="auto"/>
            <w:tcBorders>
              <w:top w:val="single" w:sz="2" w:space="0" w:color="auto"/>
              <w:left w:val="single" w:sz="6" w:space="0" w:color="auto"/>
              <w:bottom w:val="single" w:sz="6" w:space="0" w:color="auto"/>
              <w:right w:val="single" w:sz="2" w:space="0" w:color="auto"/>
            </w:tcBorders>
            <w:shd w:val="clear" w:color="auto" w:fill="B4C6E7" w:themeFill="accent1" w:themeFillTint="66"/>
            <w:vAlign w:val="bottom"/>
            <w:hideMark/>
          </w:tcPr>
          <w:p w14:paraId="2C5C9140" w14:textId="77777777" w:rsidR="00172DD1" w:rsidRPr="000E551A" w:rsidRDefault="00172DD1" w:rsidP="00172DD1">
            <w:pPr>
              <w:rPr>
                <w:rFonts w:ascii="Verdana" w:hAnsi="Verdana"/>
                <w:lang w:val="es-CO"/>
              </w:rPr>
            </w:pPr>
            <w:r w:rsidRPr="000E551A">
              <w:rPr>
                <w:rFonts w:ascii="Verdana" w:hAnsi="Verdana"/>
                <w:lang w:val="es-CO"/>
              </w:rPr>
              <w:t>Decisión</w:t>
            </w:r>
          </w:p>
        </w:tc>
        <w:tc>
          <w:tcPr>
            <w:tcW w:w="0" w:type="auto"/>
            <w:tcBorders>
              <w:top w:val="single" w:sz="2" w:space="0" w:color="auto"/>
              <w:left w:val="single" w:sz="6" w:space="0" w:color="auto"/>
              <w:bottom w:val="single" w:sz="6" w:space="0" w:color="auto"/>
              <w:right w:val="single" w:sz="6" w:space="0" w:color="auto"/>
            </w:tcBorders>
            <w:shd w:val="clear" w:color="auto" w:fill="B4C6E7" w:themeFill="accent1" w:themeFillTint="66"/>
            <w:vAlign w:val="bottom"/>
            <w:hideMark/>
          </w:tcPr>
          <w:p w14:paraId="763D0AC1" w14:textId="77777777" w:rsidR="00172DD1" w:rsidRPr="000E551A" w:rsidRDefault="00172DD1" w:rsidP="00172DD1">
            <w:pPr>
              <w:rPr>
                <w:rFonts w:ascii="Verdana" w:hAnsi="Verdana"/>
                <w:lang w:val="es-CO"/>
              </w:rPr>
            </w:pPr>
            <w:r w:rsidRPr="000E551A">
              <w:rPr>
                <w:rFonts w:ascii="Verdana" w:hAnsi="Verdana"/>
                <w:lang w:val="es-CO"/>
              </w:rPr>
              <w:t>IFTHIS, OTHERWISE</w:t>
            </w:r>
          </w:p>
        </w:tc>
      </w:tr>
      <w:tr w:rsidR="00172DD1" w:rsidRPr="000E551A" w14:paraId="099C4684" w14:textId="77777777" w:rsidTr="00172DD1">
        <w:trPr>
          <w:trHeight w:val="423"/>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B4C6E7" w:themeFill="accent1" w:themeFillTint="66"/>
            <w:vAlign w:val="bottom"/>
            <w:hideMark/>
          </w:tcPr>
          <w:p w14:paraId="0E3A7025" w14:textId="77777777" w:rsidR="00172DD1" w:rsidRPr="000E551A" w:rsidRDefault="00172DD1" w:rsidP="00172DD1">
            <w:pPr>
              <w:rPr>
                <w:rFonts w:ascii="Verdana" w:hAnsi="Verdana"/>
                <w:lang w:val="es-CO"/>
              </w:rPr>
            </w:pPr>
          </w:p>
        </w:tc>
        <w:tc>
          <w:tcPr>
            <w:tcW w:w="0" w:type="auto"/>
            <w:tcBorders>
              <w:top w:val="single" w:sz="2" w:space="0" w:color="auto"/>
              <w:left w:val="single" w:sz="6" w:space="0" w:color="auto"/>
              <w:bottom w:val="single" w:sz="6" w:space="0" w:color="auto"/>
              <w:right w:val="single" w:sz="2" w:space="0" w:color="auto"/>
            </w:tcBorders>
            <w:shd w:val="clear" w:color="auto" w:fill="B4C6E7" w:themeFill="accent1" w:themeFillTint="66"/>
            <w:vAlign w:val="bottom"/>
            <w:hideMark/>
          </w:tcPr>
          <w:p w14:paraId="72ECF5BC" w14:textId="77777777" w:rsidR="00172DD1" w:rsidRPr="000E551A" w:rsidRDefault="00172DD1" w:rsidP="00172DD1">
            <w:pPr>
              <w:rPr>
                <w:rFonts w:ascii="Verdana" w:hAnsi="Verdana"/>
                <w:lang w:val="es-CO"/>
              </w:rPr>
            </w:pPr>
            <w:r w:rsidRPr="000E551A">
              <w:rPr>
                <w:rFonts w:ascii="Verdana" w:hAnsi="Verdana"/>
                <w:lang w:val="es-CO"/>
              </w:rPr>
              <w:t>Clase</w:t>
            </w:r>
          </w:p>
        </w:tc>
        <w:tc>
          <w:tcPr>
            <w:tcW w:w="0" w:type="auto"/>
            <w:tcBorders>
              <w:top w:val="single" w:sz="2" w:space="0" w:color="auto"/>
              <w:left w:val="single" w:sz="6" w:space="0" w:color="auto"/>
              <w:bottom w:val="single" w:sz="6" w:space="0" w:color="auto"/>
              <w:right w:val="single" w:sz="6" w:space="0" w:color="auto"/>
            </w:tcBorders>
            <w:shd w:val="clear" w:color="auto" w:fill="B4C6E7" w:themeFill="accent1" w:themeFillTint="66"/>
            <w:vAlign w:val="bottom"/>
            <w:hideMark/>
          </w:tcPr>
          <w:p w14:paraId="079C1347" w14:textId="77777777" w:rsidR="00172DD1" w:rsidRPr="000E551A" w:rsidRDefault="00172DD1" w:rsidP="00172DD1">
            <w:pPr>
              <w:rPr>
                <w:rFonts w:ascii="Verdana" w:hAnsi="Verdana"/>
                <w:lang w:val="es-CO"/>
              </w:rPr>
            </w:pPr>
            <w:r w:rsidRPr="000E551A">
              <w:rPr>
                <w:rFonts w:ascii="Verdana" w:hAnsi="Verdana"/>
                <w:lang w:val="es-CO"/>
              </w:rPr>
              <w:t>ICLASSI, INTI, IENUMI</w:t>
            </w:r>
          </w:p>
        </w:tc>
      </w:tr>
      <w:tr w:rsidR="00172DD1" w:rsidRPr="000E551A" w14:paraId="122D72C6" w14:textId="77777777" w:rsidTr="00172DD1">
        <w:trPr>
          <w:trHeight w:val="442"/>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B4C6E7" w:themeFill="accent1" w:themeFillTint="66"/>
            <w:vAlign w:val="bottom"/>
            <w:hideMark/>
          </w:tcPr>
          <w:p w14:paraId="4B49E083" w14:textId="77777777" w:rsidR="00172DD1" w:rsidRPr="000E551A" w:rsidRDefault="00172DD1" w:rsidP="00172DD1">
            <w:pPr>
              <w:rPr>
                <w:rFonts w:ascii="Verdana" w:hAnsi="Verdana"/>
                <w:lang w:val="es-CO"/>
              </w:rPr>
            </w:pPr>
            <w:r w:rsidRPr="000E551A">
              <w:rPr>
                <w:rFonts w:ascii="Verdana" w:hAnsi="Verdana"/>
                <w:b/>
                <w:bCs/>
                <w:lang w:val="es-CO"/>
              </w:rPr>
              <w:t>Identificadores</w:t>
            </w:r>
          </w:p>
        </w:tc>
        <w:tc>
          <w:tcPr>
            <w:tcW w:w="0" w:type="auto"/>
            <w:tcBorders>
              <w:top w:val="single" w:sz="2" w:space="0" w:color="auto"/>
              <w:left w:val="single" w:sz="6" w:space="0" w:color="auto"/>
              <w:bottom w:val="single" w:sz="6" w:space="0" w:color="auto"/>
              <w:right w:val="single" w:sz="2" w:space="0" w:color="auto"/>
            </w:tcBorders>
            <w:shd w:val="clear" w:color="auto" w:fill="B4C6E7" w:themeFill="accent1" w:themeFillTint="66"/>
            <w:vAlign w:val="bottom"/>
            <w:hideMark/>
          </w:tcPr>
          <w:p w14:paraId="6C36E205" w14:textId="77777777" w:rsidR="00172DD1" w:rsidRPr="000E551A" w:rsidRDefault="00172DD1" w:rsidP="00172DD1">
            <w:pPr>
              <w:rPr>
                <w:rFonts w:ascii="Verdana" w:hAnsi="Verdana"/>
                <w:lang w:val="es-CO"/>
              </w:rPr>
            </w:pPr>
            <w:r w:rsidRPr="000E551A">
              <w:rPr>
                <w:rFonts w:ascii="Verdana" w:hAnsi="Verdana"/>
                <w:lang w:val="es-CO"/>
              </w:rPr>
              <w:t>Variable</w:t>
            </w:r>
          </w:p>
        </w:tc>
        <w:tc>
          <w:tcPr>
            <w:tcW w:w="0" w:type="auto"/>
            <w:tcBorders>
              <w:top w:val="single" w:sz="2" w:space="0" w:color="auto"/>
              <w:left w:val="single" w:sz="6" w:space="0" w:color="auto"/>
              <w:bottom w:val="single" w:sz="6" w:space="0" w:color="auto"/>
              <w:right w:val="single" w:sz="6" w:space="0" w:color="auto"/>
            </w:tcBorders>
            <w:shd w:val="clear" w:color="auto" w:fill="B4C6E7" w:themeFill="accent1" w:themeFillTint="66"/>
            <w:vAlign w:val="bottom"/>
            <w:hideMark/>
          </w:tcPr>
          <w:p w14:paraId="1089D141" w14:textId="77777777" w:rsidR="00172DD1" w:rsidRPr="000E551A" w:rsidRDefault="00172DD1" w:rsidP="00172DD1">
            <w:pPr>
              <w:rPr>
                <w:rFonts w:ascii="Verdana" w:hAnsi="Verdana"/>
                <w:lang w:val="es-CO"/>
              </w:rPr>
            </w:pPr>
            <w:r w:rsidRPr="000E551A">
              <w:rPr>
                <w:rFonts w:ascii="Verdana" w:hAnsi="Verdana"/>
                <w:lang w:val="es-CO"/>
              </w:rPr>
              <w:t>NEWVAL</w:t>
            </w:r>
          </w:p>
        </w:tc>
      </w:tr>
      <w:tr w:rsidR="00172DD1" w:rsidRPr="000E551A" w14:paraId="54047230" w14:textId="77777777" w:rsidTr="00172DD1">
        <w:trPr>
          <w:trHeight w:val="442"/>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B4C6E7" w:themeFill="accent1" w:themeFillTint="66"/>
            <w:vAlign w:val="bottom"/>
            <w:hideMark/>
          </w:tcPr>
          <w:p w14:paraId="7498C655" w14:textId="77777777" w:rsidR="00172DD1" w:rsidRPr="000E551A" w:rsidRDefault="00172DD1" w:rsidP="00172DD1">
            <w:pPr>
              <w:rPr>
                <w:rFonts w:ascii="Verdana" w:hAnsi="Verdana"/>
                <w:lang w:val="es-CO"/>
              </w:rPr>
            </w:pPr>
          </w:p>
        </w:tc>
        <w:tc>
          <w:tcPr>
            <w:tcW w:w="0" w:type="auto"/>
            <w:tcBorders>
              <w:top w:val="single" w:sz="2" w:space="0" w:color="auto"/>
              <w:left w:val="single" w:sz="6" w:space="0" w:color="auto"/>
              <w:bottom w:val="single" w:sz="6" w:space="0" w:color="auto"/>
              <w:right w:val="single" w:sz="2" w:space="0" w:color="auto"/>
            </w:tcBorders>
            <w:shd w:val="clear" w:color="auto" w:fill="B4C6E7" w:themeFill="accent1" w:themeFillTint="66"/>
            <w:vAlign w:val="bottom"/>
            <w:hideMark/>
          </w:tcPr>
          <w:p w14:paraId="23FD91C2" w14:textId="77777777" w:rsidR="00172DD1" w:rsidRPr="000E551A" w:rsidRDefault="00172DD1" w:rsidP="00172DD1">
            <w:pPr>
              <w:rPr>
                <w:rFonts w:ascii="Verdana" w:hAnsi="Verdana"/>
                <w:lang w:val="es-CO"/>
              </w:rPr>
            </w:pPr>
            <w:r w:rsidRPr="000E551A">
              <w:rPr>
                <w:rFonts w:ascii="Verdana" w:hAnsi="Verdana"/>
                <w:lang w:val="es-CO"/>
              </w:rPr>
              <w:t>Método</w:t>
            </w:r>
          </w:p>
        </w:tc>
        <w:tc>
          <w:tcPr>
            <w:tcW w:w="0" w:type="auto"/>
            <w:tcBorders>
              <w:top w:val="single" w:sz="2" w:space="0" w:color="auto"/>
              <w:left w:val="single" w:sz="6" w:space="0" w:color="auto"/>
              <w:bottom w:val="single" w:sz="6" w:space="0" w:color="auto"/>
              <w:right w:val="single" w:sz="6" w:space="0" w:color="auto"/>
            </w:tcBorders>
            <w:shd w:val="clear" w:color="auto" w:fill="B4C6E7" w:themeFill="accent1" w:themeFillTint="66"/>
            <w:vAlign w:val="bottom"/>
            <w:hideMark/>
          </w:tcPr>
          <w:p w14:paraId="51CD8216" w14:textId="77777777" w:rsidR="00172DD1" w:rsidRPr="000E551A" w:rsidRDefault="00172DD1" w:rsidP="00172DD1">
            <w:pPr>
              <w:rPr>
                <w:rFonts w:ascii="Verdana" w:hAnsi="Verdana"/>
                <w:lang w:val="es-CO"/>
              </w:rPr>
            </w:pPr>
            <w:r w:rsidRPr="000E551A">
              <w:rPr>
                <w:rFonts w:ascii="Verdana" w:hAnsi="Verdana"/>
                <w:lang w:val="es-CO"/>
              </w:rPr>
              <w:t>NEWFUNC</w:t>
            </w:r>
          </w:p>
        </w:tc>
      </w:tr>
      <w:tr w:rsidR="00172DD1" w:rsidRPr="000E551A" w14:paraId="2F835BFF" w14:textId="77777777" w:rsidTr="00172DD1">
        <w:trPr>
          <w:trHeight w:val="867"/>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B4C6E7" w:themeFill="accent1" w:themeFillTint="66"/>
            <w:vAlign w:val="bottom"/>
            <w:hideMark/>
          </w:tcPr>
          <w:p w14:paraId="499D805E" w14:textId="77777777" w:rsidR="00172DD1" w:rsidRPr="000E551A" w:rsidRDefault="00172DD1" w:rsidP="00172DD1">
            <w:pPr>
              <w:rPr>
                <w:rFonts w:ascii="Verdana" w:hAnsi="Verdana"/>
                <w:lang w:val="es-CO"/>
              </w:rPr>
            </w:pPr>
            <w:r w:rsidRPr="000E551A">
              <w:rPr>
                <w:rFonts w:ascii="Verdana" w:hAnsi="Verdana"/>
                <w:b/>
                <w:bCs/>
                <w:lang w:val="es-CO"/>
              </w:rPr>
              <w:t>Valor de Asignación</w:t>
            </w:r>
          </w:p>
        </w:tc>
        <w:tc>
          <w:tcPr>
            <w:tcW w:w="0" w:type="auto"/>
            <w:tcBorders>
              <w:top w:val="single" w:sz="2" w:space="0" w:color="auto"/>
              <w:left w:val="single" w:sz="6" w:space="0" w:color="auto"/>
              <w:bottom w:val="single" w:sz="6" w:space="0" w:color="auto"/>
              <w:right w:val="single" w:sz="2" w:space="0" w:color="auto"/>
            </w:tcBorders>
            <w:shd w:val="clear" w:color="auto" w:fill="B4C6E7" w:themeFill="accent1" w:themeFillTint="66"/>
            <w:vAlign w:val="bottom"/>
            <w:hideMark/>
          </w:tcPr>
          <w:p w14:paraId="3A526353" w14:textId="77777777" w:rsidR="00172DD1" w:rsidRPr="000E551A" w:rsidRDefault="00172DD1" w:rsidP="00172DD1">
            <w:pPr>
              <w:rPr>
                <w:rFonts w:ascii="Verdana" w:hAnsi="Verdana"/>
                <w:lang w:val="es-CO"/>
              </w:rPr>
            </w:pPr>
            <w:r w:rsidRPr="000E551A">
              <w:rPr>
                <w:rFonts w:ascii="Verdana" w:hAnsi="Verdana"/>
                <w:lang w:val="es-CO"/>
              </w:rPr>
              <w:t>Enteros</w:t>
            </w:r>
          </w:p>
        </w:tc>
        <w:tc>
          <w:tcPr>
            <w:tcW w:w="0" w:type="auto"/>
            <w:tcBorders>
              <w:top w:val="single" w:sz="2" w:space="0" w:color="auto"/>
              <w:left w:val="single" w:sz="6" w:space="0" w:color="auto"/>
              <w:bottom w:val="single" w:sz="6" w:space="0" w:color="auto"/>
              <w:right w:val="single" w:sz="6" w:space="0" w:color="auto"/>
            </w:tcBorders>
            <w:shd w:val="clear" w:color="auto" w:fill="B4C6E7" w:themeFill="accent1" w:themeFillTint="66"/>
            <w:vAlign w:val="bottom"/>
            <w:hideMark/>
          </w:tcPr>
          <w:p w14:paraId="05B94471" w14:textId="77777777" w:rsidR="00172DD1" w:rsidRPr="000E551A" w:rsidRDefault="00172DD1" w:rsidP="00172DD1">
            <w:pPr>
              <w:rPr>
                <w:rFonts w:ascii="Verdana" w:hAnsi="Verdana"/>
                <w:lang w:val="es-CO"/>
              </w:rPr>
            </w:pPr>
            <w:r w:rsidRPr="000E551A">
              <w:rPr>
                <w:rFonts w:ascii="Verdana" w:hAnsi="Verdana"/>
                <w:lang w:val="es-CO"/>
              </w:rPr>
              <w:t>+(</w:t>
            </w:r>
            <w:proofErr w:type="gramStart"/>
            <w:r w:rsidRPr="000E551A">
              <w:rPr>
                <w:rFonts w:ascii="Verdana" w:hAnsi="Verdana"/>
                <w:lang w:val="es-CO"/>
              </w:rPr>
              <w:t>0,...</w:t>
            </w:r>
            <w:proofErr w:type="gramEnd"/>
            <w:r w:rsidRPr="000E551A">
              <w:rPr>
                <w:rFonts w:ascii="Verdana" w:hAnsi="Verdana"/>
                <w:lang w:val="es-CO"/>
              </w:rPr>
              <w:t>, 9)</w:t>
            </w:r>
          </w:p>
        </w:tc>
      </w:tr>
      <w:tr w:rsidR="00172DD1" w:rsidRPr="000E551A" w14:paraId="629BADD9" w14:textId="77777777" w:rsidTr="00172DD1">
        <w:trPr>
          <w:trHeight w:val="442"/>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B4C6E7" w:themeFill="accent1" w:themeFillTint="66"/>
            <w:vAlign w:val="bottom"/>
            <w:hideMark/>
          </w:tcPr>
          <w:p w14:paraId="5D6D2146" w14:textId="77777777" w:rsidR="00172DD1" w:rsidRPr="000E551A" w:rsidRDefault="00172DD1" w:rsidP="00172DD1">
            <w:pPr>
              <w:rPr>
                <w:rFonts w:ascii="Verdana" w:hAnsi="Verdana"/>
                <w:lang w:val="es-CO"/>
              </w:rPr>
            </w:pPr>
          </w:p>
        </w:tc>
        <w:tc>
          <w:tcPr>
            <w:tcW w:w="0" w:type="auto"/>
            <w:tcBorders>
              <w:top w:val="single" w:sz="2" w:space="0" w:color="auto"/>
              <w:left w:val="single" w:sz="6" w:space="0" w:color="auto"/>
              <w:bottom w:val="single" w:sz="6" w:space="0" w:color="auto"/>
              <w:right w:val="single" w:sz="2" w:space="0" w:color="auto"/>
            </w:tcBorders>
            <w:shd w:val="clear" w:color="auto" w:fill="B4C6E7" w:themeFill="accent1" w:themeFillTint="66"/>
            <w:vAlign w:val="bottom"/>
            <w:hideMark/>
          </w:tcPr>
          <w:p w14:paraId="3EA259E4" w14:textId="77777777" w:rsidR="00172DD1" w:rsidRPr="000E551A" w:rsidRDefault="00172DD1" w:rsidP="00172DD1">
            <w:pPr>
              <w:rPr>
                <w:rFonts w:ascii="Verdana" w:hAnsi="Verdana"/>
                <w:lang w:val="es-CO"/>
              </w:rPr>
            </w:pPr>
            <w:r w:rsidRPr="000E551A">
              <w:rPr>
                <w:rFonts w:ascii="Verdana" w:hAnsi="Verdana"/>
                <w:lang w:val="es-CO"/>
              </w:rPr>
              <w:t>Reales</w:t>
            </w:r>
          </w:p>
        </w:tc>
        <w:tc>
          <w:tcPr>
            <w:tcW w:w="0" w:type="auto"/>
            <w:tcBorders>
              <w:top w:val="single" w:sz="2" w:space="0" w:color="auto"/>
              <w:left w:val="single" w:sz="6" w:space="0" w:color="auto"/>
              <w:bottom w:val="single" w:sz="6" w:space="0" w:color="auto"/>
              <w:right w:val="single" w:sz="6" w:space="0" w:color="auto"/>
            </w:tcBorders>
            <w:shd w:val="clear" w:color="auto" w:fill="B4C6E7" w:themeFill="accent1" w:themeFillTint="66"/>
            <w:vAlign w:val="bottom"/>
            <w:hideMark/>
          </w:tcPr>
          <w:p w14:paraId="755F4309" w14:textId="77777777" w:rsidR="00172DD1" w:rsidRPr="000E551A" w:rsidRDefault="00172DD1" w:rsidP="00172DD1">
            <w:pPr>
              <w:rPr>
                <w:rFonts w:ascii="Verdana" w:hAnsi="Verdana"/>
                <w:lang w:val="es-CO"/>
              </w:rPr>
            </w:pPr>
            <w:r w:rsidRPr="000E551A">
              <w:rPr>
                <w:rFonts w:ascii="Verdana" w:hAnsi="Verdana"/>
                <w:lang w:val="es-CO"/>
              </w:rPr>
              <w:t>+(</w:t>
            </w:r>
            <w:proofErr w:type="gramStart"/>
            <w:r w:rsidRPr="000E551A">
              <w:rPr>
                <w:rFonts w:ascii="Verdana" w:hAnsi="Verdana"/>
                <w:lang w:val="es-CO"/>
              </w:rPr>
              <w:t>0,...</w:t>
            </w:r>
            <w:proofErr w:type="gramEnd"/>
            <w:r w:rsidRPr="000E551A">
              <w:rPr>
                <w:rFonts w:ascii="Verdana" w:hAnsi="Verdana"/>
                <w:lang w:val="es-CO"/>
              </w:rPr>
              <w:t>, 9) . (</w:t>
            </w:r>
            <w:proofErr w:type="gramStart"/>
            <w:r w:rsidRPr="000E551A">
              <w:rPr>
                <w:rFonts w:ascii="Verdana" w:hAnsi="Verdana"/>
                <w:lang w:val="es-CO"/>
              </w:rPr>
              <w:t>0,...</w:t>
            </w:r>
            <w:proofErr w:type="gramEnd"/>
            <w:r w:rsidRPr="000E551A">
              <w:rPr>
                <w:rFonts w:ascii="Verdana" w:hAnsi="Verdana"/>
                <w:lang w:val="es-CO"/>
              </w:rPr>
              <w:t>, 9)</w:t>
            </w:r>
          </w:p>
        </w:tc>
      </w:tr>
      <w:tr w:rsidR="00172DD1" w:rsidRPr="000E551A" w14:paraId="01129E93" w14:textId="77777777" w:rsidTr="00172DD1">
        <w:trPr>
          <w:trHeight w:val="867"/>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B4C6E7" w:themeFill="accent1" w:themeFillTint="66"/>
            <w:vAlign w:val="bottom"/>
            <w:hideMark/>
          </w:tcPr>
          <w:p w14:paraId="09694829" w14:textId="77777777" w:rsidR="00172DD1" w:rsidRPr="000E551A" w:rsidRDefault="00172DD1" w:rsidP="00172DD1">
            <w:pPr>
              <w:rPr>
                <w:rFonts w:ascii="Verdana" w:hAnsi="Verdana"/>
                <w:lang w:val="es-CO"/>
              </w:rPr>
            </w:pPr>
          </w:p>
        </w:tc>
        <w:tc>
          <w:tcPr>
            <w:tcW w:w="0" w:type="auto"/>
            <w:tcBorders>
              <w:top w:val="single" w:sz="2" w:space="0" w:color="auto"/>
              <w:left w:val="single" w:sz="6" w:space="0" w:color="auto"/>
              <w:bottom w:val="single" w:sz="6" w:space="0" w:color="auto"/>
              <w:right w:val="single" w:sz="2" w:space="0" w:color="auto"/>
            </w:tcBorders>
            <w:shd w:val="clear" w:color="auto" w:fill="B4C6E7" w:themeFill="accent1" w:themeFillTint="66"/>
            <w:vAlign w:val="bottom"/>
            <w:hideMark/>
          </w:tcPr>
          <w:p w14:paraId="2701F6B5" w14:textId="77777777" w:rsidR="00172DD1" w:rsidRPr="000E551A" w:rsidRDefault="00172DD1" w:rsidP="00172DD1">
            <w:pPr>
              <w:rPr>
                <w:rFonts w:ascii="Verdana" w:hAnsi="Verdana"/>
                <w:lang w:val="es-CO"/>
              </w:rPr>
            </w:pPr>
            <w:r w:rsidRPr="000E551A">
              <w:rPr>
                <w:rFonts w:ascii="Verdana" w:hAnsi="Verdana"/>
                <w:lang w:val="es-CO"/>
              </w:rPr>
              <w:t>Cadenas de caracteres</w:t>
            </w:r>
          </w:p>
        </w:tc>
        <w:tc>
          <w:tcPr>
            <w:tcW w:w="0" w:type="auto"/>
            <w:tcBorders>
              <w:top w:val="single" w:sz="2" w:space="0" w:color="auto"/>
              <w:left w:val="single" w:sz="6" w:space="0" w:color="auto"/>
              <w:bottom w:val="single" w:sz="6" w:space="0" w:color="auto"/>
              <w:right w:val="single" w:sz="6" w:space="0" w:color="auto"/>
            </w:tcBorders>
            <w:shd w:val="clear" w:color="auto" w:fill="B4C6E7" w:themeFill="accent1" w:themeFillTint="66"/>
            <w:vAlign w:val="bottom"/>
            <w:hideMark/>
          </w:tcPr>
          <w:p w14:paraId="11623EDF" w14:textId="77777777" w:rsidR="00172DD1" w:rsidRPr="000E551A" w:rsidRDefault="00172DD1" w:rsidP="00172DD1">
            <w:pPr>
              <w:rPr>
                <w:rFonts w:ascii="Verdana" w:hAnsi="Verdana"/>
                <w:lang w:val="es-CO"/>
              </w:rPr>
            </w:pPr>
            <w:r w:rsidRPr="000E551A">
              <w:rPr>
                <w:rFonts w:ascii="Verdana" w:hAnsi="Verdana"/>
                <w:lang w:val="es-CO"/>
              </w:rPr>
              <w:t>“(</w:t>
            </w:r>
            <w:proofErr w:type="gramStart"/>
            <w:r w:rsidRPr="000E551A">
              <w:rPr>
                <w:rFonts w:ascii="Verdana" w:hAnsi="Verdana"/>
                <w:lang w:val="es-CO"/>
              </w:rPr>
              <w:t>a,...</w:t>
            </w:r>
            <w:proofErr w:type="gramEnd"/>
            <w:r w:rsidRPr="000E551A">
              <w:rPr>
                <w:rFonts w:ascii="Verdana" w:hAnsi="Verdana"/>
                <w:lang w:val="es-CO"/>
              </w:rPr>
              <w:t>,</w:t>
            </w:r>
            <w:proofErr w:type="spellStart"/>
            <w:r w:rsidRPr="000E551A">
              <w:rPr>
                <w:rFonts w:ascii="Verdana" w:hAnsi="Verdana"/>
                <w:lang w:val="es-CO"/>
              </w:rPr>
              <w:t>z,A</w:t>
            </w:r>
            <w:proofErr w:type="spellEnd"/>
            <w:r w:rsidRPr="000E551A">
              <w:rPr>
                <w:rFonts w:ascii="Verdana" w:hAnsi="Verdana"/>
                <w:lang w:val="es-CO"/>
              </w:rPr>
              <w:t>,...,Z,0,...,9,!, ", #, $, %, &amp;, ', (, ), *, +, , , ., /, : , ; , &lt;, =, &gt;, ?, @, [, , ], ^, _, `, {,</w:t>
            </w:r>
          </w:p>
        </w:tc>
      </w:tr>
      <w:tr w:rsidR="00172DD1" w:rsidRPr="000E551A" w14:paraId="7CF039CF" w14:textId="77777777" w:rsidTr="00172DD1">
        <w:trPr>
          <w:trHeight w:val="1291"/>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B4C6E7" w:themeFill="accent1" w:themeFillTint="66"/>
            <w:vAlign w:val="bottom"/>
            <w:hideMark/>
          </w:tcPr>
          <w:p w14:paraId="425A0B4D" w14:textId="77777777" w:rsidR="00172DD1" w:rsidRPr="000E551A" w:rsidRDefault="00172DD1" w:rsidP="00172DD1">
            <w:pPr>
              <w:rPr>
                <w:rFonts w:ascii="Verdana" w:hAnsi="Verdana"/>
                <w:lang w:val="es-CO"/>
              </w:rPr>
            </w:pPr>
          </w:p>
        </w:tc>
        <w:tc>
          <w:tcPr>
            <w:tcW w:w="0" w:type="auto"/>
            <w:tcBorders>
              <w:top w:val="single" w:sz="2" w:space="0" w:color="auto"/>
              <w:left w:val="single" w:sz="6" w:space="0" w:color="auto"/>
              <w:bottom w:val="single" w:sz="6" w:space="0" w:color="auto"/>
              <w:right w:val="single" w:sz="2" w:space="0" w:color="auto"/>
            </w:tcBorders>
            <w:shd w:val="clear" w:color="auto" w:fill="B4C6E7" w:themeFill="accent1" w:themeFillTint="66"/>
            <w:vAlign w:val="bottom"/>
            <w:hideMark/>
          </w:tcPr>
          <w:p w14:paraId="13704EA9" w14:textId="77777777" w:rsidR="00172DD1" w:rsidRPr="000E551A" w:rsidRDefault="00172DD1" w:rsidP="00172DD1">
            <w:pPr>
              <w:rPr>
                <w:rFonts w:ascii="Verdana" w:hAnsi="Verdana"/>
                <w:lang w:val="es-CO"/>
              </w:rPr>
            </w:pPr>
            <w:r w:rsidRPr="000E551A">
              <w:rPr>
                <w:rFonts w:ascii="Verdana" w:hAnsi="Verdana"/>
                <w:lang w:val="es-CO"/>
              </w:rPr>
              <w:t>Caracteres</w:t>
            </w:r>
          </w:p>
        </w:tc>
        <w:tc>
          <w:tcPr>
            <w:tcW w:w="0" w:type="auto"/>
            <w:tcBorders>
              <w:top w:val="single" w:sz="2" w:space="0" w:color="auto"/>
              <w:left w:val="single" w:sz="6" w:space="0" w:color="auto"/>
              <w:bottom w:val="single" w:sz="6" w:space="0" w:color="auto"/>
              <w:right w:val="single" w:sz="6" w:space="0" w:color="auto"/>
            </w:tcBorders>
            <w:shd w:val="clear" w:color="auto" w:fill="B4C6E7" w:themeFill="accent1" w:themeFillTint="66"/>
            <w:vAlign w:val="bottom"/>
            <w:hideMark/>
          </w:tcPr>
          <w:p w14:paraId="5686657C" w14:textId="77777777" w:rsidR="00172DD1" w:rsidRPr="000E551A" w:rsidRDefault="00172DD1" w:rsidP="00172DD1">
            <w:pPr>
              <w:rPr>
                <w:rFonts w:ascii="Verdana" w:hAnsi="Verdana"/>
                <w:lang w:val="es-CO"/>
              </w:rPr>
            </w:pPr>
            <w:r w:rsidRPr="000E551A">
              <w:rPr>
                <w:rFonts w:ascii="Verdana" w:hAnsi="Verdana"/>
                <w:lang w:val="es-CO"/>
              </w:rPr>
              <w:t>‘(</w:t>
            </w:r>
            <w:proofErr w:type="gramStart"/>
            <w:r w:rsidRPr="000E551A">
              <w:rPr>
                <w:rFonts w:ascii="Verdana" w:hAnsi="Verdana"/>
                <w:lang w:val="es-CO"/>
              </w:rPr>
              <w:t>a,...</w:t>
            </w:r>
            <w:proofErr w:type="gramEnd"/>
            <w:r w:rsidRPr="000E551A">
              <w:rPr>
                <w:rFonts w:ascii="Verdana" w:hAnsi="Verdana"/>
                <w:lang w:val="es-CO"/>
              </w:rPr>
              <w:t>,</w:t>
            </w:r>
            <w:proofErr w:type="spellStart"/>
            <w:r w:rsidRPr="000E551A">
              <w:rPr>
                <w:rFonts w:ascii="Verdana" w:hAnsi="Verdana"/>
                <w:lang w:val="es-CO"/>
              </w:rPr>
              <w:t>z,A</w:t>
            </w:r>
            <w:proofErr w:type="spellEnd"/>
            <w:r w:rsidRPr="000E551A">
              <w:rPr>
                <w:rFonts w:ascii="Verdana" w:hAnsi="Verdana"/>
                <w:lang w:val="es-CO"/>
              </w:rPr>
              <w:t>,...,Z,0,...,9,!, ", #, $, %, &amp;, ', “, (, ), *, +, , , ., /, : , ; , &lt;, =, &gt;, ?, @, [, , ], ^, _, `, {,</w:t>
            </w:r>
          </w:p>
        </w:tc>
      </w:tr>
      <w:tr w:rsidR="00172DD1" w:rsidRPr="000E551A" w14:paraId="6875C1D8" w14:textId="77777777" w:rsidTr="00172DD1">
        <w:trPr>
          <w:trHeight w:val="442"/>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B4C6E7" w:themeFill="accent1" w:themeFillTint="66"/>
            <w:vAlign w:val="bottom"/>
            <w:hideMark/>
          </w:tcPr>
          <w:p w14:paraId="26E6AC64" w14:textId="77777777" w:rsidR="00172DD1" w:rsidRPr="000E551A" w:rsidRDefault="00172DD1" w:rsidP="00172DD1">
            <w:pPr>
              <w:rPr>
                <w:rFonts w:ascii="Verdana" w:hAnsi="Verdana"/>
                <w:lang w:val="es-CO"/>
              </w:rPr>
            </w:pPr>
            <w:r w:rsidRPr="000E551A">
              <w:rPr>
                <w:rFonts w:ascii="Verdana" w:hAnsi="Verdana"/>
                <w:b/>
                <w:bCs/>
                <w:lang w:val="es-CO"/>
              </w:rPr>
              <w:t>Tipo de Dato</w:t>
            </w:r>
          </w:p>
        </w:tc>
        <w:tc>
          <w:tcPr>
            <w:tcW w:w="0" w:type="auto"/>
            <w:tcBorders>
              <w:top w:val="single" w:sz="2" w:space="0" w:color="auto"/>
              <w:left w:val="single" w:sz="6" w:space="0" w:color="auto"/>
              <w:bottom w:val="single" w:sz="6" w:space="0" w:color="auto"/>
              <w:right w:val="single" w:sz="2" w:space="0" w:color="auto"/>
            </w:tcBorders>
            <w:shd w:val="clear" w:color="auto" w:fill="B4C6E7" w:themeFill="accent1" w:themeFillTint="66"/>
            <w:vAlign w:val="bottom"/>
            <w:hideMark/>
          </w:tcPr>
          <w:p w14:paraId="7A704B45" w14:textId="77777777" w:rsidR="00172DD1" w:rsidRPr="000E551A" w:rsidRDefault="00172DD1" w:rsidP="00172DD1">
            <w:pPr>
              <w:rPr>
                <w:rFonts w:ascii="Verdana" w:hAnsi="Verdana"/>
                <w:lang w:val="es-CO"/>
              </w:rPr>
            </w:pPr>
            <w:r w:rsidRPr="000E551A">
              <w:rPr>
                <w:rFonts w:ascii="Verdana" w:hAnsi="Verdana"/>
                <w:lang w:val="es-CO"/>
              </w:rPr>
              <w:t>Enteros</w:t>
            </w:r>
          </w:p>
        </w:tc>
        <w:tc>
          <w:tcPr>
            <w:tcW w:w="0" w:type="auto"/>
            <w:tcBorders>
              <w:top w:val="single" w:sz="2" w:space="0" w:color="auto"/>
              <w:left w:val="single" w:sz="6" w:space="0" w:color="auto"/>
              <w:bottom w:val="single" w:sz="6" w:space="0" w:color="auto"/>
              <w:right w:val="single" w:sz="6" w:space="0" w:color="auto"/>
            </w:tcBorders>
            <w:shd w:val="clear" w:color="auto" w:fill="B4C6E7" w:themeFill="accent1" w:themeFillTint="66"/>
            <w:vAlign w:val="bottom"/>
            <w:hideMark/>
          </w:tcPr>
          <w:p w14:paraId="41049931" w14:textId="77777777" w:rsidR="00172DD1" w:rsidRPr="000E551A" w:rsidRDefault="00172DD1" w:rsidP="00172DD1">
            <w:pPr>
              <w:rPr>
                <w:rFonts w:ascii="Verdana" w:hAnsi="Verdana"/>
                <w:lang w:val="es-CO"/>
              </w:rPr>
            </w:pPr>
            <w:r w:rsidRPr="000E551A">
              <w:rPr>
                <w:rFonts w:ascii="Verdana" w:hAnsi="Verdana"/>
                <w:lang w:val="es-CO"/>
              </w:rPr>
              <w:t>NEWINT</w:t>
            </w:r>
          </w:p>
        </w:tc>
      </w:tr>
      <w:tr w:rsidR="00172DD1" w:rsidRPr="000E551A" w14:paraId="29B19EF9" w14:textId="77777777" w:rsidTr="00172DD1">
        <w:trPr>
          <w:trHeight w:val="423"/>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B4C6E7" w:themeFill="accent1" w:themeFillTint="66"/>
            <w:vAlign w:val="bottom"/>
            <w:hideMark/>
          </w:tcPr>
          <w:p w14:paraId="089A5B88" w14:textId="77777777" w:rsidR="00172DD1" w:rsidRPr="000E551A" w:rsidRDefault="00172DD1" w:rsidP="00172DD1">
            <w:pPr>
              <w:rPr>
                <w:rFonts w:ascii="Verdana" w:hAnsi="Verdana"/>
                <w:lang w:val="es-CO"/>
              </w:rPr>
            </w:pPr>
          </w:p>
        </w:tc>
        <w:tc>
          <w:tcPr>
            <w:tcW w:w="0" w:type="auto"/>
            <w:tcBorders>
              <w:top w:val="single" w:sz="2" w:space="0" w:color="auto"/>
              <w:left w:val="single" w:sz="6" w:space="0" w:color="auto"/>
              <w:bottom w:val="single" w:sz="6" w:space="0" w:color="auto"/>
              <w:right w:val="single" w:sz="2" w:space="0" w:color="auto"/>
            </w:tcBorders>
            <w:shd w:val="clear" w:color="auto" w:fill="B4C6E7" w:themeFill="accent1" w:themeFillTint="66"/>
            <w:vAlign w:val="bottom"/>
            <w:hideMark/>
          </w:tcPr>
          <w:p w14:paraId="24B61EA4" w14:textId="77777777" w:rsidR="00172DD1" w:rsidRPr="000E551A" w:rsidRDefault="00172DD1" w:rsidP="00172DD1">
            <w:pPr>
              <w:rPr>
                <w:rFonts w:ascii="Verdana" w:hAnsi="Verdana"/>
                <w:lang w:val="es-CO"/>
              </w:rPr>
            </w:pPr>
            <w:r w:rsidRPr="000E551A">
              <w:rPr>
                <w:rFonts w:ascii="Verdana" w:hAnsi="Verdana"/>
                <w:lang w:val="es-CO"/>
              </w:rPr>
              <w:t>Reales</w:t>
            </w:r>
          </w:p>
        </w:tc>
        <w:tc>
          <w:tcPr>
            <w:tcW w:w="0" w:type="auto"/>
            <w:tcBorders>
              <w:top w:val="single" w:sz="2" w:space="0" w:color="auto"/>
              <w:left w:val="single" w:sz="6" w:space="0" w:color="auto"/>
              <w:bottom w:val="single" w:sz="6" w:space="0" w:color="auto"/>
              <w:right w:val="single" w:sz="6" w:space="0" w:color="auto"/>
            </w:tcBorders>
            <w:shd w:val="clear" w:color="auto" w:fill="B4C6E7" w:themeFill="accent1" w:themeFillTint="66"/>
            <w:vAlign w:val="bottom"/>
            <w:hideMark/>
          </w:tcPr>
          <w:p w14:paraId="79C22FD3" w14:textId="77777777" w:rsidR="00172DD1" w:rsidRPr="000E551A" w:rsidRDefault="00172DD1" w:rsidP="00172DD1">
            <w:pPr>
              <w:rPr>
                <w:rFonts w:ascii="Verdana" w:hAnsi="Verdana"/>
                <w:lang w:val="es-CO"/>
              </w:rPr>
            </w:pPr>
            <w:r w:rsidRPr="000E551A">
              <w:rPr>
                <w:rFonts w:ascii="Verdana" w:hAnsi="Verdana"/>
                <w:lang w:val="es-CO"/>
              </w:rPr>
              <w:t>NEWNUM</w:t>
            </w:r>
          </w:p>
        </w:tc>
      </w:tr>
      <w:tr w:rsidR="00172DD1" w:rsidRPr="000E551A" w14:paraId="56CDEEB5" w14:textId="77777777" w:rsidTr="00172DD1">
        <w:trPr>
          <w:trHeight w:val="867"/>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B4C6E7" w:themeFill="accent1" w:themeFillTint="66"/>
            <w:vAlign w:val="bottom"/>
            <w:hideMark/>
          </w:tcPr>
          <w:p w14:paraId="1E2C90E6" w14:textId="77777777" w:rsidR="00172DD1" w:rsidRPr="000E551A" w:rsidRDefault="00172DD1" w:rsidP="00172DD1">
            <w:pPr>
              <w:rPr>
                <w:rFonts w:ascii="Verdana" w:hAnsi="Verdana"/>
                <w:lang w:val="es-CO"/>
              </w:rPr>
            </w:pPr>
          </w:p>
        </w:tc>
        <w:tc>
          <w:tcPr>
            <w:tcW w:w="0" w:type="auto"/>
            <w:tcBorders>
              <w:top w:val="single" w:sz="2" w:space="0" w:color="auto"/>
              <w:left w:val="single" w:sz="6" w:space="0" w:color="auto"/>
              <w:bottom w:val="single" w:sz="6" w:space="0" w:color="auto"/>
              <w:right w:val="single" w:sz="2" w:space="0" w:color="auto"/>
            </w:tcBorders>
            <w:shd w:val="clear" w:color="auto" w:fill="B4C6E7" w:themeFill="accent1" w:themeFillTint="66"/>
            <w:vAlign w:val="bottom"/>
            <w:hideMark/>
          </w:tcPr>
          <w:p w14:paraId="2EBF843F" w14:textId="77777777" w:rsidR="00172DD1" w:rsidRPr="000E551A" w:rsidRDefault="00172DD1" w:rsidP="00172DD1">
            <w:pPr>
              <w:rPr>
                <w:rFonts w:ascii="Verdana" w:hAnsi="Verdana"/>
                <w:lang w:val="es-CO"/>
              </w:rPr>
            </w:pPr>
            <w:r w:rsidRPr="000E551A">
              <w:rPr>
                <w:rFonts w:ascii="Verdana" w:hAnsi="Verdana"/>
                <w:lang w:val="es-CO"/>
              </w:rPr>
              <w:t>Cadenas de caracteres</w:t>
            </w:r>
          </w:p>
        </w:tc>
        <w:tc>
          <w:tcPr>
            <w:tcW w:w="0" w:type="auto"/>
            <w:tcBorders>
              <w:top w:val="single" w:sz="2" w:space="0" w:color="auto"/>
              <w:left w:val="single" w:sz="6" w:space="0" w:color="auto"/>
              <w:bottom w:val="single" w:sz="6" w:space="0" w:color="auto"/>
              <w:right w:val="single" w:sz="6" w:space="0" w:color="auto"/>
            </w:tcBorders>
            <w:shd w:val="clear" w:color="auto" w:fill="B4C6E7" w:themeFill="accent1" w:themeFillTint="66"/>
            <w:vAlign w:val="bottom"/>
            <w:hideMark/>
          </w:tcPr>
          <w:p w14:paraId="044143AD" w14:textId="77777777" w:rsidR="00172DD1" w:rsidRPr="000E551A" w:rsidRDefault="00172DD1" w:rsidP="00172DD1">
            <w:pPr>
              <w:rPr>
                <w:rFonts w:ascii="Verdana" w:hAnsi="Verdana"/>
                <w:lang w:val="es-CO"/>
              </w:rPr>
            </w:pPr>
            <w:r w:rsidRPr="000E551A">
              <w:rPr>
                <w:rFonts w:ascii="Verdana" w:hAnsi="Verdana"/>
                <w:lang w:val="es-CO"/>
              </w:rPr>
              <w:t>NEWEXT</w:t>
            </w:r>
          </w:p>
        </w:tc>
      </w:tr>
      <w:tr w:rsidR="00172DD1" w:rsidRPr="000E551A" w14:paraId="3E9CDF07" w14:textId="77777777" w:rsidTr="00172DD1">
        <w:trPr>
          <w:trHeight w:val="442"/>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B4C6E7" w:themeFill="accent1" w:themeFillTint="66"/>
            <w:vAlign w:val="bottom"/>
            <w:hideMark/>
          </w:tcPr>
          <w:p w14:paraId="354B6BB3" w14:textId="77777777" w:rsidR="00172DD1" w:rsidRPr="000E551A" w:rsidRDefault="00172DD1" w:rsidP="00172DD1">
            <w:pPr>
              <w:rPr>
                <w:rFonts w:ascii="Verdana" w:hAnsi="Verdana"/>
                <w:lang w:val="es-CO"/>
              </w:rPr>
            </w:pPr>
          </w:p>
        </w:tc>
        <w:tc>
          <w:tcPr>
            <w:tcW w:w="0" w:type="auto"/>
            <w:tcBorders>
              <w:top w:val="single" w:sz="2" w:space="0" w:color="auto"/>
              <w:left w:val="single" w:sz="6" w:space="0" w:color="auto"/>
              <w:bottom w:val="single" w:sz="6" w:space="0" w:color="auto"/>
              <w:right w:val="single" w:sz="2" w:space="0" w:color="auto"/>
            </w:tcBorders>
            <w:shd w:val="clear" w:color="auto" w:fill="B4C6E7" w:themeFill="accent1" w:themeFillTint="66"/>
            <w:vAlign w:val="bottom"/>
            <w:hideMark/>
          </w:tcPr>
          <w:p w14:paraId="296F729E" w14:textId="77777777" w:rsidR="00172DD1" w:rsidRPr="000E551A" w:rsidRDefault="00172DD1" w:rsidP="00172DD1">
            <w:pPr>
              <w:rPr>
                <w:rFonts w:ascii="Verdana" w:hAnsi="Verdana"/>
                <w:lang w:val="es-CO"/>
              </w:rPr>
            </w:pPr>
            <w:r w:rsidRPr="000E551A">
              <w:rPr>
                <w:rFonts w:ascii="Verdana" w:hAnsi="Verdana"/>
                <w:lang w:val="es-CO"/>
              </w:rPr>
              <w:t>Caracteres</w:t>
            </w:r>
          </w:p>
        </w:tc>
        <w:tc>
          <w:tcPr>
            <w:tcW w:w="0" w:type="auto"/>
            <w:tcBorders>
              <w:top w:val="single" w:sz="2" w:space="0" w:color="auto"/>
              <w:left w:val="single" w:sz="6" w:space="0" w:color="auto"/>
              <w:bottom w:val="single" w:sz="6" w:space="0" w:color="auto"/>
              <w:right w:val="single" w:sz="6" w:space="0" w:color="auto"/>
            </w:tcBorders>
            <w:shd w:val="clear" w:color="auto" w:fill="B4C6E7" w:themeFill="accent1" w:themeFillTint="66"/>
            <w:vAlign w:val="bottom"/>
            <w:hideMark/>
          </w:tcPr>
          <w:p w14:paraId="338CE0E7" w14:textId="77777777" w:rsidR="00172DD1" w:rsidRPr="000E551A" w:rsidRDefault="00172DD1" w:rsidP="00172DD1">
            <w:pPr>
              <w:rPr>
                <w:rFonts w:ascii="Verdana" w:hAnsi="Verdana"/>
                <w:lang w:val="es-CO"/>
              </w:rPr>
            </w:pPr>
            <w:r w:rsidRPr="000E551A">
              <w:rPr>
                <w:rFonts w:ascii="Verdana" w:hAnsi="Verdana"/>
                <w:lang w:val="es-CO"/>
              </w:rPr>
              <w:t>NEWCHAR</w:t>
            </w:r>
          </w:p>
        </w:tc>
      </w:tr>
      <w:tr w:rsidR="00172DD1" w:rsidRPr="000E551A" w14:paraId="65611CDF" w14:textId="77777777" w:rsidTr="00172DD1">
        <w:trPr>
          <w:trHeight w:val="442"/>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B4C6E7" w:themeFill="accent1" w:themeFillTint="66"/>
            <w:vAlign w:val="bottom"/>
            <w:hideMark/>
          </w:tcPr>
          <w:p w14:paraId="2324D29B" w14:textId="77777777" w:rsidR="00172DD1" w:rsidRPr="000E551A" w:rsidRDefault="00172DD1" w:rsidP="00172DD1">
            <w:pPr>
              <w:rPr>
                <w:rFonts w:ascii="Verdana" w:hAnsi="Verdana"/>
                <w:lang w:val="es-CO"/>
              </w:rPr>
            </w:pPr>
            <w:r w:rsidRPr="000E551A">
              <w:rPr>
                <w:rFonts w:ascii="Verdana" w:hAnsi="Verdana"/>
                <w:b/>
                <w:bCs/>
                <w:lang w:val="es-CO"/>
              </w:rPr>
              <w:t>Comentarios</w:t>
            </w:r>
          </w:p>
        </w:tc>
        <w:tc>
          <w:tcPr>
            <w:tcW w:w="0" w:type="auto"/>
            <w:tcBorders>
              <w:top w:val="single" w:sz="2" w:space="0" w:color="auto"/>
              <w:left w:val="single" w:sz="6" w:space="0" w:color="auto"/>
              <w:bottom w:val="single" w:sz="6" w:space="0" w:color="auto"/>
              <w:right w:val="single" w:sz="2" w:space="0" w:color="auto"/>
            </w:tcBorders>
            <w:shd w:val="clear" w:color="auto" w:fill="B4C6E7" w:themeFill="accent1" w:themeFillTint="66"/>
            <w:vAlign w:val="bottom"/>
            <w:hideMark/>
          </w:tcPr>
          <w:p w14:paraId="56B04D96" w14:textId="77777777" w:rsidR="00172DD1" w:rsidRPr="000E551A" w:rsidRDefault="00172DD1" w:rsidP="00172DD1">
            <w:pPr>
              <w:rPr>
                <w:rFonts w:ascii="Verdana" w:hAnsi="Verdana"/>
                <w:lang w:val="es-CO"/>
              </w:rPr>
            </w:pPr>
            <w:r w:rsidRPr="000E551A">
              <w:rPr>
                <w:rFonts w:ascii="Verdana" w:hAnsi="Verdana"/>
                <w:lang w:val="es-CO"/>
              </w:rPr>
              <w:t>De línea</w:t>
            </w:r>
          </w:p>
        </w:tc>
        <w:tc>
          <w:tcPr>
            <w:tcW w:w="0" w:type="auto"/>
            <w:tcBorders>
              <w:top w:val="single" w:sz="2" w:space="0" w:color="auto"/>
              <w:left w:val="single" w:sz="6" w:space="0" w:color="auto"/>
              <w:bottom w:val="single" w:sz="6" w:space="0" w:color="auto"/>
              <w:right w:val="single" w:sz="6" w:space="0" w:color="auto"/>
            </w:tcBorders>
            <w:shd w:val="clear" w:color="auto" w:fill="B4C6E7" w:themeFill="accent1" w:themeFillTint="66"/>
            <w:vAlign w:val="bottom"/>
            <w:hideMark/>
          </w:tcPr>
          <w:p w14:paraId="449D660F" w14:textId="77777777" w:rsidR="00172DD1" w:rsidRPr="000E551A" w:rsidRDefault="00172DD1" w:rsidP="00172DD1">
            <w:pPr>
              <w:rPr>
                <w:rFonts w:ascii="Verdana" w:hAnsi="Verdana"/>
                <w:lang w:val="es-CO"/>
              </w:rPr>
            </w:pPr>
            <w:r w:rsidRPr="000E551A">
              <w:rPr>
                <w:rFonts w:ascii="Verdana" w:hAnsi="Verdana"/>
                <w:lang w:val="es-CO"/>
              </w:rPr>
              <w:t>B {texto aquí}</w:t>
            </w:r>
          </w:p>
        </w:tc>
      </w:tr>
      <w:tr w:rsidR="00172DD1" w:rsidRPr="000E551A" w14:paraId="605F37D2" w14:textId="77777777" w:rsidTr="00172DD1">
        <w:trPr>
          <w:trHeight w:val="442"/>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B4C6E7" w:themeFill="accent1" w:themeFillTint="66"/>
            <w:vAlign w:val="bottom"/>
            <w:hideMark/>
          </w:tcPr>
          <w:p w14:paraId="599D8588" w14:textId="77777777" w:rsidR="00172DD1" w:rsidRPr="000E551A" w:rsidRDefault="00172DD1" w:rsidP="00172DD1">
            <w:pPr>
              <w:rPr>
                <w:rFonts w:ascii="Verdana" w:hAnsi="Verdana"/>
                <w:lang w:val="es-CO"/>
              </w:rPr>
            </w:pPr>
          </w:p>
        </w:tc>
        <w:tc>
          <w:tcPr>
            <w:tcW w:w="0" w:type="auto"/>
            <w:tcBorders>
              <w:top w:val="single" w:sz="2" w:space="0" w:color="auto"/>
              <w:left w:val="single" w:sz="6" w:space="0" w:color="auto"/>
              <w:bottom w:val="single" w:sz="6" w:space="0" w:color="auto"/>
              <w:right w:val="single" w:sz="2" w:space="0" w:color="auto"/>
            </w:tcBorders>
            <w:shd w:val="clear" w:color="auto" w:fill="B4C6E7" w:themeFill="accent1" w:themeFillTint="66"/>
            <w:vAlign w:val="bottom"/>
            <w:hideMark/>
          </w:tcPr>
          <w:p w14:paraId="0B18892D" w14:textId="77777777" w:rsidR="00172DD1" w:rsidRPr="000E551A" w:rsidRDefault="00172DD1" w:rsidP="00172DD1">
            <w:pPr>
              <w:rPr>
                <w:rFonts w:ascii="Verdana" w:hAnsi="Verdana"/>
                <w:lang w:val="es-CO"/>
              </w:rPr>
            </w:pPr>
            <w:r w:rsidRPr="000E551A">
              <w:rPr>
                <w:rFonts w:ascii="Verdana" w:hAnsi="Verdana"/>
                <w:lang w:val="es-CO"/>
              </w:rPr>
              <w:t>De bloque</w:t>
            </w:r>
          </w:p>
        </w:tc>
        <w:tc>
          <w:tcPr>
            <w:tcW w:w="0" w:type="auto"/>
            <w:tcBorders>
              <w:top w:val="single" w:sz="2" w:space="0" w:color="auto"/>
              <w:left w:val="single" w:sz="6" w:space="0" w:color="auto"/>
              <w:bottom w:val="single" w:sz="6" w:space="0" w:color="auto"/>
              <w:right w:val="single" w:sz="6" w:space="0" w:color="auto"/>
            </w:tcBorders>
            <w:shd w:val="clear" w:color="auto" w:fill="B4C6E7" w:themeFill="accent1" w:themeFillTint="66"/>
            <w:vAlign w:val="bottom"/>
            <w:hideMark/>
          </w:tcPr>
          <w:p w14:paraId="475343DC" w14:textId="77777777" w:rsidR="00172DD1" w:rsidRPr="000E551A" w:rsidRDefault="00172DD1" w:rsidP="00172DD1">
            <w:pPr>
              <w:rPr>
                <w:rFonts w:ascii="Verdana" w:hAnsi="Verdana"/>
                <w:lang w:val="es-CO"/>
              </w:rPr>
            </w:pPr>
            <w:r w:rsidRPr="000E551A">
              <w:rPr>
                <w:rFonts w:ascii="Verdana" w:hAnsi="Verdana"/>
                <w:lang w:val="es-CO"/>
              </w:rPr>
              <w:t>B {texto aquí}</w:t>
            </w:r>
          </w:p>
        </w:tc>
      </w:tr>
      <w:tr w:rsidR="00172DD1" w:rsidRPr="000E551A" w14:paraId="0D942412" w14:textId="77777777" w:rsidTr="00172DD1">
        <w:trPr>
          <w:trHeight w:val="442"/>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B4C6E7" w:themeFill="accent1" w:themeFillTint="66"/>
            <w:vAlign w:val="bottom"/>
            <w:hideMark/>
          </w:tcPr>
          <w:p w14:paraId="3FED5884" w14:textId="77777777" w:rsidR="00172DD1" w:rsidRPr="000E551A" w:rsidRDefault="00172DD1" w:rsidP="00172DD1">
            <w:pPr>
              <w:rPr>
                <w:rFonts w:ascii="Verdana" w:hAnsi="Verdana"/>
                <w:lang w:val="es-CO"/>
              </w:rPr>
            </w:pPr>
            <w:r w:rsidRPr="000E551A">
              <w:rPr>
                <w:rFonts w:ascii="Verdana" w:hAnsi="Verdana"/>
                <w:b/>
                <w:bCs/>
                <w:lang w:val="es-CO"/>
              </w:rPr>
              <w:t>Hexadecimal</w:t>
            </w:r>
          </w:p>
        </w:tc>
        <w:tc>
          <w:tcPr>
            <w:tcW w:w="0" w:type="auto"/>
            <w:tcBorders>
              <w:top w:val="single" w:sz="2" w:space="0" w:color="auto"/>
              <w:left w:val="single" w:sz="6" w:space="0" w:color="auto"/>
              <w:bottom w:val="single" w:sz="6" w:space="0" w:color="auto"/>
              <w:right w:val="single" w:sz="2" w:space="0" w:color="auto"/>
            </w:tcBorders>
            <w:shd w:val="clear" w:color="auto" w:fill="B4C6E7" w:themeFill="accent1" w:themeFillTint="66"/>
            <w:vAlign w:val="bottom"/>
            <w:hideMark/>
          </w:tcPr>
          <w:p w14:paraId="0F69A902" w14:textId="77777777" w:rsidR="00172DD1" w:rsidRPr="000E551A" w:rsidRDefault="00172DD1" w:rsidP="00172DD1">
            <w:pPr>
              <w:rPr>
                <w:rFonts w:ascii="Verdana" w:hAnsi="Verdana"/>
                <w:lang w:val="es-CO"/>
              </w:rPr>
            </w:pPr>
          </w:p>
        </w:tc>
        <w:tc>
          <w:tcPr>
            <w:tcW w:w="0" w:type="auto"/>
            <w:tcBorders>
              <w:top w:val="single" w:sz="2" w:space="0" w:color="auto"/>
              <w:left w:val="single" w:sz="6" w:space="0" w:color="auto"/>
              <w:bottom w:val="single" w:sz="6" w:space="0" w:color="auto"/>
              <w:right w:val="single" w:sz="6" w:space="0" w:color="auto"/>
            </w:tcBorders>
            <w:shd w:val="clear" w:color="auto" w:fill="B4C6E7" w:themeFill="accent1" w:themeFillTint="66"/>
            <w:vAlign w:val="bottom"/>
            <w:hideMark/>
          </w:tcPr>
          <w:p w14:paraId="6385582A" w14:textId="77777777" w:rsidR="00172DD1" w:rsidRPr="000E551A" w:rsidRDefault="00172DD1" w:rsidP="00172DD1">
            <w:pPr>
              <w:rPr>
                <w:rFonts w:ascii="Verdana" w:hAnsi="Verdana"/>
                <w:lang w:val="es-CO"/>
              </w:rPr>
            </w:pPr>
            <w:proofErr w:type="gramStart"/>
            <w:r w:rsidRPr="000E551A">
              <w:rPr>
                <w:rFonts w:ascii="Verdana" w:hAnsi="Verdana"/>
                <w:lang w:val="es-CO"/>
              </w:rPr>
              <w:t>H(</w:t>
            </w:r>
            <w:proofErr w:type="gramEnd"/>
            <w:r w:rsidRPr="000E551A">
              <w:rPr>
                <w:rFonts w:ascii="Verdana" w:hAnsi="Verdana"/>
                <w:lang w:val="es-CO"/>
              </w:rPr>
              <w:t>A,...,F,0,...,9 +)</w:t>
            </w:r>
          </w:p>
        </w:tc>
      </w:tr>
    </w:tbl>
    <w:p w14:paraId="07386DBB" w14:textId="77777777" w:rsidR="00172DD1" w:rsidRPr="000E551A" w:rsidRDefault="00000000" w:rsidP="00172DD1">
      <w:pPr>
        <w:rPr>
          <w:rFonts w:ascii="Verdana" w:hAnsi="Verdana"/>
          <w:lang w:val="es-CO"/>
        </w:rPr>
      </w:pPr>
      <w:r w:rsidRPr="000E551A">
        <w:rPr>
          <w:rFonts w:ascii="Verdana" w:hAnsi="Verdana"/>
          <w:lang w:val="es-CO"/>
        </w:rPr>
        <w:pict w14:anchorId="7B5F975D">
          <v:rect id="_x0000_i1025" style="width:0;height:0" o:hralign="center" o:hrstd="t" o:hrnoshade="t" o:hr="t" fillcolor="#ececec" stroked="f"/>
        </w:pict>
      </w:r>
    </w:p>
    <w:p w14:paraId="07F7DB94" w14:textId="77777777" w:rsidR="00E41AD1" w:rsidRDefault="00E41AD1" w:rsidP="00E41AD1">
      <w:pPr>
        <w:rPr>
          <w:rFonts w:ascii="Verdana" w:hAnsi="Verdana"/>
          <w:b/>
          <w:bCs/>
          <w:sz w:val="28"/>
          <w:szCs w:val="28"/>
          <w:lang w:val="es-CO"/>
        </w:rPr>
      </w:pPr>
      <w:r w:rsidRPr="00E41AD1">
        <w:rPr>
          <w:rFonts w:ascii="Verdana" w:hAnsi="Verdana"/>
          <w:b/>
          <w:bCs/>
          <w:sz w:val="28"/>
          <w:szCs w:val="28"/>
          <w:lang w:val="es-CO"/>
        </w:rPr>
        <w:t>Conclusiones y Reflexiones</w:t>
      </w:r>
    </w:p>
    <w:p w14:paraId="40800EAC" w14:textId="77777777" w:rsidR="00E41AD1" w:rsidRPr="00E41AD1" w:rsidRDefault="00E41AD1" w:rsidP="00E41AD1">
      <w:pPr>
        <w:rPr>
          <w:rFonts w:ascii="Verdana" w:hAnsi="Verdana"/>
          <w:sz w:val="28"/>
          <w:szCs w:val="28"/>
          <w:lang w:val="es-CO"/>
        </w:rPr>
      </w:pPr>
    </w:p>
    <w:p w14:paraId="4AAF77F5" w14:textId="77777777" w:rsidR="00E41AD1" w:rsidRDefault="00E41AD1" w:rsidP="00E41AD1">
      <w:pPr>
        <w:rPr>
          <w:rFonts w:ascii="Verdana" w:hAnsi="Verdana"/>
          <w:lang w:val="es-CO"/>
        </w:rPr>
      </w:pPr>
      <w:r w:rsidRPr="00E41AD1">
        <w:rPr>
          <w:rFonts w:ascii="Verdana" w:hAnsi="Verdana"/>
          <w:lang w:val="es-CO"/>
        </w:rPr>
        <w:t>En este trabajo final para la asignatura Teoría de Lenguajes Formales de Ingeniería de Sistemas y Computación en la Universidad del Quindío, hemos explorado en profundidad la implementación de un analizador léxico y sintáctico para un lenguaje ficticio utilizando herramientas como PLY (Python Lex-</w:t>
      </w:r>
      <w:proofErr w:type="spellStart"/>
      <w:r w:rsidRPr="00E41AD1">
        <w:rPr>
          <w:rFonts w:ascii="Verdana" w:hAnsi="Verdana"/>
          <w:lang w:val="es-CO"/>
        </w:rPr>
        <w:t>Yacc</w:t>
      </w:r>
      <w:proofErr w:type="spellEnd"/>
      <w:r w:rsidRPr="00E41AD1">
        <w:rPr>
          <w:rFonts w:ascii="Verdana" w:hAnsi="Verdana"/>
          <w:lang w:val="es-CO"/>
        </w:rPr>
        <w:t xml:space="preserve">), </w:t>
      </w:r>
      <w:proofErr w:type="spellStart"/>
      <w:r w:rsidRPr="00E41AD1">
        <w:rPr>
          <w:rFonts w:ascii="Verdana" w:hAnsi="Verdana"/>
          <w:lang w:val="es-CO"/>
        </w:rPr>
        <w:t>Graphviz</w:t>
      </w:r>
      <w:proofErr w:type="spellEnd"/>
      <w:r w:rsidRPr="00E41AD1">
        <w:rPr>
          <w:rFonts w:ascii="Verdana" w:hAnsi="Verdana"/>
          <w:lang w:val="es-CO"/>
        </w:rPr>
        <w:t xml:space="preserve">, </w:t>
      </w:r>
      <w:proofErr w:type="spellStart"/>
      <w:r w:rsidRPr="00E41AD1">
        <w:rPr>
          <w:rFonts w:ascii="Verdana" w:hAnsi="Verdana"/>
          <w:lang w:val="es-CO"/>
        </w:rPr>
        <w:t>Pydot</w:t>
      </w:r>
      <w:proofErr w:type="spellEnd"/>
      <w:r w:rsidRPr="00E41AD1">
        <w:rPr>
          <w:rFonts w:ascii="Verdana" w:hAnsi="Verdana"/>
          <w:lang w:val="es-CO"/>
        </w:rPr>
        <w:t xml:space="preserve"> y </w:t>
      </w:r>
      <w:proofErr w:type="spellStart"/>
      <w:r w:rsidRPr="00E41AD1">
        <w:rPr>
          <w:rFonts w:ascii="Verdana" w:hAnsi="Verdana"/>
          <w:lang w:val="es-CO"/>
        </w:rPr>
        <w:t>Tkinter</w:t>
      </w:r>
      <w:proofErr w:type="spellEnd"/>
      <w:r w:rsidRPr="00E41AD1">
        <w:rPr>
          <w:rFonts w:ascii="Verdana" w:hAnsi="Verdana"/>
          <w:lang w:val="es-CO"/>
        </w:rPr>
        <w:t>.</w:t>
      </w:r>
    </w:p>
    <w:p w14:paraId="033F7EBB" w14:textId="77777777" w:rsidR="00E41AD1" w:rsidRPr="00E41AD1" w:rsidRDefault="00E41AD1" w:rsidP="00E41AD1">
      <w:pPr>
        <w:rPr>
          <w:rFonts w:ascii="Verdana" w:hAnsi="Verdana"/>
          <w:lang w:val="es-CO"/>
        </w:rPr>
      </w:pPr>
    </w:p>
    <w:p w14:paraId="4899DEE0" w14:textId="77777777" w:rsidR="00E41AD1" w:rsidRPr="00E41AD1" w:rsidRDefault="00E41AD1" w:rsidP="00E41AD1">
      <w:pPr>
        <w:pStyle w:val="ListParagraph"/>
        <w:numPr>
          <w:ilvl w:val="0"/>
          <w:numId w:val="12"/>
        </w:numPr>
        <w:rPr>
          <w:rFonts w:ascii="Verdana" w:hAnsi="Verdana"/>
          <w:b/>
          <w:bCs/>
          <w:lang w:val="es-CO"/>
        </w:rPr>
      </w:pPr>
      <w:r w:rsidRPr="00E41AD1">
        <w:rPr>
          <w:rFonts w:ascii="Verdana" w:hAnsi="Verdana"/>
          <w:b/>
          <w:bCs/>
          <w:lang w:val="es-CO"/>
        </w:rPr>
        <w:t>Importancia de la Teoría de Lenguajes Formales en la Ingeniería de Sistemas y Computación</w:t>
      </w:r>
    </w:p>
    <w:p w14:paraId="755A1881" w14:textId="77777777" w:rsidR="00E41AD1" w:rsidRPr="00E41AD1" w:rsidRDefault="00E41AD1" w:rsidP="00E41AD1">
      <w:pPr>
        <w:rPr>
          <w:rFonts w:ascii="Verdana" w:hAnsi="Verdana"/>
          <w:lang w:val="es-CO"/>
        </w:rPr>
      </w:pPr>
    </w:p>
    <w:p w14:paraId="52080E4B" w14:textId="77777777" w:rsidR="00E41AD1" w:rsidRDefault="00E41AD1" w:rsidP="00E41AD1">
      <w:pPr>
        <w:ind w:left="708"/>
        <w:rPr>
          <w:rFonts w:ascii="Verdana" w:hAnsi="Verdana"/>
          <w:lang w:val="es-CO"/>
        </w:rPr>
      </w:pPr>
      <w:r w:rsidRPr="00E41AD1">
        <w:rPr>
          <w:rFonts w:ascii="Verdana" w:hAnsi="Verdana"/>
          <w:lang w:val="es-CO"/>
        </w:rPr>
        <w:t>La Teoría de Lenguajes Formales proporciona las bases fundamentales para el diseño y desarrollo de herramientas de procesamiento de lenguajes de programación, como compiladores e intérpretes. Este conocimiento es esencial en el campo de la ingeniería de sistemas y computación, ya que permite comprender y manipular el comportamiento de los lenguajes de programación de manera efectiva.</w:t>
      </w:r>
    </w:p>
    <w:p w14:paraId="4E631F11" w14:textId="77777777" w:rsidR="00E41AD1" w:rsidRPr="00E41AD1" w:rsidRDefault="00E41AD1" w:rsidP="00E41AD1">
      <w:pPr>
        <w:rPr>
          <w:rFonts w:ascii="Verdana" w:hAnsi="Verdana"/>
          <w:lang w:val="es-CO"/>
        </w:rPr>
      </w:pPr>
    </w:p>
    <w:p w14:paraId="1A1921B3" w14:textId="77777777" w:rsidR="00E41AD1" w:rsidRPr="00E41AD1" w:rsidRDefault="00E41AD1" w:rsidP="00E41AD1">
      <w:pPr>
        <w:pStyle w:val="ListParagraph"/>
        <w:numPr>
          <w:ilvl w:val="0"/>
          <w:numId w:val="12"/>
        </w:numPr>
        <w:rPr>
          <w:rFonts w:ascii="Verdana" w:hAnsi="Verdana"/>
          <w:lang w:val="es-CO"/>
        </w:rPr>
      </w:pPr>
      <w:r w:rsidRPr="00E41AD1">
        <w:rPr>
          <w:rFonts w:ascii="Verdana" w:hAnsi="Verdana"/>
          <w:b/>
          <w:bCs/>
          <w:lang w:val="es-CO"/>
        </w:rPr>
        <w:t>Aplicabilidad Práctica de los Conceptos Teóricos</w:t>
      </w:r>
    </w:p>
    <w:p w14:paraId="729B0D24" w14:textId="77777777" w:rsidR="00E41AD1" w:rsidRPr="00E41AD1" w:rsidRDefault="00E41AD1" w:rsidP="00E41AD1">
      <w:pPr>
        <w:pStyle w:val="ListParagraph"/>
        <w:rPr>
          <w:rFonts w:ascii="Verdana" w:hAnsi="Verdana"/>
          <w:lang w:val="es-CO"/>
        </w:rPr>
      </w:pPr>
    </w:p>
    <w:p w14:paraId="512E8A52" w14:textId="77777777" w:rsidR="00E41AD1" w:rsidRDefault="00E41AD1" w:rsidP="00E41AD1">
      <w:pPr>
        <w:ind w:left="708"/>
        <w:rPr>
          <w:rFonts w:ascii="Verdana" w:hAnsi="Verdana"/>
          <w:lang w:val="es-CO"/>
        </w:rPr>
      </w:pPr>
      <w:r w:rsidRPr="00E41AD1">
        <w:rPr>
          <w:rFonts w:ascii="Verdana" w:hAnsi="Verdana"/>
          <w:lang w:val="es-CO"/>
        </w:rPr>
        <w:lastRenderedPageBreak/>
        <w:t>La implementación de un analizador léxico y sintáctico para un lenguaje ficticio demuestra la aplicabilidad práctica de los conceptos teóricos de la teoría de lenguajes formales. Utilizando herramientas como PLY, pudimos definir reglas gramaticales precisas y generar un análisis del código fuente que facilita su comprensión y procesamiento.</w:t>
      </w:r>
    </w:p>
    <w:p w14:paraId="324B145B" w14:textId="77777777" w:rsidR="00E41AD1" w:rsidRPr="00E41AD1" w:rsidRDefault="00E41AD1" w:rsidP="00E41AD1">
      <w:pPr>
        <w:ind w:left="708"/>
        <w:rPr>
          <w:rFonts w:ascii="Verdana" w:hAnsi="Verdana"/>
          <w:lang w:val="es-CO"/>
        </w:rPr>
      </w:pPr>
    </w:p>
    <w:p w14:paraId="017D51C5" w14:textId="77777777" w:rsidR="00E41AD1" w:rsidRPr="00E41AD1" w:rsidRDefault="00E41AD1" w:rsidP="00E41AD1">
      <w:pPr>
        <w:pStyle w:val="ListParagraph"/>
        <w:numPr>
          <w:ilvl w:val="0"/>
          <w:numId w:val="12"/>
        </w:numPr>
        <w:rPr>
          <w:rFonts w:ascii="Verdana" w:hAnsi="Verdana"/>
          <w:lang w:val="es-CO"/>
        </w:rPr>
      </w:pPr>
      <w:r w:rsidRPr="00E41AD1">
        <w:rPr>
          <w:rFonts w:ascii="Verdana" w:hAnsi="Verdana"/>
          <w:b/>
          <w:bCs/>
          <w:lang w:val="es-CO"/>
        </w:rPr>
        <w:t>Flexibilidad y Potencia de las Herramientas de Análisis Léxico y Sintáctico</w:t>
      </w:r>
    </w:p>
    <w:p w14:paraId="51517664" w14:textId="77777777" w:rsidR="00E41AD1" w:rsidRPr="00E41AD1" w:rsidRDefault="00E41AD1" w:rsidP="00E41AD1">
      <w:pPr>
        <w:pStyle w:val="ListParagraph"/>
        <w:rPr>
          <w:rFonts w:ascii="Verdana" w:hAnsi="Verdana"/>
          <w:lang w:val="es-CO"/>
        </w:rPr>
      </w:pPr>
    </w:p>
    <w:p w14:paraId="3FB6AE36" w14:textId="77777777" w:rsidR="00E41AD1" w:rsidRDefault="00E41AD1" w:rsidP="00E41AD1">
      <w:pPr>
        <w:ind w:left="708"/>
        <w:rPr>
          <w:rFonts w:ascii="Verdana" w:hAnsi="Verdana"/>
          <w:lang w:val="es-CO"/>
        </w:rPr>
      </w:pPr>
      <w:r w:rsidRPr="00E41AD1">
        <w:rPr>
          <w:rFonts w:ascii="Verdana" w:hAnsi="Verdana"/>
          <w:lang w:val="es-CO"/>
        </w:rPr>
        <w:t>Hemos podido experimentar con la flexibilidad y potencia de herramientas como PLY, que permiten a los desarrolladores definir y personalizar reglas gramaticales y patrones de tokens según las necesidades específicas de un lenguaje de programación. Esta capacidad es crucial para el desarrollo de sistemas complejos que requieren un análisis preciso del código fuente.</w:t>
      </w:r>
    </w:p>
    <w:p w14:paraId="710396D9" w14:textId="77777777" w:rsidR="00E41AD1" w:rsidRPr="00E41AD1" w:rsidRDefault="00E41AD1" w:rsidP="00E41AD1">
      <w:pPr>
        <w:ind w:left="708"/>
        <w:rPr>
          <w:rFonts w:ascii="Verdana" w:hAnsi="Verdana"/>
          <w:lang w:val="es-CO"/>
        </w:rPr>
      </w:pPr>
    </w:p>
    <w:p w14:paraId="5E461792" w14:textId="77777777" w:rsidR="00E41AD1" w:rsidRPr="00E41AD1" w:rsidRDefault="00E41AD1" w:rsidP="00E41AD1">
      <w:pPr>
        <w:pStyle w:val="ListParagraph"/>
        <w:numPr>
          <w:ilvl w:val="0"/>
          <w:numId w:val="12"/>
        </w:numPr>
        <w:rPr>
          <w:rFonts w:ascii="Verdana" w:hAnsi="Verdana"/>
          <w:lang w:val="es-CO"/>
        </w:rPr>
      </w:pPr>
      <w:r w:rsidRPr="00E41AD1">
        <w:rPr>
          <w:rFonts w:ascii="Verdana" w:hAnsi="Verdana"/>
          <w:b/>
          <w:bCs/>
          <w:lang w:val="es-CO"/>
        </w:rPr>
        <w:t>Visualización y Comunicación de Resultados</w:t>
      </w:r>
    </w:p>
    <w:p w14:paraId="1D6C42C5" w14:textId="77777777" w:rsidR="00E41AD1" w:rsidRPr="00E41AD1" w:rsidRDefault="00E41AD1" w:rsidP="00E41AD1">
      <w:pPr>
        <w:pStyle w:val="ListParagraph"/>
        <w:rPr>
          <w:rFonts w:ascii="Verdana" w:hAnsi="Verdana"/>
          <w:lang w:val="es-CO"/>
        </w:rPr>
      </w:pPr>
    </w:p>
    <w:p w14:paraId="42032C0F" w14:textId="77777777" w:rsidR="00E41AD1" w:rsidRDefault="00E41AD1" w:rsidP="00E41AD1">
      <w:pPr>
        <w:ind w:left="708"/>
        <w:rPr>
          <w:rFonts w:ascii="Verdana" w:hAnsi="Verdana"/>
          <w:lang w:val="es-CO"/>
        </w:rPr>
      </w:pPr>
      <w:r w:rsidRPr="00E41AD1">
        <w:rPr>
          <w:rFonts w:ascii="Verdana" w:hAnsi="Verdana"/>
          <w:lang w:val="es-CO"/>
        </w:rPr>
        <w:t xml:space="preserve">La visualización de los diagramas AFN, AFD y árboles de derivación mediante herramientas como </w:t>
      </w:r>
      <w:proofErr w:type="spellStart"/>
      <w:r w:rsidRPr="00E41AD1">
        <w:rPr>
          <w:rFonts w:ascii="Verdana" w:hAnsi="Verdana"/>
          <w:lang w:val="es-CO"/>
        </w:rPr>
        <w:t>Graphviz</w:t>
      </w:r>
      <w:proofErr w:type="spellEnd"/>
      <w:r w:rsidRPr="00E41AD1">
        <w:rPr>
          <w:rFonts w:ascii="Verdana" w:hAnsi="Verdana"/>
          <w:lang w:val="es-CO"/>
        </w:rPr>
        <w:t xml:space="preserve"> y </w:t>
      </w:r>
      <w:proofErr w:type="spellStart"/>
      <w:r w:rsidRPr="00E41AD1">
        <w:rPr>
          <w:rFonts w:ascii="Verdana" w:hAnsi="Verdana"/>
          <w:lang w:val="es-CO"/>
        </w:rPr>
        <w:t>Pydot</w:t>
      </w:r>
      <w:proofErr w:type="spellEnd"/>
      <w:r w:rsidRPr="00E41AD1">
        <w:rPr>
          <w:rFonts w:ascii="Verdana" w:hAnsi="Verdana"/>
          <w:lang w:val="es-CO"/>
        </w:rPr>
        <w:t xml:space="preserve"> facilita la comunicación y comprensión de los resultados del análisis léxico y sintáctico. Estas representaciones gráficas son útiles tanto para los desarrolladores que implementan el analizador como para aquellos que utilizan el lenguaje en cuestión.</w:t>
      </w:r>
    </w:p>
    <w:p w14:paraId="00ADF5FB" w14:textId="77777777" w:rsidR="00E41AD1" w:rsidRPr="00E41AD1" w:rsidRDefault="00E41AD1" w:rsidP="00E41AD1">
      <w:pPr>
        <w:ind w:left="708"/>
        <w:rPr>
          <w:rFonts w:ascii="Verdana" w:hAnsi="Verdana"/>
          <w:lang w:val="es-CO"/>
        </w:rPr>
      </w:pPr>
    </w:p>
    <w:p w14:paraId="0EBE0422" w14:textId="77777777" w:rsidR="00E41AD1" w:rsidRPr="00E41AD1" w:rsidRDefault="00E41AD1" w:rsidP="00E41AD1">
      <w:pPr>
        <w:pStyle w:val="ListParagraph"/>
        <w:numPr>
          <w:ilvl w:val="0"/>
          <w:numId w:val="12"/>
        </w:numPr>
        <w:rPr>
          <w:rFonts w:ascii="Verdana" w:hAnsi="Verdana"/>
          <w:lang w:val="es-CO"/>
        </w:rPr>
      </w:pPr>
      <w:r w:rsidRPr="00E41AD1">
        <w:rPr>
          <w:rFonts w:ascii="Verdana" w:hAnsi="Verdana"/>
          <w:b/>
          <w:bCs/>
          <w:lang w:val="es-CO"/>
        </w:rPr>
        <w:t>Desafíos y Consideraciones de Implementación</w:t>
      </w:r>
    </w:p>
    <w:p w14:paraId="03E54F8A" w14:textId="77777777" w:rsidR="00E41AD1" w:rsidRPr="00E41AD1" w:rsidRDefault="00E41AD1" w:rsidP="00E41AD1">
      <w:pPr>
        <w:pStyle w:val="ListParagraph"/>
        <w:rPr>
          <w:rFonts w:ascii="Verdana" w:hAnsi="Verdana"/>
          <w:lang w:val="es-CO"/>
        </w:rPr>
      </w:pPr>
    </w:p>
    <w:p w14:paraId="2AB1472C" w14:textId="77777777" w:rsidR="00E41AD1" w:rsidRPr="00E41AD1" w:rsidRDefault="00E41AD1" w:rsidP="00E41AD1">
      <w:pPr>
        <w:ind w:left="708"/>
        <w:rPr>
          <w:rFonts w:ascii="Verdana" w:hAnsi="Verdana"/>
          <w:lang w:val="es-CO"/>
        </w:rPr>
      </w:pPr>
      <w:r w:rsidRPr="00E41AD1">
        <w:rPr>
          <w:rFonts w:ascii="Verdana" w:hAnsi="Verdana"/>
          <w:lang w:val="es-CO"/>
        </w:rPr>
        <w:t xml:space="preserve">Reconocemos los desafíos inherentes a la implementación de un analizador léxico y sintáctico, como la gestión de grandes conjuntos de reglas gramaticales y la optimización del rendimiento del análisis. También destacamos consideraciones prácticas, como la instalación y configuración de herramientas externas como </w:t>
      </w:r>
      <w:proofErr w:type="spellStart"/>
      <w:r w:rsidRPr="00E41AD1">
        <w:rPr>
          <w:rFonts w:ascii="Verdana" w:hAnsi="Verdana"/>
          <w:lang w:val="es-CO"/>
        </w:rPr>
        <w:t>Graphviz</w:t>
      </w:r>
      <w:proofErr w:type="spellEnd"/>
      <w:r w:rsidRPr="00E41AD1">
        <w:rPr>
          <w:rFonts w:ascii="Verdana" w:hAnsi="Verdana"/>
          <w:lang w:val="es-CO"/>
        </w:rPr>
        <w:t>, que son necesarias para la generación de diagramas.</w:t>
      </w:r>
    </w:p>
    <w:p w14:paraId="4ED5CABF" w14:textId="77777777" w:rsidR="003C5CAD" w:rsidRPr="000E551A" w:rsidRDefault="003C5CAD" w:rsidP="003C5CAD">
      <w:pPr>
        <w:rPr>
          <w:rFonts w:ascii="Verdana" w:hAnsi="Verdana"/>
          <w:lang w:val="es-CO"/>
        </w:rPr>
      </w:pPr>
      <w:r w:rsidRPr="000E551A">
        <w:rPr>
          <w:rFonts w:ascii="Verdana" w:hAnsi="Verdana"/>
          <w:lang w:val="es-CO"/>
        </w:rPr>
        <w:pict w14:anchorId="5D59887B">
          <v:rect id="_x0000_i1027" style="width:0;height:0" o:hralign="center" o:hrstd="t" o:hrnoshade="t" o:hr="t" fillcolor="#ececec" stroked="f"/>
        </w:pict>
      </w:r>
    </w:p>
    <w:p w14:paraId="046BD318" w14:textId="73008A21" w:rsidR="00172DD1" w:rsidRDefault="003C5CAD">
      <w:pPr>
        <w:rPr>
          <w:rFonts w:ascii="Verdana" w:hAnsi="Verdana"/>
          <w:b/>
          <w:bCs/>
          <w:sz w:val="28"/>
          <w:szCs w:val="28"/>
          <w:lang w:val="es-CO"/>
        </w:rPr>
      </w:pPr>
      <w:r>
        <w:rPr>
          <w:rFonts w:ascii="Verdana" w:hAnsi="Verdana"/>
          <w:b/>
          <w:bCs/>
          <w:sz w:val="28"/>
          <w:szCs w:val="28"/>
          <w:lang w:val="es-CO"/>
        </w:rPr>
        <w:t>Bibliografía</w:t>
      </w:r>
    </w:p>
    <w:p w14:paraId="249B1975" w14:textId="77777777" w:rsidR="003C5CAD" w:rsidRDefault="003C5CAD">
      <w:pPr>
        <w:rPr>
          <w:rFonts w:ascii="Verdana" w:hAnsi="Verdana"/>
          <w:b/>
          <w:bCs/>
          <w:sz w:val="28"/>
          <w:szCs w:val="28"/>
          <w:lang w:val="es-CO"/>
        </w:rPr>
      </w:pPr>
    </w:p>
    <w:p w14:paraId="79BFE8E3" w14:textId="77777777" w:rsidR="003C5CAD" w:rsidRPr="003C5CAD" w:rsidRDefault="003C5CAD" w:rsidP="003C5CAD">
      <w:pPr>
        <w:numPr>
          <w:ilvl w:val="0"/>
          <w:numId w:val="14"/>
        </w:numPr>
        <w:rPr>
          <w:rFonts w:ascii="Verdana" w:hAnsi="Verdana"/>
          <w:lang w:val="en-US"/>
        </w:rPr>
      </w:pPr>
      <w:r w:rsidRPr="003C5CAD">
        <w:rPr>
          <w:rFonts w:ascii="Verdana" w:hAnsi="Verdana"/>
          <w:lang w:val="en-US"/>
        </w:rPr>
        <w:t xml:space="preserve">Pillow Documentation. (n.d.). Retrieved from </w:t>
      </w:r>
      <w:hyperlink r:id="rId11" w:tgtFrame="_new" w:history="1">
        <w:r w:rsidRPr="003C5CAD">
          <w:rPr>
            <w:rStyle w:val="Hyperlink"/>
            <w:rFonts w:ascii="Verdana" w:hAnsi="Verdana"/>
            <w:lang w:val="en-US"/>
          </w:rPr>
          <w:t>https://python-pil</w:t>
        </w:r>
        <w:r w:rsidRPr="003C5CAD">
          <w:rPr>
            <w:rStyle w:val="Hyperlink"/>
            <w:rFonts w:ascii="Verdana" w:hAnsi="Verdana"/>
            <w:lang w:val="en-US"/>
          </w:rPr>
          <w:t>l</w:t>
        </w:r>
        <w:r w:rsidRPr="003C5CAD">
          <w:rPr>
            <w:rStyle w:val="Hyperlink"/>
            <w:rFonts w:ascii="Verdana" w:hAnsi="Verdana"/>
            <w:lang w:val="en-US"/>
          </w:rPr>
          <w:t>ow.org/</w:t>
        </w:r>
      </w:hyperlink>
    </w:p>
    <w:p w14:paraId="525648FF" w14:textId="2008FB70" w:rsidR="003C5CAD" w:rsidRPr="003C5CAD" w:rsidRDefault="003C5CAD" w:rsidP="003C5CAD">
      <w:pPr>
        <w:numPr>
          <w:ilvl w:val="0"/>
          <w:numId w:val="14"/>
        </w:numPr>
        <w:rPr>
          <w:rFonts w:ascii="Verdana" w:hAnsi="Verdana"/>
          <w:lang w:val="en-US"/>
        </w:rPr>
      </w:pPr>
      <w:proofErr w:type="spellStart"/>
      <w:r w:rsidRPr="003C5CAD">
        <w:rPr>
          <w:rFonts w:ascii="Verdana" w:hAnsi="Verdana"/>
          <w:lang w:val="en-US"/>
        </w:rPr>
        <w:t>Graphviz</w:t>
      </w:r>
      <w:proofErr w:type="spellEnd"/>
      <w:r w:rsidRPr="003C5CAD">
        <w:rPr>
          <w:rFonts w:ascii="Verdana" w:hAnsi="Verdana"/>
          <w:lang w:val="en-US"/>
        </w:rPr>
        <w:t xml:space="preserve"> Documentation. (n.d.). Retrieved from </w:t>
      </w:r>
      <w:bookmarkStart w:id="1" w:name="_Hlk167708663"/>
      <w:r>
        <w:rPr>
          <w:rFonts w:ascii="Verdana" w:hAnsi="Verdana"/>
          <w:lang w:val="en-US"/>
        </w:rPr>
        <w:fldChar w:fldCharType="begin"/>
      </w:r>
      <w:r>
        <w:rPr>
          <w:rFonts w:ascii="Verdana" w:hAnsi="Verdana"/>
          <w:lang w:val="en-US"/>
        </w:rPr>
        <w:instrText>HYPERLINK "https://graphviz.org/documentation/"</w:instrText>
      </w:r>
      <w:r>
        <w:rPr>
          <w:rFonts w:ascii="Verdana" w:hAnsi="Verdana"/>
          <w:lang w:val="en-US"/>
        </w:rPr>
      </w:r>
      <w:r>
        <w:rPr>
          <w:rFonts w:ascii="Verdana" w:hAnsi="Verdana"/>
          <w:lang w:val="en-US"/>
        </w:rPr>
        <w:fldChar w:fldCharType="separate"/>
      </w:r>
      <w:r w:rsidRPr="003C5CAD">
        <w:rPr>
          <w:rStyle w:val="Hyperlink"/>
          <w:rFonts w:ascii="Verdana" w:hAnsi="Verdana"/>
          <w:lang w:val="en-US"/>
        </w:rPr>
        <w:t>https://graphviz.org/document</w:t>
      </w:r>
      <w:r w:rsidRPr="003C5CAD">
        <w:rPr>
          <w:rStyle w:val="Hyperlink"/>
          <w:rFonts w:ascii="Verdana" w:hAnsi="Verdana"/>
          <w:lang w:val="en-US"/>
        </w:rPr>
        <w:t>a</w:t>
      </w:r>
      <w:r w:rsidRPr="003C5CAD">
        <w:rPr>
          <w:rStyle w:val="Hyperlink"/>
          <w:rFonts w:ascii="Verdana" w:hAnsi="Verdana"/>
          <w:lang w:val="en-US"/>
        </w:rPr>
        <w:t>tion/</w:t>
      </w:r>
      <w:bookmarkEnd w:id="1"/>
      <w:r>
        <w:rPr>
          <w:rFonts w:ascii="Verdana" w:hAnsi="Verdana"/>
          <w:lang w:val="en-US"/>
        </w:rPr>
        <w:fldChar w:fldCharType="end"/>
      </w:r>
    </w:p>
    <w:p w14:paraId="00EF6A3D" w14:textId="13A2A8EB" w:rsidR="003C5CAD" w:rsidRPr="003C5CAD" w:rsidRDefault="003C5CAD" w:rsidP="003C5CAD">
      <w:pPr>
        <w:numPr>
          <w:ilvl w:val="0"/>
          <w:numId w:val="14"/>
        </w:numPr>
        <w:rPr>
          <w:rFonts w:ascii="Verdana" w:hAnsi="Verdana"/>
          <w:lang w:val="en-US"/>
        </w:rPr>
      </w:pPr>
      <w:r w:rsidRPr="003C5CAD">
        <w:rPr>
          <w:rFonts w:ascii="Verdana" w:hAnsi="Verdana"/>
          <w:lang w:val="en-US"/>
        </w:rPr>
        <w:t>Python Software Foundation. (n.d.). PLY (Python Lex-</w:t>
      </w:r>
      <w:proofErr w:type="spellStart"/>
      <w:r w:rsidRPr="003C5CAD">
        <w:rPr>
          <w:rFonts w:ascii="Verdana" w:hAnsi="Verdana"/>
          <w:lang w:val="en-US"/>
        </w:rPr>
        <w:t>Yacc</w:t>
      </w:r>
      <w:proofErr w:type="spellEnd"/>
      <w:r w:rsidRPr="003C5CAD">
        <w:rPr>
          <w:rFonts w:ascii="Verdana" w:hAnsi="Verdana"/>
          <w:lang w:val="en-US"/>
        </w:rPr>
        <w:t xml:space="preserve">). Retrieved from </w:t>
      </w:r>
      <w:hyperlink r:id="rId12" w:tgtFrame="_new" w:history="1">
        <w:r w:rsidRPr="003C5CAD">
          <w:rPr>
            <w:rStyle w:val="Hyperlink"/>
            <w:rFonts w:ascii="Verdana" w:hAnsi="Verdana"/>
            <w:lang w:val="en-US"/>
          </w:rPr>
          <w:t>https://github.com/dabeaz/p</w:t>
        </w:r>
        <w:r w:rsidRPr="003C5CAD">
          <w:rPr>
            <w:rStyle w:val="Hyperlink"/>
            <w:rFonts w:ascii="Verdana" w:hAnsi="Verdana"/>
            <w:lang w:val="en-US"/>
          </w:rPr>
          <w:t>l</w:t>
        </w:r>
        <w:r w:rsidRPr="003C5CAD">
          <w:rPr>
            <w:rStyle w:val="Hyperlink"/>
            <w:rFonts w:ascii="Verdana" w:hAnsi="Verdana"/>
            <w:lang w:val="en-US"/>
          </w:rPr>
          <w:t>y</w:t>
        </w:r>
      </w:hyperlink>
    </w:p>
    <w:sectPr w:rsidR="003C5CAD" w:rsidRPr="003C5CA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805197" w14:textId="77777777" w:rsidR="00B9046F" w:rsidRDefault="00B9046F">
      <w:pPr>
        <w:spacing w:line="240" w:lineRule="auto"/>
      </w:pPr>
      <w:r>
        <w:separator/>
      </w:r>
    </w:p>
  </w:endnote>
  <w:endnote w:type="continuationSeparator" w:id="0">
    <w:p w14:paraId="61C11AA6" w14:textId="77777777" w:rsidR="00B9046F" w:rsidRDefault="00B904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DEA49E" w14:textId="77777777" w:rsidR="006A471E" w:rsidRDefault="006A471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173B39" w14:textId="77777777" w:rsidR="00B9046F" w:rsidRDefault="00B9046F">
      <w:pPr>
        <w:spacing w:line="240" w:lineRule="auto"/>
      </w:pPr>
      <w:r>
        <w:separator/>
      </w:r>
    </w:p>
  </w:footnote>
  <w:footnote w:type="continuationSeparator" w:id="0">
    <w:p w14:paraId="0BC7D0D2" w14:textId="77777777" w:rsidR="00B9046F" w:rsidRDefault="00B9046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D1B23"/>
    <w:multiLevelType w:val="multilevel"/>
    <w:tmpl w:val="A45A79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0F39CB"/>
    <w:multiLevelType w:val="multilevel"/>
    <w:tmpl w:val="E5FA4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6946D2"/>
    <w:multiLevelType w:val="multilevel"/>
    <w:tmpl w:val="612C6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8037F1"/>
    <w:multiLevelType w:val="multilevel"/>
    <w:tmpl w:val="970C31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173DFC"/>
    <w:multiLevelType w:val="multilevel"/>
    <w:tmpl w:val="35289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246F70"/>
    <w:multiLevelType w:val="multilevel"/>
    <w:tmpl w:val="B9B03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7344866"/>
    <w:multiLevelType w:val="multilevel"/>
    <w:tmpl w:val="4F664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FC3E9A"/>
    <w:multiLevelType w:val="multilevel"/>
    <w:tmpl w:val="972E5A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72101B"/>
    <w:multiLevelType w:val="multilevel"/>
    <w:tmpl w:val="FF2A8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AB32A55"/>
    <w:multiLevelType w:val="multilevel"/>
    <w:tmpl w:val="874022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2A611C2"/>
    <w:multiLevelType w:val="multilevel"/>
    <w:tmpl w:val="FF2A8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6795191"/>
    <w:multiLevelType w:val="hybridMultilevel"/>
    <w:tmpl w:val="874E50C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77A6771C"/>
    <w:multiLevelType w:val="multilevel"/>
    <w:tmpl w:val="806C46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E54433A"/>
    <w:multiLevelType w:val="multilevel"/>
    <w:tmpl w:val="0D9EE7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3930862">
    <w:abstractNumId w:val="12"/>
  </w:num>
  <w:num w:numId="2" w16cid:durableId="323702557">
    <w:abstractNumId w:val="6"/>
  </w:num>
  <w:num w:numId="3" w16cid:durableId="941455821">
    <w:abstractNumId w:val="10"/>
  </w:num>
  <w:num w:numId="4" w16cid:durableId="915014514">
    <w:abstractNumId w:val="8"/>
  </w:num>
  <w:num w:numId="5" w16cid:durableId="1371569067">
    <w:abstractNumId w:val="2"/>
  </w:num>
  <w:num w:numId="6" w16cid:durableId="262342520">
    <w:abstractNumId w:val="4"/>
  </w:num>
  <w:num w:numId="7" w16cid:durableId="406078273">
    <w:abstractNumId w:val="3"/>
  </w:num>
  <w:num w:numId="8" w16cid:durableId="646251404">
    <w:abstractNumId w:val="7"/>
  </w:num>
  <w:num w:numId="9" w16cid:durableId="936249082">
    <w:abstractNumId w:val="5"/>
  </w:num>
  <w:num w:numId="10" w16cid:durableId="228082271">
    <w:abstractNumId w:val="13"/>
  </w:num>
  <w:num w:numId="11" w16cid:durableId="914238638">
    <w:abstractNumId w:val="9"/>
  </w:num>
  <w:num w:numId="12" w16cid:durableId="84154655">
    <w:abstractNumId w:val="11"/>
  </w:num>
  <w:num w:numId="13" w16cid:durableId="1769042792">
    <w:abstractNumId w:val="0"/>
  </w:num>
  <w:num w:numId="14" w16cid:durableId="21038414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E37"/>
    <w:rsid w:val="000E551A"/>
    <w:rsid w:val="00134C2B"/>
    <w:rsid w:val="00172DD1"/>
    <w:rsid w:val="003C5CAD"/>
    <w:rsid w:val="00442F3B"/>
    <w:rsid w:val="004F3E37"/>
    <w:rsid w:val="00622847"/>
    <w:rsid w:val="006A471E"/>
    <w:rsid w:val="00B0040B"/>
    <w:rsid w:val="00B06FC4"/>
    <w:rsid w:val="00B12DC4"/>
    <w:rsid w:val="00B242D9"/>
    <w:rsid w:val="00B9046F"/>
    <w:rsid w:val="00B942C0"/>
    <w:rsid w:val="00D82A65"/>
    <w:rsid w:val="00E41AD1"/>
    <w:rsid w:val="00F86BB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F37B2"/>
  <w15:chartTrackingRefBased/>
  <w15:docId w15:val="{6F18F73F-4B33-4843-ADEA-ED7288623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5CAD"/>
    <w:pPr>
      <w:spacing w:after="0" w:line="276" w:lineRule="auto"/>
    </w:pPr>
    <w:rPr>
      <w:rFonts w:ascii="Arial" w:eastAsia="Arial" w:hAnsi="Arial" w:cs="Arial"/>
      <w:kern w:val="0"/>
      <w:lang w:val="es" w:eastAsia="es-C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E37"/>
    <w:pPr>
      <w:ind w:left="720"/>
      <w:contextualSpacing/>
    </w:pPr>
  </w:style>
  <w:style w:type="character" w:styleId="Hyperlink">
    <w:name w:val="Hyperlink"/>
    <w:basedOn w:val="DefaultParagraphFont"/>
    <w:uiPriority w:val="99"/>
    <w:unhideWhenUsed/>
    <w:rsid w:val="003C5CAD"/>
    <w:rPr>
      <w:color w:val="0563C1" w:themeColor="hyperlink"/>
      <w:u w:val="single"/>
    </w:rPr>
  </w:style>
  <w:style w:type="character" w:styleId="UnresolvedMention">
    <w:name w:val="Unresolved Mention"/>
    <w:basedOn w:val="DefaultParagraphFont"/>
    <w:uiPriority w:val="99"/>
    <w:semiHidden/>
    <w:unhideWhenUsed/>
    <w:rsid w:val="003C5CAD"/>
    <w:rPr>
      <w:color w:val="605E5C"/>
      <w:shd w:val="clear" w:color="auto" w:fill="E1DFDD"/>
    </w:rPr>
  </w:style>
  <w:style w:type="character" w:styleId="FollowedHyperlink">
    <w:name w:val="FollowedHyperlink"/>
    <w:basedOn w:val="DefaultParagraphFont"/>
    <w:uiPriority w:val="99"/>
    <w:semiHidden/>
    <w:unhideWhenUsed/>
    <w:rsid w:val="003C5C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56985">
      <w:bodyDiv w:val="1"/>
      <w:marLeft w:val="0"/>
      <w:marRight w:val="0"/>
      <w:marTop w:val="0"/>
      <w:marBottom w:val="0"/>
      <w:divBdr>
        <w:top w:val="none" w:sz="0" w:space="0" w:color="auto"/>
        <w:left w:val="none" w:sz="0" w:space="0" w:color="auto"/>
        <w:bottom w:val="none" w:sz="0" w:space="0" w:color="auto"/>
        <w:right w:val="none" w:sz="0" w:space="0" w:color="auto"/>
      </w:divBdr>
    </w:div>
    <w:div w:id="237062655">
      <w:bodyDiv w:val="1"/>
      <w:marLeft w:val="0"/>
      <w:marRight w:val="0"/>
      <w:marTop w:val="0"/>
      <w:marBottom w:val="0"/>
      <w:divBdr>
        <w:top w:val="none" w:sz="0" w:space="0" w:color="auto"/>
        <w:left w:val="none" w:sz="0" w:space="0" w:color="auto"/>
        <w:bottom w:val="none" w:sz="0" w:space="0" w:color="auto"/>
        <w:right w:val="none" w:sz="0" w:space="0" w:color="auto"/>
      </w:divBdr>
    </w:div>
    <w:div w:id="272442603">
      <w:bodyDiv w:val="1"/>
      <w:marLeft w:val="0"/>
      <w:marRight w:val="0"/>
      <w:marTop w:val="0"/>
      <w:marBottom w:val="0"/>
      <w:divBdr>
        <w:top w:val="none" w:sz="0" w:space="0" w:color="auto"/>
        <w:left w:val="none" w:sz="0" w:space="0" w:color="auto"/>
        <w:bottom w:val="none" w:sz="0" w:space="0" w:color="auto"/>
        <w:right w:val="none" w:sz="0" w:space="0" w:color="auto"/>
      </w:divBdr>
    </w:div>
    <w:div w:id="306515389">
      <w:bodyDiv w:val="1"/>
      <w:marLeft w:val="0"/>
      <w:marRight w:val="0"/>
      <w:marTop w:val="0"/>
      <w:marBottom w:val="0"/>
      <w:divBdr>
        <w:top w:val="none" w:sz="0" w:space="0" w:color="auto"/>
        <w:left w:val="none" w:sz="0" w:space="0" w:color="auto"/>
        <w:bottom w:val="none" w:sz="0" w:space="0" w:color="auto"/>
        <w:right w:val="none" w:sz="0" w:space="0" w:color="auto"/>
      </w:divBdr>
    </w:div>
    <w:div w:id="548109971">
      <w:bodyDiv w:val="1"/>
      <w:marLeft w:val="0"/>
      <w:marRight w:val="0"/>
      <w:marTop w:val="0"/>
      <w:marBottom w:val="0"/>
      <w:divBdr>
        <w:top w:val="none" w:sz="0" w:space="0" w:color="auto"/>
        <w:left w:val="none" w:sz="0" w:space="0" w:color="auto"/>
        <w:bottom w:val="none" w:sz="0" w:space="0" w:color="auto"/>
        <w:right w:val="none" w:sz="0" w:space="0" w:color="auto"/>
      </w:divBdr>
    </w:div>
    <w:div w:id="691612869">
      <w:bodyDiv w:val="1"/>
      <w:marLeft w:val="0"/>
      <w:marRight w:val="0"/>
      <w:marTop w:val="0"/>
      <w:marBottom w:val="0"/>
      <w:divBdr>
        <w:top w:val="none" w:sz="0" w:space="0" w:color="auto"/>
        <w:left w:val="none" w:sz="0" w:space="0" w:color="auto"/>
        <w:bottom w:val="none" w:sz="0" w:space="0" w:color="auto"/>
        <w:right w:val="none" w:sz="0" w:space="0" w:color="auto"/>
      </w:divBdr>
    </w:div>
    <w:div w:id="852769497">
      <w:bodyDiv w:val="1"/>
      <w:marLeft w:val="0"/>
      <w:marRight w:val="0"/>
      <w:marTop w:val="0"/>
      <w:marBottom w:val="0"/>
      <w:divBdr>
        <w:top w:val="none" w:sz="0" w:space="0" w:color="auto"/>
        <w:left w:val="none" w:sz="0" w:space="0" w:color="auto"/>
        <w:bottom w:val="none" w:sz="0" w:space="0" w:color="auto"/>
        <w:right w:val="none" w:sz="0" w:space="0" w:color="auto"/>
      </w:divBdr>
      <w:divsChild>
        <w:div w:id="1354725890">
          <w:marLeft w:val="0"/>
          <w:marRight w:val="0"/>
          <w:marTop w:val="0"/>
          <w:marBottom w:val="0"/>
          <w:divBdr>
            <w:top w:val="single" w:sz="2" w:space="0" w:color="auto"/>
            <w:left w:val="single" w:sz="2" w:space="0" w:color="auto"/>
            <w:bottom w:val="single" w:sz="2" w:space="0" w:color="auto"/>
            <w:right w:val="single" w:sz="2" w:space="0" w:color="auto"/>
          </w:divBdr>
          <w:divsChild>
            <w:div w:id="12299960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68834280">
      <w:bodyDiv w:val="1"/>
      <w:marLeft w:val="0"/>
      <w:marRight w:val="0"/>
      <w:marTop w:val="0"/>
      <w:marBottom w:val="0"/>
      <w:divBdr>
        <w:top w:val="none" w:sz="0" w:space="0" w:color="auto"/>
        <w:left w:val="none" w:sz="0" w:space="0" w:color="auto"/>
        <w:bottom w:val="none" w:sz="0" w:space="0" w:color="auto"/>
        <w:right w:val="none" w:sz="0" w:space="0" w:color="auto"/>
      </w:divBdr>
    </w:div>
    <w:div w:id="1020624725">
      <w:bodyDiv w:val="1"/>
      <w:marLeft w:val="0"/>
      <w:marRight w:val="0"/>
      <w:marTop w:val="0"/>
      <w:marBottom w:val="0"/>
      <w:divBdr>
        <w:top w:val="none" w:sz="0" w:space="0" w:color="auto"/>
        <w:left w:val="none" w:sz="0" w:space="0" w:color="auto"/>
        <w:bottom w:val="none" w:sz="0" w:space="0" w:color="auto"/>
        <w:right w:val="none" w:sz="0" w:space="0" w:color="auto"/>
      </w:divBdr>
    </w:div>
    <w:div w:id="1033455206">
      <w:bodyDiv w:val="1"/>
      <w:marLeft w:val="0"/>
      <w:marRight w:val="0"/>
      <w:marTop w:val="0"/>
      <w:marBottom w:val="0"/>
      <w:divBdr>
        <w:top w:val="none" w:sz="0" w:space="0" w:color="auto"/>
        <w:left w:val="none" w:sz="0" w:space="0" w:color="auto"/>
        <w:bottom w:val="none" w:sz="0" w:space="0" w:color="auto"/>
        <w:right w:val="none" w:sz="0" w:space="0" w:color="auto"/>
      </w:divBdr>
    </w:div>
    <w:div w:id="1067341841">
      <w:bodyDiv w:val="1"/>
      <w:marLeft w:val="0"/>
      <w:marRight w:val="0"/>
      <w:marTop w:val="0"/>
      <w:marBottom w:val="0"/>
      <w:divBdr>
        <w:top w:val="none" w:sz="0" w:space="0" w:color="auto"/>
        <w:left w:val="none" w:sz="0" w:space="0" w:color="auto"/>
        <w:bottom w:val="none" w:sz="0" w:space="0" w:color="auto"/>
        <w:right w:val="none" w:sz="0" w:space="0" w:color="auto"/>
      </w:divBdr>
    </w:div>
    <w:div w:id="1162156981">
      <w:bodyDiv w:val="1"/>
      <w:marLeft w:val="0"/>
      <w:marRight w:val="0"/>
      <w:marTop w:val="0"/>
      <w:marBottom w:val="0"/>
      <w:divBdr>
        <w:top w:val="none" w:sz="0" w:space="0" w:color="auto"/>
        <w:left w:val="none" w:sz="0" w:space="0" w:color="auto"/>
        <w:bottom w:val="none" w:sz="0" w:space="0" w:color="auto"/>
        <w:right w:val="none" w:sz="0" w:space="0" w:color="auto"/>
      </w:divBdr>
    </w:div>
    <w:div w:id="1176849547">
      <w:bodyDiv w:val="1"/>
      <w:marLeft w:val="0"/>
      <w:marRight w:val="0"/>
      <w:marTop w:val="0"/>
      <w:marBottom w:val="0"/>
      <w:divBdr>
        <w:top w:val="none" w:sz="0" w:space="0" w:color="auto"/>
        <w:left w:val="none" w:sz="0" w:space="0" w:color="auto"/>
        <w:bottom w:val="none" w:sz="0" w:space="0" w:color="auto"/>
        <w:right w:val="none" w:sz="0" w:space="0" w:color="auto"/>
      </w:divBdr>
    </w:div>
    <w:div w:id="1193573266">
      <w:bodyDiv w:val="1"/>
      <w:marLeft w:val="0"/>
      <w:marRight w:val="0"/>
      <w:marTop w:val="0"/>
      <w:marBottom w:val="0"/>
      <w:divBdr>
        <w:top w:val="none" w:sz="0" w:space="0" w:color="auto"/>
        <w:left w:val="none" w:sz="0" w:space="0" w:color="auto"/>
        <w:bottom w:val="none" w:sz="0" w:space="0" w:color="auto"/>
        <w:right w:val="none" w:sz="0" w:space="0" w:color="auto"/>
      </w:divBdr>
    </w:div>
    <w:div w:id="1195463913">
      <w:bodyDiv w:val="1"/>
      <w:marLeft w:val="0"/>
      <w:marRight w:val="0"/>
      <w:marTop w:val="0"/>
      <w:marBottom w:val="0"/>
      <w:divBdr>
        <w:top w:val="none" w:sz="0" w:space="0" w:color="auto"/>
        <w:left w:val="none" w:sz="0" w:space="0" w:color="auto"/>
        <w:bottom w:val="none" w:sz="0" w:space="0" w:color="auto"/>
        <w:right w:val="none" w:sz="0" w:space="0" w:color="auto"/>
      </w:divBdr>
      <w:divsChild>
        <w:div w:id="347488424">
          <w:marLeft w:val="0"/>
          <w:marRight w:val="0"/>
          <w:marTop w:val="0"/>
          <w:marBottom w:val="0"/>
          <w:divBdr>
            <w:top w:val="single" w:sz="2" w:space="0" w:color="auto"/>
            <w:left w:val="single" w:sz="2" w:space="0" w:color="auto"/>
            <w:bottom w:val="single" w:sz="2" w:space="0" w:color="auto"/>
            <w:right w:val="single" w:sz="2" w:space="0" w:color="auto"/>
          </w:divBdr>
          <w:divsChild>
            <w:div w:id="717011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70455450">
      <w:bodyDiv w:val="1"/>
      <w:marLeft w:val="0"/>
      <w:marRight w:val="0"/>
      <w:marTop w:val="0"/>
      <w:marBottom w:val="0"/>
      <w:divBdr>
        <w:top w:val="none" w:sz="0" w:space="0" w:color="auto"/>
        <w:left w:val="none" w:sz="0" w:space="0" w:color="auto"/>
        <w:bottom w:val="none" w:sz="0" w:space="0" w:color="auto"/>
        <w:right w:val="none" w:sz="0" w:space="0" w:color="auto"/>
      </w:divBdr>
    </w:div>
    <w:div w:id="1374233092">
      <w:bodyDiv w:val="1"/>
      <w:marLeft w:val="0"/>
      <w:marRight w:val="0"/>
      <w:marTop w:val="0"/>
      <w:marBottom w:val="0"/>
      <w:divBdr>
        <w:top w:val="none" w:sz="0" w:space="0" w:color="auto"/>
        <w:left w:val="none" w:sz="0" w:space="0" w:color="auto"/>
        <w:bottom w:val="none" w:sz="0" w:space="0" w:color="auto"/>
        <w:right w:val="none" w:sz="0" w:space="0" w:color="auto"/>
      </w:divBdr>
    </w:div>
    <w:div w:id="1420517249">
      <w:bodyDiv w:val="1"/>
      <w:marLeft w:val="0"/>
      <w:marRight w:val="0"/>
      <w:marTop w:val="0"/>
      <w:marBottom w:val="0"/>
      <w:divBdr>
        <w:top w:val="none" w:sz="0" w:space="0" w:color="auto"/>
        <w:left w:val="none" w:sz="0" w:space="0" w:color="auto"/>
        <w:bottom w:val="none" w:sz="0" w:space="0" w:color="auto"/>
        <w:right w:val="none" w:sz="0" w:space="0" w:color="auto"/>
      </w:divBdr>
    </w:div>
    <w:div w:id="1425223175">
      <w:bodyDiv w:val="1"/>
      <w:marLeft w:val="0"/>
      <w:marRight w:val="0"/>
      <w:marTop w:val="0"/>
      <w:marBottom w:val="0"/>
      <w:divBdr>
        <w:top w:val="none" w:sz="0" w:space="0" w:color="auto"/>
        <w:left w:val="none" w:sz="0" w:space="0" w:color="auto"/>
        <w:bottom w:val="none" w:sz="0" w:space="0" w:color="auto"/>
        <w:right w:val="none" w:sz="0" w:space="0" w:color="auto"/>
      </w:divBdr>
    </w:div>
    <w:div w:id="1453861735">
      <w:bodyDiv w:val="1"/>
      <w:marLeft w:val="0"/>
      <w:marRight w:val="0"/>
      <w:marTop w:val="0"/>
      <w:marBottom w:val="0"/>
      <w:divBdr>
        <w:top w:val="none" w:sz="0" w:space="0" w:color="auto"/>
        <w:left w:val="none" w:sz="0" w:space="0" w:color="auto"/>
        <w:bottom w:val="none" w:sz="0" w:space="0" w:color="auto"/>
        <w:right w:val="none" w:sz="0" w:space="0" w:color="auto"/>
      </w:divBdr>
      <w:divsChild>
        <w:div w:id="454062827">
          <w:marLeft w:val="0"/>
          <w:marRight w:val="0"/>
          <w:marTop w:val="0"/>
          <w:marBottom w:val="0"/>
          <w:divBdr>
            <w:top w:val="single" w:sz="2" w:space="0" w:color="auto"/>
            <w:left w:val="single" w:sz="2" w:space="0" w:color="auto"/>
            <w:bottom w:val="single" w:sz="2" w:space="0" w:color="auto"/>
            <w:right w:val="single" w:sz="2" w:space="0" w:color="auto"/>
          </w:divBdr>
          <w:divsChild>
            <w:div w:id="8295583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50414890">
      <w:bodyDiv w:val="1"/>
      <w:marLeft w:val="0"/>
      <w:marRight w:val="0"/>
      <w:marTop w:val="0"/>
      <w:marBottom w:val="0"/>
      <w:divBdr>
        <w:top w:val="none" w:sz="0" w:space="0" w:color="auto"/>
        <w:left w:val="none" w:sz="0" w:space="0" w:color="auto"/>
        <w:bottom w:val="none" w:sz="0" w:space="0" w:color="auto"/>
        <w:right w:val="none" w:sz="0" w:space="0" w:color="auto"/>
      </w:divBdr>
    </w:div>
    <w:div w:id="1726562572">
      <w:bodyDiv w:val="1"/>
      <w:marLeft w:val="0"/>
      <w:marRight w:val="0"/>
      <w:marTop w:val="0"/>
      <w:marBottom w:val="0"/>
      <w:divBdr>
        <w:top w:val="none" w:sz="0" w:space="0" w:color="auto"/>
        <w:left w:val="none" w:sz="0" w:space="0" w:color="auto"/>
        <w:bottom w:val="none" w:sz="0" w:space="0" w:color="auto"/>
        <w:right w:val="none" w:sz="0" w:space="0" w:color="auto"/>
      </w:divBdr>
    </w:div>
    <w:div w:id="1998613042">
      <w:bodyDiv w:val="1"/>
      <w:marLeft w:val="0"/>
      <w:marRight w:val="0"/>
      <w:marTop w:val="0"/>
      <w:marBottom w:val="0"/>
      <w:divBdr>
        <w:top w:val="none" w:sz="0" w:space="0" w:color="auto"/>
        <w:left w:val="none" w:sz="0" w:space="0" w:color="auto"/>
        <w:bottom w:val="none" w:sz="0" w:space="0" w:color="auto"/>
        <w:right w:val="none" w:sz="0" w:space="0" w:color="auto"/>
      </w:divBdr>
    </w:div>
    <w:div w:id="2091995862">
      <w:bodyDiv w:val="1"/>
      <w:marLeft w:val="0"/>
      <w:marRight w:val="0"/>
      <w:marTop w:val="0"/>
      <w:marBottom w:val="0"/>
      <w:divBdr>
        <w:top w:val="none" w:sz="0" w:space="0" w:color="auto"/>
        <w:left w:val="none" w:sz="0" w:space="0" w:color="auto"/>
        <w:bottom w:val="none" w:sz="0" w:space="0" w:color="auto"/>
        <w:right w:val="none" w:sz="0" w:space="0" w:color="auto"/>
      </w:divBdr>
      <w:divsChild>
        <w:div w:id="963655828">
          <w:marLeft w:val="0"/>
          <w:marRight w:val="0"/>
          <w:marTop w:val="0"/>
          <w:marBottom w:val="0"/>
          <w:divBdr>
            <w:top w:val="single" w:sz="2" w:space="0" w:color="auto"/>
            <w:left w:val="single" w:sz="2" w:space="0" w:color="auto"/>
            <w:bottom w:val="single" w:sz="2" w:space="0" w:color="auto"/>
            <w:right w:val="single" w:sz="2" w:space="0" w:color="auto"/>
          </w:divBdr>
          <w:divsChild>
            <w:div w:id="13537969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dabeaz/pl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ython-pillow.org/"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11</Pages>
  <Words>2119</Words>
  <Characters>11659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Santiago</dc:creator>
  <cp:keywords/>
  <dc:description/>
  <cp:lastModifiedBy>B Santiago</cp:lastModifiedBy>
  <cp:revision>3</cp:revision>
  <dcterms:created xsi:type="dcterms:W3CDTF">2024-05-26T11:10:00Z</dcterms:created>
  <dcterms:modified xsi:type="dcterms:W3CDTF">2024-05-27T18:38:00Z</dcterms:modified>
</cp:coreProperties>
</file>