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UNIDAD TEMÁTICA 2. SISTEMAS NUMÉRICOS</w:t>
      </w:r>
    </w:p>
    <w:p w:rsidR="00000000" w:rsidDel="00000000" w:rsidP="00000000" w:rsidRDefault="00000000" w:rsidRPr="00000000" w14:paraId="00000002">
      <w:pPr>
        <w:pStyle w:val="Heading1"/>
        <w:rPr>
          <w:rFonts w:ascii="Courier New" w:cs="Courier New" w:eastAsia="Courier New" w:hAnsi="Courier New"/>
          <w:sz w:val="24"/>
          <w:szCs w:val="24"/>
        </w:rPr>
      </w:pPr>
      <w:bookmarkStart w:colFirst="0" w:colLast="0" w:name="_va9nqrv91n5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iysrwo2mcu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jj4z9p2h772">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Conversiones</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rrpyusa8ftz">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 Aritmética Binaria</w:t>
              <w:tab/>
              <w:t xml:space="preserve">6</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6l538nickfx">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 Ejercicios de unidades de almacenamiento.</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Style w:val="Heading1"/>
        <w:rPr>
          <w:rFonts w:ascii="Courier New" w:cs="Courier New" w:eastAsia="Courier New" w:hAnsi="Courier New"/>
          <w:sz w:val="24"/>
          <w:szCs w:val="24"/>
        </w:rPr>
      </w:pPr>
      <w:bookmarkStart w:colFirst="0" w:colLast="0" w:name="_odznr65wljuz" w:id="1"/>
      <w:bookmarkEnd w:id="1"/>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rFonts w:ascii="Courier New" w:cs="Courier New" w:eastAsia="Courier New" w:hAnsi="Courier New"/>
          <w:b w:val="1"/>
          <w:sz w:val="24"/>
          <w:szCs w:val="24"/>
        </w:rPr>
      </w:pPr>
      <w:bookmarkStart w:colFirst="0" w:colLast="0" w:name="_liysrwo2mcur" w:id="2"/>
      <w:bookmarkEnd w:id="2"/>
      <w:r w:rsidDel="00000000" w:rsidR="00000000" w:rsidRPr="00000000">
        <w:rPr>
          <w:rFonts w:ascii="Courier New" w:cs="Courier New" w:eastAsia="Courier New" w:hAnsi="Courier New"/>
          <w:sz w:val="24"/>
          <w:szCs w:val="24"/>
          <w:rtl w:val="0"/>
        </w:rPr>
        <w:t xml:space="preserve">1- </w:t>
      </w:r>
      <w:r w:rsidDel="00000000" w:rsidR="00000000" w:rsidRPr="00000000">
        <w:rPr>
          <w:rFonts w:ascii="Courier New" w:cs="Courier New" w:eastAsia="Courier New" w:hAnsi="Courier New"/>
          <w:b w:val="1"/>
          <w:sz w:val="24"/>
          <w:szCs w:val="24"/>
          <w:rtl w:val="0"/>
        </w:rPr>
        <w:t xml:space="preserve">Introducción </w:t>
      </w:r>
    </w:p>
    <w:p w:rsidR="00000000" w:rsidDel="00000000" w:rsidP="00000000" w:rsidRDefault="00000000" w:rsidRPr="00000000" w14:paraId="00000009">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Defina sistema numérico decimal,binario, octal y hexadecimal. Indique a qué base corresponden. Escribir ejemplos correspondientes.</w:t>
      </w:r>
    </w:p>
    <w:p w:rsidR="00000000" w:rsidDel="00000000" w:rsidP="00000000" w:rsidRDefault="00000000" w:rsidRPr="00000000" w14:paraId="0000000B">
      <w:pPr>
        <w:numPr>
          <w:ilvl w:val="0"/>
          <w:numId w:val="3"/>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Complete la siguiente tabla de conversiones: </w:t>
      </w:r>
      <w:r w:rsidDel="00000000" w:rsidR="00000000" w:rsidRPr="00000000">
        <w:rPr>
          <w:rFonts w:ascii="Courier New" w:cs="Courier New" w:eastAsia="Courier New" w:hAnsi="Courier New"/>
          <w:sz w:val="24"/>
          <w:szCs w:val="24"/>
          <w:highlight w:val="white"/>
          <w:rtl w:val="0"/>
        </w:rPr>
        <w:t xml:space="preserve">Decimales, binarios, octal y hexadecimal. </w:t>
      </w:r>
    </w:p>
    <w:p w:rsidR="00000000" w:rsidDel="00000000" w:rsidP="00000000" w:rsidRDefault="00000000" w:rsidRPr="00000000" w14:paraId="0000000C">
      <w:pPr>
        <w:ind w:left="720" w:firstLine="0"/>
        <w:rPr>
          <w:rFonts w:ascii="Courier New" w:cs="Courier New" w:eastAsia="Courier New" w:hAnsi="Courier New"/>
          <w:sz w:val="24"/>
          <w:szCs w:val="24"/>
          <w:highlight w:val="white"/>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265"/>
        <w:gridCol w:w="2310"/>
        <w:gridCol w:w="2250"/>
        <w:tblGridChange w:id="0">
          <w:tblGrid>
            <w:gridCol w:w="2190"/>
            <w:gridCol w:w="2265"/>
            <w:gridCol w:w="231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Courier New" w:cs="Courier New" w:eastAsia="Courier New" w:hAnsi="Courier New"/>
                <w:b w:val="1"/>
                <w:i w:val="1"/>
                <w:sz w:val="24"/>
                <w:szCs w:val="24"/>
                <w:highlight w:val="white"/>
                <w:u w:val="single"/>
              </w:rPr>
            </w:pPr>
            <w:r w:rsidDel="00000000" w:rsidR="00000000" w:rsidRPr="00000000">
              <w:rPr>
                <w:rFonts w:ascii="Courier New" w:cs="Courier New" w:eastAsia="Courier New" w:hAnsi="Courier New"/>
                <w:b w:val="1"/>
                <w:i w:val="1"/>
                <w:sz w:val="24"/>
                <w:szCs w:val="24"/>
                <w:highlight w:val="white"/>
                <w:u w:val="single"/>
                <w:rtl w:val="0"/>
              </w:rPr>
              <w:t xml:space="preserve">DECIMAL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Courier New" w:cs="Courier New" w:eastAsia="Courier New" w:hAnsi="Courier New"/>
                <w:b w:val="1"/>
                <w:i w:val="1"/>
                <w:sz w:val="24"/>
                <w:szCs w:val="24"/>
                <w:highlight w:val="white"/>
                <w:u w:val="single"/>
              </w:rPr>
            </w:pPr>
            <w:r w:rsidDel="00000000" w:rsidR="00000000" w:rsidRPr="00000000">
              <w:rPr>
                <w:rFonts w:ascii="Courier New" w:cs="Courier New" w:eastAsia="Courier New" w:hAnsi="Courier New"/>
                <w:b w:val="1"/>
                <w:i w:val="1"/>
                <w:sz w:val="24"/>
                <w:szCs w:val="24"/>
                <w:highlight w:val="white"/>
                <w:u w:val="single"/>
                <w:rtl w:val="0"/>
              </w:rPr>
              <w:t xml:space="preserve">BINARIO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Courier New" w:cs="Courier New" w:eastAsia="Courier New" w:hAnsi="Courier New"/>
                <w:b w:val="1"/>
                <w:i w:val="1"/>
                <w:sz w:val="24"/>
                <w:szCs w:val="24"/>
                <w:highlight w:val="white"/>
                <w:u w:val="single"/>
              </w:rPr>
            </w:pPr>
            <w:r w:rsidDel="00000000" w:rsidR="00000000" w:rsidRPr="00000000">
              <w:rPr>
                <w:rFonts w:ascii="Courier New" w:cs="Courier New" w:eastAsia="Courier New" w:hAnsi="Courier New"/>
                <w:b w:val="1"/>
                <w:i w:val="1"/>
                <w:sz w:val="24"/>
                <w:szCs w:val="24"/>
                <w:highlight w:val="white"/>
                <w:u w:val="single"/>
                <w:rtl w:val="0"/>
              </w:rPr>
              <w:t xml:space="preserve">OCTAL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urier New" w:cs="Courier New" w:eastAsia="Courier New" w:hAnsi="Courier New"/>
                <w:b w:val="1"/>
                <w:i w:val="1"/>
                <w:sz w:val="24"/>
                <w:szCs w:val="24"/>
                <w:highlight w:val="white"/>
                <w:u w:val="single"/>
              </w:rPr>
            </w:pPr>
            <w:r w:rsidDel="00000000" w:rsidR="00000000" w:rsidRPr="00000000">
              <w:rPr>
                <w:rFonts w:ascii="Courier New" w:cs="Courier New" w:eastAsia="Courier New" w:hAnsi="Courier New"/>
                <w:b w:val="1"/>
                <w:i w:val="1"/>
                <w:sz w:val="24"/>
                <w:szCs w:val="24"/>
                <w:highlight w:val="white"/>
                <w:u w:val="single"/>
                <w:rtl w:val="0"/>
              </w:rPr>
              <w:t xml:space="preserve">HEXADECIMAL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hanging="141.73228346456688"/>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ourier New" w:cs="Courier New" w:eastAsia="Courier New" w:hAnsi="Courier New"/>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w:t>
            </w:r>
          </w:p>
        </w:tc>
      </w:tr>
    </w:tbl>
    <w:p w:rsidR="00000000" w:rsidDel="00000000" w:rsidP="00000000" w:rsidRDefault="00000000" w:rsidRPr="00000000" w14:paraId="00000051">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 Conversiones</w:t>
      </w:r>
    </w:p>
    <w:p w:rsidR="00000000" w:rsidDel="00000000" w:rsidP="00000000" w:rsidRDefault="00000000" w:rsidRPr="00000000" w14:paraId="00000056">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Trabajamos con números enteros. </w:t>
      </w:r>
      <w:r w:rsidDel="00000000" w:rsidR="00000000" w:rsidRPr="00000000">
        <w:rPr>
          <w:rFonts w:ascii="Courier New" w:cs="Courier New" w:eastAsia="Courier New" w:hAnsi="Courier New"/>
          <w:sz w:val="24"/>
          <w:szCs w:val="24"/>
          <w:rtl w:val="0"/>
        </w:rPr>
        <w:t xml:space="preserve">Convertir de binarios a decimales. Utilizar los dos métodos vistos en clase por cada punto (método de tabla de potencia de 3 y división sucesiva).</w:t>
      </w:r>
    </w:p>
    <w:p w:rsidR="00000000" w:rsidDel="00000000" w:rsidP="00000000" w:rsidRDefault="00000000" w:rsidRPr="00000000" w14:paraId="00000058">
      <w:pPr>
        <w:spacing w:after="240" w:befor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a- 111010111(2)</w:t>
      </w:r>
    </w:p>
    <w:p w:rsidR="00000000" w:rsidDel="00000000" w:rsidP="00000000" w:rsidRDefault="00000000" w:rsidRPr="00000000" w14:paraId="00000059">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b- 110011(2)</w:t>
      </w:r>
    </w:p>
    <w:p w:rsidR="00000000" w:rsidDel="00000000" w:rsidP="00000000" w:rsidRDefault="00000000" w:rsidRPr="00000000" w14:paraId="0000005A">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c- 101010(2)</w:t>
      </w:r>
    </w:p>
    <w:p w:rsidR="00000000" w:rsidDel="00000000" w:rsidP="00000000" w:rsidRDefault="00000000" w:rsidRPr="00000000" w14:paraId="0000005B">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d- 11101(2)</w:t>
      </w:r>
    </w:p>
    <w:p w:rsidR="00000000" w:rsidDel="00000000" w:rsidP="00000000" w:rsidRDefault="00000000" w:rsidRPr="00000000" w14:paraId="0000005C">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e- 1000001(2)</w:t>
      </w:r>
    </w:p>
    <w:p w:rsidR="00000000" w:rsidDel="00000000" w:rsidP="00000000" w:rsidRDefault="00000000" w:rsidRPr="00000000" w14:paraId="0000005D">
      <w:pPr>
        <w:spacing w:after="240" w:befor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Trabajamos con números fraccionarios</w:t>
      </w:r>
      <w:r w:rsidDel="00000000" w:rsidR="00000000" w:rsidRPr="00000000">
        <w:rPr>
          <w:rFonts w:ascii="Courier New" w:cs="Courier New" w:eastAsia="Courier New" w:hAnsi="Courier New"/>
          <w:sz w:val="24"/>
          <w:szCs w:val="24"/>
          <w:rtl w:val="0"/>
        </w:rPr>
        <w:t xml:space="preserve">. Convertir de binarios a decimales.</w:t>
      </w:r>
    </w:p>
    <w:p w:rsidR="00000000" w:rsidDel="00000000" w:rsidP="00000000" w:rsidRDefault="00000000" w:rsidRPr="00000000" w14:paraId="0000005E">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f- 111.101</w:t>
      </w:r>
    </w:p>
    <w:p w:rsidR="00000000" w:rsidDel="00000000" w:rsidP="00000000" w:rsidRDefault="00000000" w:rsidRPr="00000000" w14:paraId="0000005F">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g- 1010.111</w:t>
      </w:r>
    </w:p>
    <w:p w:rsidR="00000000" w:rsidDel="00000000" w:rsidP="00000000" w:rsidRDefault="00000000" w:rsidRPr="00000000" w14:paraId="00000060">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h- 11101.10</w:t>
      </w:r>
    </w:p>
    <w:p w:rsidR="00000000" w:rsidDel="00000000" w:rsidP="00000000" w:rsidRDefault="00000000" w:rsidRPr="00000000" w14:paraId="00000061">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i- 0.11</w:t>
      </w:r>
    </w:p>
    <w:p w:rsidR="00000000" w:rsidDel="00000000" w:rsidP="00000000" w:rsidRDefault="00000000" w:rsidRPr="00000000" w14:paraId="00000062">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j- 0.10</w:t>
      </w:r>
    </w:p>
    <w:p w:rsidR="00000000" w:rsidDel="00000000" w:rsidP="00000000" w:rsidRDefault="00000000" w:rsidRPr="00000000" w14:paraId="00000063">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Trabajamos con números enteros. </w:t>
      </w:r>
      <w:r w:rsidDel="00000000" w:rsidR="00000000" w:rsidRPr="00000000">
        <w:rPr>
          <w:rFonts w:ascii="Courier New" w:cs="Courier New" w:eastAsia="Courier New" w:hAnsi="Courier New"/>
          <w:sz w:val="24"/>
          <w:szCs w:val="24"/>
          <w:rtl w:val="0"/>
        </w:rPr>
        <w:t xml:space="preserve">Convertir de decimal a binarios, octal y hexadecimal.</w:t>
      </w:r>
    </w:p>
    <w:p w:rsidR="00000000" w:rsidDel="00000000" w:rsidP="00000000" w:rsidRDefault="00000000" w:rsidRPr="00000000" w14:paraId="00000064">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k- 67</w:t>
      </w:r>
    </w:p>
    <w:p w:rsidR="00000000" w:rsidDel="00000000" w:rsidP="00000000" w:rsidRDefault="00000000" w:rsidRPr="00000000" w14:paraId="00000065">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l- 392</w:t>
      </w:r>
    </w:p>
    <w:p w:rsidR="00000000" w:rsidDel="00000000" w:rsidP="00000000" w:rsidRDefault="00000000" w:rsidRPr="00000000" w14:paraId="00000066">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m- 179</w:t>
      </w:r>
    </w:p>
    <w:p w:rsidR="00000000" w:rsidDel="00000000" w:rsidP="00000000" w:rsidRDefault="00000000" w:rsidRPr="00000000" w14:paraId="00000067">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n- 145</w:t>
      </w:r>
    </w:p>
    <w:p w:rsidR="00000000" w:rsidDel="00000000" w:rsidP="00000000" w:rsidRDefault="00000000" w:rsidRPr="00000000" w14:paraId="00000068">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ñ- 987</w:t>
      </w:r>
    </w:p>
    <w:p w:rsidR="00000000" w:rsidDel="00000000" w:rsidP="00000000" w:rsidRDefault="00000000" w:rsidRPr="00000000" w14:paraId="00000069">
      <w:pPr>
        <w:spacing w:after="240" w:before="240" w:lineRule="auto"/>
        <w:ind w:left="18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o- 2398</w:t>
      </w:r>
    </w:p>
    <w:p w:rsidR="00000000" w:rsidDel="00000000" w:rsidP="00000000" w:rsidRDefault="00000000" w:rsidRPr="00000000" w14:paraId="0000006A">
      <w:pPr>
        <w:spacing w:after="240" w:before="240" w:lineRule="auto"/>
        <w:ind w:left="1800"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Trabajamos con números fraccionarios.</w:t>
      </w:r>
      <w:r w:rsidDel="00000000" w:rsidR="00000000" w:rsidRPr="00000000">
        <w:rPr>
          <w:rFonts w:ascii="Courier New" w:cs="Courier New" w:eastAsia="Courier New" w:hAnsi="Courier New"/>
          <w:sz w:val="24"/>
          <w:szCs w:val="24"/>
          <w:rtl w:val="0"/>
        </w:rPr>
        <w:t xml:space="preserve">Convertir de decimal a binarios.</w:t>
      </w:r>
    </w:p>
    <w:p w:rsidR="00000000" w:rsidDel="00000000" w:rsidP="00000000" w:rsidRDefault="00000000" w:rsidRPr="00000000" w14:paraId="0000006C">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 526.23</w:t>
      </w:r>
    </w:p>
    <w:p w:rsidR="00000000" w:rsidDel="00000000" w:rsidP="00000000" w:rsidRDefault="00000000" w:rsidRPr="00000000" w14:paraId="0000006D">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q. 857.62</w:t>
      </w:r>
    </w:p>
    <w:p w:rsidR="00000000" w:rsidDel="00000000" w:rsidP="00000000" w:rsidRDefault="00000000" w:rsidRPr="00000000" w14:paraId="0000006E">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 0.789</w:t>
      </w:r>
    </w:p>
    <w:p w:rsidR="00000000" w:rsidDel="00000000" w:rsidP="00000000" w:rsidRDefault="00000000" w:rsidRPr="00000000" w14:paraId="0000006F">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 0.587</w:t>
      </w:r>
    </w:p>
    <w:p w:rsidR="00000000" w:rsidDel="00000000" w:rsidP="00000000" w:rsidRDefault="00000000" w:rsidRPr="00000000" w14:paraId="00000070">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Trabajamos con números enteros. </w:t>
      </w:r>
      <w:r w:rsidDel="00000000" w:rsidR="00000000" w:rsidRPr="00000000">
        <w:rPr>
          <w:rFonts w:ascii="Courier New" w:cs="Courier New" w:eastAsia="Courier New" w:hAnsi="Courier New"/>
          <w:sz w:val="24"/>
          <w:szCs w:val="24"/>
          <w:rtl w:val="0"/>
        </w:rPr>
        <w:t xml:space="preserve">Convertir de binario a octal y hexadecimal, multiplicando cada dígito por su peso y sumando los productos:  </w:t>
      </w:r>
    </w:p>
    <w:p w:rsidR="00000000" w:rsidDel="00000000" w:rsidP="00000000" w:rsidRDefault="00000000" w:rsidRPr="00000000" w14:paraId="00000071">
      <w:pPr>
        <w:spacing w:after="240" w:befor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 111010111(2)</w:t>
      </w:r>
    </w:p>
    <w:p w:rsidR="00000000" w:rsidDel="00000000" w:rsidP="00000000" w:rsidRDefault="00000000" w:rsidRPr="00000000" w14:paraId="00000072">
      <w:pPr>
        <w:spacing w:after="240" w:befor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 110011(2)</w:t>
      </w:r>
    </w:p>
    <w:p w:rsidR="00000000" w:rsidDel="00000000" w:rsidP="00000000" w:rsidRDefault="00000000" w:rsidRPr="00000000" w14:paraId="00000073">
      <w:pPr>
        <w:spacing w:after="240" w:befor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 101010(2)</w:t>
      </w:r>
    </w:p>
    <w:p w:rsidR="00000000" w:rsidDel="00000000" w:rsidP="00000000" w:rsidRDefault="00000000" w:rsidRPr="00000000" w14:paraId="00000074">
      <w:pPr>
        <w:spacing w:after="240" w:befor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 11101(2)</w:t>
      </w:r>
    </w:p>
    <w:p w:rsidR="00000000" w:rsidDel="00000000" w:rsidP="00000000" w:rsidRDefault="00000000" w:rsidRPr="00000000" w14:paraId="00000075">
      <w:pPr>
        <w:spacing w:after="240" w:before="240" w:lineRule="auto"/>
        <w:ind w:left="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Trabajamos con números enteros. </w:t>
      </w:r>
      <w:r w:rsidDel="00000000" w:rsidR="00000000" w:rsidRPr="00000000">
        <w:rPr>
          <w:rFonts w:ascii="Courier New" w:cs="Courier New" w:eastAsia="Courier New" w:hAnsi="Courier New"/>
          <w:sz w:val="24"/>
          <w:szCs w:val="24"/>
          <w:rtl w:val="0"/>
        </w:rPr>
        <w:t xml:space="preserve">Convertir de binario a octal y hexadecimal, multiplicando el método directo: </w:t>
      </w:r>
    </w:p>
    <w:p w:rsidR="00000000" w:rsidDel="00000000" w:rsidP="00000000" w:rsidRDefault="00000000" w:rsidRPr="00000000" w14:paraId="00000077">
      <w:pPr>
        <w:spacing w:after="240" w:befor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1000001(2)</w:t>
      </w:r>
    </w:p>
    <w:p w:rsidR="00000000" w:rsidDel="00000000" w:rsidP="00000000" w:rsidRDefault="00000000" w:rsidRPr="00000000" w14:paraId="00000078">
      <w:pPr>
        <w:spacing w:after="240" w:befor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101011110011(2)</w:t>
      </w:r>
    </w:p>
    <w:p w:rsidR="00000000" w:rsidDel="00000000" w:rsidP="00000000" w:rsidRDefault="00000000" w:rsidRPr="00000000" w14:paraId="00000079">
      <w:pPr>
        <w:spacing w:after="240" w:befor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 11110111000011101(2)</w:t>
      </w:r>
    </w:p>
    <w:p w:rsidR="00000000" w:rsidDel="00000000" w:rsidP="00000000" w:rsidRDefault="00000000" w:rsidRPr="00000000" w14:paraId="0000007A">
      <w:pPr>
        <w:spacing w:after="240" w:before="240" w:lineRule="auto"/>
        <w:ind w:left="1800"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spacing w:after="240" w:before="240" w:lineRule="auto"/>
        <w:ind w:left="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Trabajamos con números enteros</w:t>
      </w:r>
      <w:r w:rsidDel="00000000" w:rsidR="00000000" w:rsidRPr="00000000">
        <w:rPr>
          <w:rFonts w:ascii="Courier New" w:cs="Courier New" w:eastAsia="Courier New" w:hAnsi="Courier New"/>
          <w:sz w:val="24"/>
          <w:szCs w:val="24"/>
          <w:rtl w:val="0"/>
        </w:rPr>
        <w:t xml:space="preserve">. Convierta estos valores hexadecimales a decimales</w:t>
      </w:r>
    </w:p>
    <w:p w:rsidR="00000000" w:rsidDel="00000000" w:rsidP="00000000" w:rsidRDefault="00000000" w:rsidRPr="00000000" w14:paraId="0000007C">
      <w:pPr>
        <w:spacing w:after="240" w:befor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aa. A23B(16)</w:t>
      </w:r>
    </w:p>
    <w:p w:rsidR="00000000" w:rsidDel="00000000" w:rsidP="00000000" w:rsidRDefault="00000000" w:rsidRPr="00000000" w14:paraId="0000007D">
      <w:pPr>
        <w:spacing w:after="240" w:befor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 1DFE(16)</w:t>
      </w:r>
    </w:p>
    <w:p w:rsidR="00000000" w:rsidDel="00000000" w:rsidP="00000000" w:rsidRDefault="00000000" w:rsidRPr="00000000" w14:paraId="0000007E">
      <w:pPr>
        <w:spacing w:after="240" w:befor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 D3D0(16)</w:t>
      </w:r>
    </w:p>
    <w:p w:rsidR="00000000" w:rsidDel="00000000" w:rsidP="00000000" w:rsidRDefault="00000000" w:rsidRPr="00000000" w14:paraId="0000007F">
      <w:pPr>
        <w:spacing w:after="240" w:befor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 ACBD(16)</w:t>
      </w:r>
    </w:p>
    <w:p w:rsidR="00000000" w:rsidDel="00000000" w:rsidP="00000000" w:rsidRDefault="00000000" w:rsidRPr="00000000" w14:paraId="00000080">
      <w:pPr>
        <w:spacing w:after="240"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Trabajamos con números enteros</w:t>
      </w:r>
      <w:r w:rsidDel="00000000" w:rsidR="00000000" w:rsidRPr="00000000">
        <w:rPr>
          <w:rFonts w:ascii="Courier New" w:cs="Courier New" w:eastAsia="Courier New" w:hAnsi="Courier New"/>
          <w:sz w:val="24"/>
          <w:szCs w:val="24"/>
          <w:rtl w:val="0"/>
        </w:rPr>
        <w:t xml:space="preserve">. Resolver las siguientes conversiones de Octal a decimal:</w:t>
      </w:r>
    </w:p>
    <w:p w:rsidR="00000000" w:rsidDel="00000000" w:rsidP="00000000" w:rsidRDefault="00000000" w:rsidRPr="00000000" w14:paraId="00000081">
      <w:pPr>
        <w:spacing w:after="240" w:before="240" w:line="36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2">
      <w:pPr>
        <w:spacing w:after="240" w:before="240"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 36(8)</w:t>
      </w:r>
    </w:p>
    <w:p w:rsidR="00000000" w:rsidDel="00000000" w:rsidP="00000000" w:rsidRDefault="00000000" w:rsidRPr="00000000" w14:paraId="00000083">
      <w:pPr>
        <w:spacing w:after="240" w:before="240"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ag. 764(8)</w:t>
      </w:r>
    </w:p>
    <w:p w:rsidR="00000000" w:rsidDel="00000000" w:rsidP="00000000" w:rsidRDefault="00000000" w:rsidRPr="00000000" w14:paraId="00000084">
      <w:pPr>
        <w:spacing w:after="240" w:before="240"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ah. 373(8)</w:t>
      </w:r>
    </w:p>
    <w:p w:rsidR="00000000" w:rsidDel="00000000" w:rsidP="00000000" w:rsidRDefault="00000000" w:rsidRPr="00000000" w14:paraId="00000085">
      <w:pPr>
        <w:spacing w:after="240" w:before="240"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AJ. 4532(8)</w:t>
      </w:r>
    </w:p>
    <w:p w:rsidR="00000000" w:rsidDel="00000000" w:rsidP="00000000" w:rsidRDefault="00000000" w:rsidRPr="00000000" w14:paraId="00000086">
      <w:pPr>
        <w:spacing w:after="240" w:before="240" w:line="36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pStyle w:val="Heading1"/>
        <w:rPr>
          <w:rFonts w:ascii="Courier New" w:cs="Courier New" w:eastAsia="Courier New" w:hAnsi="Courier New"/>
          <w:b w:val="1"/>
          <w:sz w:val="24"/>
          <w:szCs w:val="24"/>
        </w:rPr>
      </w:pPr>
      <w:bookmarkStart w:colFirst="0" w:colLast="0" w:name="_v82oqp8g126" w:id="3"/>
      <w:bookmarkEnd w:id="3"/>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rFonts w:ascii="Courier New" w:cs="Courier New" w:eastAsia="Courier New" w:hAnsi="Courier New"/>
          <w:b w:val="1"/>
          <w:sz w:val="24"/>
          <w:szCs w:val="24"/>
        </w:rPr>
      </w:pPr>
      <w:bookmarkStart w:colFirst="0" w:colLast="0" w:name="_nrrpyusa8ftz" w:id="4"/>
      <w:bookmarkEnd w:id="4"/>
      <w:r w:rsidDel="00000000" w:rsidR="00000000" w:rsidRPr="00000000">
        <w:rPr>
          <w:rFonts w:ascii="Courier New" w:cs="Courier New" w:eastAsia="Courier New" w:hAnsi="Courier New"/>
          <w:b w:val="1"/>
          <w:sz w:val="24"/>
          <w:szCs w:val="24"/>
          <w:rtl w:val="0"/>
        </w:rPr>
        <w:t xml:space="preserve">3- Aritmética Binaria</w:t>
      </w:r>
    </w:p>
    <w:p w:rsidR="00000000" w:rsidDel="00000000" w:rsidP="00000000" w:rsidRDefault="00000000" w:rsidRPr="00000000" w14:paraId="00000089">
      <w:pPr>
        <w:spacing w:before="24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Ejercicios 1: Realiza las siguientes sumas de números binarios:</w:t>
      </w:r>
    </w:p>
    <w:tbl>
      <w:tblPr>
        <w:tblStyle w:val="Table2"/>
        <w:tblW w:w="3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tblGridChange w:id="0">
          <w:tblGrid>
            <w:gridCol w:w="3840"/>
          </w:tblGrid>
        </w:tblGridChange>
      </w:tblGrid>
      <w:tr>
        <w:trPr>
          <w:cantSplit w:val="0"/>
          <w:trHeight w:val="3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Reglas SUMA:</w:t>
            </w:r>
          </w:p>
          <w:p w:rsidR="00000000" w:rsidDel="00000000" w:rsidP="00000000" w:rsidRDefault="00000000" w:rsidRPr="00000000" w14:paraId="0000008B">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0 + 0 = 0</w:t>
            </w:r>
          </w:p>
          <w:p w:rsidR="00000000" w:rsidDel="00000000" w:rsidP="00000000" w:rsidRDefault="00000000" w:rsidRPr="00000000" w14:paraId="0000008C">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0 + 1 = 1</w:t>
            </w:r>
          </w:p>
          <w:p w:rsidR="00000000" w:rsidDel="00000000" w:rsidP="00000000" w:rsidRDefault="00000000" w:rsidRPr="00000000" w14:paraId="0000008D">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1 + 0 = 1</w:t>
            </w:r>
          </w:p>
          <w:p w:rsidR="00000000" w:rsidDel="00000000" w:rsidP="00000000" w:rsidRDefault="00000000" w:rsidRPr="00000000" w14:paraId="0000008E">
            <w:pPr>
              <w:spacing w:before="240" w:line="360"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385623"/>
                <w:sz w:val="24"/>
                <w:szCs w:val="24"/>
                <w:rtl w:val="0"/>
              </w:rPr>
              <w:t xml:space="preserve">1 + 1 = 0-&gt; acarreo 1</w:t>
            </w:r>
            <w:r w:rsidDel="00000000" w:rsidR="00000000" w:rsidRPr="00000000">
              <w:rPr>
                <w:rtl w:val="0"/>
              </w:rPr>
            </w:r>
          </w:p>
          <w:p w:rsidR="00000000" w:rsidDel="00000000" w:rsidP="00000000" w:rsidRDefault="00000000" w:rsidRPr="00000000" w14:paraId="0000008F">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 </w:t>
            </w:r>
          </w:p>
        </w:tc>
      </w:tr>
    </w:tbl>
    <w:p w:rsidR="00000000" w:rsidDel="00000000" w:rsidP="00000000" w:rsidRDefault="00000000" w:rsidRPr="00000000" w14:paraId="00000090">
      <w:pPr>
        <w:spacing w:before="24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1">
      <w:pPr>
        <w:numPr>
          <w:ilvl w:val="0"/>
          <w:numId w:val="10"/>
        </w:numPr>
        <w:spacing w:after="0" w:afterAutospacing="0" w:before="24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01+10 =                                           </w:t>
        <w:tab/>
      </w:r>
    </w:p>
    <w:p w:rsidR="00000000" w:rsidDel="00000000" w:rsidP="00000000" w:rsidRDefault="00000000" w:rsidRPr="00000000" w14:paraId="00000092">
      <w:pPr>
        <w:numPr>
          <w:ilvl w:val="0"/>
          <w:numId w:val="10"/>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011 + 011 =                                    </w:t>
        <w:tab/>
      </w:r>
    </w:p>
    <w:p w:rsidR="00000000" w:rsidDel="00000000" w:rsidP="00000000" w:rsidRDefault="00000000" w:rsidRPr="00000000" w14:paraId="00000093">
      <w:pPr>
        <w:numPr>
          <w:ilvl w:val="0"/>
          <w:numId w:val="10"/>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011 + 101 + 111 =                        </w:t>
        <w:tab/>
      </w:r>
    </w:p>
    <w:p w:rsidR="00000000" w:rsidDel="00000000" w:rsidP="00000000" w:rsidRDefault="00000000" w:rsidRPr="00000000" w14:paraId="00000094">
      <w:pPr>
        <w:numPr>
          <w:ilvl w:val="0"/>
          <w:numId w:val="10"/>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1111 + 1000 + 0101 =  </w:t>
        <w:tab/>
        <w:t xml:space="preserve">            </w:t>
        <w:tab/>
      </w:r>
    </w:p>
    <w:p w:rsidR="00000000" w:rsidDel="00000000" w:rsidP="00000000" w:rsidRDefault="00000000" w:rsidRPr="00000000" w14:paraId="00000095">
      <w:pPr>
        <w:numPr>
          <w:ilvl w:val="0"/>
          <w:numId w:val="10"/>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100 + 101 + 111 + 001 =             </w:t>
        <w:tab/>
      </w:r>
    </w:p>
    <w:p w:rsidR="00000000" w:rsidDel="00000000" w:rsidP="00000000" w:rsidRDefault="00000000" w:rsidRPr="00000000" w14:paraId="00000096">
      <w:pPr>
        <w:numPr>
          <w:ilvl w:val="0"/>
          <w:numId w:val="10"/>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1111 + 0101 + 1010 + 1100=    </w:t>
        <w:tab/>
      </w:r>
    </w:p>
    <w:p w:rsidR="00000000" w:rsidDel="00000000" w:rsidP="00000000" w:rsidRDefault="00000000" w:rsidRPr="00000000" w14:paraId="00000097">
      <w:pPr>
        <w:numPr>
          <w:ilvl w:val="0"/>
          <w:numId w:val="10"/>
        </w:numPr>
        <w:spacing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1111 + 1111 + 1111 + 1111=   </w:t>
      </w:r>
    </w:p>
    <w:p w:rsidR="00000000" w:rsidDel="00000000" w:rsidP="00000000" w:rsidRDefault="00000000" w:rsidRPr="00000000" w14:paraId="00000098">
      <w:pPr>
        <w:spacing w:before="240" w:line="360" w:lineRule="auto"/>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spacing w:before="240" w:line="36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spacing w:before="24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Ejercicios 2: Realiza las siguientes restas de números binarios:</w:t>
      </w:r>
    </w:p>
    <w:p w:rsidR="00000000" w:rsidDel="00000000" w:rsidP="00000000" w:rsidRDefault="00000000" w:rsidRPr="00000000" w14:paraId="0000009B">
      <w:pP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bl>
      <w:tblPr>
        <w:tblStyle w:val="Table3"/>
        <w:tblW w:w="3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tblGridChange w:id="0">
          <w:tblGrid>
            <w:gridCol w:w="3420"/>
          </w:tblGrid>
        </w:tblGridChange>
      </w:tblGrid>
      <w:tr>
        <w:trPr>
          <w:cantSplit w:val="0"/>
          <w:trHeight w:val="27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Reglas RESTA:</w:t>
            </w:r>
          </w:p>
          <w:p w:rsidR="00000000" w:rsidDel="00000000" w:rsidP="00000000" w:rsidRDefault="00000000" w:rsidRPr="00000000" w14:paraId="0000009D">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0 – 0  = 0</w:t>
            </w:r>
          </w:p>
          <w:p w:rsidR="00000000" w:rsidDel="00000000" w:rsidP="00000000" w:rsidRDefault="00000000" w:rsidRPr="00000000" w14:paraId="0000009E">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0 - 1 = 1-&gt; acarreo 1</w:t>
            </w:r>
          </w:p>
          <w:p w:rsidR="00000000" w:rsidDel="00000000" w:rsidP="00000000" w:rsidRDefault="00000000" w:rsidRPr="00000000" w14:paraId="0000009F">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1 - 0   = 1</w:t>
            </w:r>
          </w:p>
          <w:p w:rsidR="00000000" w:rsidDel="00000000" w:rsidP="00000000" w:rsidRDefault="00000000" w:rsidRPr="00000000" w14:paraId="000000A0">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1 - 1   = 0</w:t>
            </w:r>
          </w:p>
        </w:tc>
      </w:tr>
    </w:tbl>
    <w:p w:rsidR="00000000" w:rsidDel="00000000" w:rsidP="00000000" w:rsidRDefault="00000000" w:rsidRPr="00000000" w14:paraId="000000A1">
      <w:pP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A2">
      <w:pPr>
        <w:numPr>
          <w:ilvl w:val="0"/>
          <w:numId w:val="6"/>
        </w:numPr>
        <w:spacing w:after="0" w:afterAutospacing="0" w:before="24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 – 10 =                                    </w:t>
        <w:tab/>
        <w:t xml:space="preserve"> </w:t>
      </w:r>
    </w:p>
    <w:p w:rsidR="00000000" w:rsidDel="00000000" w:rsidP="00000000" w:rsidRDefault="00000000" w:rsidRPr="00000000" w14:paraId="000000A3">
      <w:pPr>
        <w:numPr>
          <w:ilvl w:val="0"/>
          <w:numId w:val="6"/>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11 - 1=                                   </w:t>
        <w:tab/>
        <w:t xml:space="preserve">      </w:t>
      </w:r>
    </w:p>
    <w:p w:rsidR="00000000" w:rsidDel="00000000" w:rsidP="00000000" w:rsidRDefault="00000000" w:rsidRPr="00000000" w14:paraId="000000A4">
      <w:pPr>
        <w:numPr>
          <w:ilvl w:val="0"/>
          <w:numId w:val="6"/>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 – 011=                                     </w:t>
      </w:r>
    </w:p>
    <w:p w:rsidR="00000000" w:rsidDel="00000000" w:rsidP="00000000" w:rsidRDefault="00000000" w:rsidRPr="00000000" w14:paraId="000000A5">
      <w:pPr>
        <w:numPr>
          <w:ilvl w:val="0"/>
          <w:numId w:val="6"/>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110 – 100 =                                </w:t>
        <w:tab/>
      </w:r>
    </w:p>
    <w:p w:rsidR="00000000" w:rsidDel="00000000" w:rsidP="00000000" w:rsidRDefault="00000000" w:rsidRPr="00000000" w14:paraId="000000A6">
      <w:pPr>
        <w:numPr>
          <w:ilvl w:val="0"/>
          <w:numId w:val="6"/>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110 - 001=          </w:t>
        <w:tab/>
        <w:t xml:space="preserve">                        </w:t>
      </w:r>
    </w:p>
    <w:p w:rsidR="00000000" w:rsidDel="00000000" w:rsidP="00000000" w:rsidRDefault="00000000" w:rsidRPr="00000000" w14:paraId="000000A7">
      <w:pPr>
        <w:numPr>
          <w:ilvl w:val="0"/>
          <w:numId w:val="6"/>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1010 - 0101=                                  </w:t>
      </w:r>
    </w:p>
    <w:p w:rsidR="00000000" w:rsidDel="00000000" w:rsidP="00000000" w:rsidRDefault="00000000" w:rsidRPr="00000000" w14:paraId="000000A8">
      <w:pPr>
        <w:numPr>
          <w:ilvl w:val="0"/>
          <w:numId w:val="6"/>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100 – 001 =                                </w:t>
        <w:tab/>
      </w:r>
    </w:p>
    <w:p w:rsidR="00000000" w:rsidDel="00000000" w:rsidP="00000000" w:rsidRDefault="00000000" w:rsidRPr="00000000" w14:paraId="000000A9">
      <w:pPr>
        <w:numPr>
          <w:ilvl w:val="0"/>
          <w:numId w:val="6"/>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1100 - 1011=                                 </w:t>
        <w:tab/>
      </w:r>
    </w:p>
    <w:p w:rsidR="00000000" w:rsidDel="00000000" w:rsidP="00000000" w:rsidRDefault="00000000" w:rsidRPr="00000000" w14:paraId="000000AA">
      <w:pPr>
        <w:numPr>
          <w:ilvl w:val="0"/>
          <w:numId w:val="6"/>
        </w:numPr>
        <w:spacing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101101 - 010100=                        </w:t>
        <w:tab/>
      </w:r>
    </w:p>
    <w:p w:rsidR="00000000" w:rsidDel="00000000" w:rsidP="00000000" w:rsidRDefault="00000000" w:rsidRPr="00000000" w14:paraId="000000AB">
      <w:pPr>
        <w:spacing w:before="24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C">
      <w:pPr>
        <w:spacing w:before="24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D">
      <w:pP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Ejercicios 5: Realiza las siguientes multiplicaciones de números binarios:</w:t>
      </w:r>
    </w:p>
    <w:tbl>
      <w:tblPr>
        <w:tblStyle w:val="Table4"/>
        <w:tblW w:w="4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tblGridChange w:id="0">
          <w:tblGrid>
            <w:gridCol w:w="4740"/>
          </w:tblGrid>
        </w:tblGridChange>
      </w:tblGrid>
      <w:tr>
        <w:trPr>
          <w:cantSplit w:val="0"/>
          <w:trHeight w:val="27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numPr>
                <w:ilvl w:val="0"/>
                <w:numId w:val="2"/>
              </w:numPr>
              <w:spacing w:before="240" w:line="360" w:lineRule="auto"/>
              <w:ind w:left="720" w:hanging="360"/>
              <w:rPr>
                <w:rFonts w:ascii="Courier New" w:cs="Courier New" w:eastAsia="Courier New" w:hAnsi="Courier New"/>
                <w:b w:val="1"/>
                <w:color w:val="385623"/>
                <w:sz w:val="24"/>
                <w:szCs w:val="24"/>
                <w:u w:val="none"/>
              </w:rPr>
            </w:pPr>
            <w:r w:rsidDel="00000000" w:rsidR="00000000" w:rsidRPr="00000000">
              <w:rPr>
                <w:rFonts w:ascii="Courier New" w:cs="Courier New" w:eastAsia="Courier New" w:hAnsi="Courier New"/>
                <w:b w:val="1"/>
                <w:color w:val="385623"/>
                <w:sz w:val="24"/>
                <w:szCs w:val="24"/>
                <w:rtl w:val="0"/>
              </w:rPr>
              <w:t xml:space="preserve">Reglas MULTIPLICACIÓN:</w:t>
            </w:r>
          </w:p>
          <w:p w:rsidR="00000000" w:rsidDel="00000000" w:rsidP="00000000" w:rsidRDefault="00000000" w:rsidRPr="00000000" w14:paraId="000000AF">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0 x 0  = 0</w:t>
            </w:r>
          </w:p>
          <w:p w:rsidR="00000000" w:rsidDel="00000000" w:rsidP="00000000" w:rsidRDefault="00000000" w:rsidRPr="00000000" w14:paraId="000000B0">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0 x 1  = 0</w:t>
            </w:r>
          </w:p>
          <w:p w:rsidR="00000000" w:rsidDel="00000000" w:rsidP="00000000" w:rsidRDefault="00000000" w:rsidRPr="00000000" w14:paraId="000000B1">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1 x 0   = 0</w:t>
            </w:r>
          </w:p>
          <w:p w:rsidR="00000000" w:rsidDel="00000000" w:rsidP="00000000" w:rsidRDefault="00000000" w:rsidRPr="00000000" w14:paraId="000000B2">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1 x 1   = 1</w:t>
            </w:r>
          </w:p>
          <w:p w:rsidR="00000000" w:rsidDel="00000000" w:rsidP="00000000" w:rsidRDefault="00000000" w:rsidRPr="00000000" w14:paraId="000000B3">
            <w:pPr>
              <w:numPr>
                <w:ilvl w:val="0"/>
                <w:numId w:val="1"/>
              </w:numPr>
              <w:spacing w:before="240" w:line="360" w:lineRule="auto"/>
              <w:ind w:left="720" w:hanging="360"/>
              <w:rPr>
                <w:rFonts w:ascii="Courier New" w:cs="Courier New" w:eastAsia="Courier New" w:hAnsi="Courier New"/>
                <w:b w:val="1"/>
                <w:color w:val="385623"/>
                <w:sz w:val="24"/>
                <w:szCs w:val="24"/>
                <w:u w:val="none"/>
              </w:rPr>
            </w:pPr>
            <w:r w:rsidDel="00000000" w:rsidR="00000000" w:rsidRPr="00000000">
              <w:rPr>
                <w:rFonts w:ascii="Courier New" w:cs="Courier New" w:eastAsia="Courier New" w:hAnsi="Courier New"/>
                <w:b w:val="1"/>
                <w:color w:val="385623"/>
                <w:sz w:val="24"/>
                <w:szCs w:val="24"/>
                <w:rtl w:val="0"/>
              </w:rPr>
              <w:t xml:space="preserve">Reglas SUMA.</w:t>
            </w:r>
          </w:p>
        </w:tc>
      </w:tr>
    </w:tbl>
    <w:p w:rsidR="00000000" w:rsidDel="00000000" w:rsidP="00000000" w:rsidRDefault="00000000" w:rsidRPr="00000000" w14:paraId="000000B4">
      <w:pP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B5">
      <w:pPr>
        <w:numPr>
          <w:ilvl w:val="0"/>
          <w:numId w:val="5"/>
        </w:numPr>
        <w:spacing w:after="0" w:afterAutospacing="0" w:before="24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 x 11=                                          </w:t>
        <w:tab/>
      </w:r>
    </w:p>
    <w:p w:rsidR="00000000" w:rsidDel="00000000" w:rsidP="00000000" w:rsidRDefault="00000000" w:rsidRPr="00000000" w14:paraId="000000B6">
      <w:pPr>
        <w:numPr>
          <w:ilvl w:val="0"/>
          <w:numId w:val="5"/>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1101 x 100=                                   </w:t>
        <w:tab/>
      </w:r>
    </w:p>
    <w:p w:rsidR="00000000" w:rsidDel="00000000" w:rsidP="00000000" w:rsidRDefault="00000000" w:rsidRPr="00000000" w14:paraId="000000B7">
      <w:pPr>
        <w:numPr>
          <w:ilvl w:val="0"/>
          <w:numId w:val="5"/>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1010 x 1100=                                 </w:t>
        <w:tab/>
      </w:r>
    </w:p>
    <w:p w:rsidR="00000000" w:rsidDel="00000000" w:rsidP="00000000" w:rsidRDefault="00000000" w:rsidRPr="00000000" w14:paraId="000000B8">
      <w:pPr>
        <w:numPr>
          <w:ilvl w:val="0"/>
          <w:numId w:val="5"/>
        </w:numPr>
        <w:spacing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1111  x 111 =                                 </w:t>
        <w:tab/>
      </w:r>
    </w:p>
    <w:p w:rsidR="00000000" w:rsidDel="00000000" w:rsidP="00000000" w:rsidRDefault="00000000" w:rsidRPr="00000000" w14:paraId="000000B9">
      <w:pP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Ejercicios 4: Realiza las siguientes divisiones de números binarios:</w:t>
      </w:r>
    </w:p>
    <w:tbl>
      <w:tblPr>
        <w:tblStyle w:val="Table5"/>
        <w:tblW w:w="4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tblGridChange w:id="0">
          <w:tblGrid>
            <w:gridCol w:w="4215"/>
          </w:tblGrid>
        </w:tblGridChange>
      </w:tblGrid>
      <w:tr>
        <w:trPr>
          <w:cantSplit w:val="0"/>
          <w:trHeight w:val="27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360" w:lineRule="auto"/>
              <w:rPr>
                <w:rFonts w:ascii="Courier New" w:cs="Courier New" w:eastAsia="Courier New" w:hAnsi="Courier New"/>
                <w:b w:val="1"/>
                <w:color w:val="385623"/>
                <w:sz w:val="24"/>
                <w:szCs w:val="24"/>
              </w:rPr>
            </w:pPr>
            <w:r w:rsidDel="00000000" w:rsidR="00000000" w:rsidRPr="00000000">
              <w:rPr>
                <w:rFonts w:ascii="Courier New" w:cs="Courier New" w:eastAsia="Courier New" w:hAnsi="Courier New"/>
                <w:b w:val="1"/>
                <w:color w:val="385623"/>
                <w:sz w:val="24"/>
                <w:szCs w:val="24"/>
                <w:rtl w:val="0"/>
              </w:rPr>
              <w:t xml:space="preserve">Reglas:</w:t>
            </w:r>
          </w:p>
          <w:p w:rsidR="00000000" w:rsidDel="00000000" w:rsidP="00000000" w:rsidRDefault="00000000" w:rsidRPr="00000000" w14:paraId="000000BB">
            <w:pPr>
              <w:numPr>
                <w:ilvl w:val="0"/>
                <w:numId w:val="9"/>
              </w:numPr>
              <w:spacing w:after="0" w:afterAutospacing="0" w:before="240" w:line="360" w:lineRule="auto"/>
              <w:ind w:left="720" w:hanging="360"/>
              <w:rPr>
                <w:rFonts w:ascii="Courier New" w:cs="Courier New" w:eastAsia="Courier New" w:hAnsi="Courier New"/>
                <w:b w:val="1"/>
                <w:color w:val="385623"/>
                <w:sz w:val="24"/>
                <w:szCs w:val="24"/>
                <w:u w:val="none"/>
              </w:rPr>
            </w:pPr>
            <w:r w:rsidDel="00000000" w:rsidR="00000000" w:rsidRPr="00000000">
              <w:rPr>
                <w:rFonts w:ascii="Courier New" w:cs="Courier New" w:eastAsia="Courier New" w:hAnsi="Courier New"/>
                <w:b w:val="1"/>
                <w:color w:val="385623"/>
                <w:sz w:val="24"/>
                <w:szCs w:val="24"/>
                <w:rtl w:val="0"/>
              </w:rPr>
              <w:t xml:space="preserve">Reglas Multiplicación </w:t>
            </w:r>
          </w:p>
          <w:p w:rsidR="00000000" w:rsidDel="00000000" w:rsidP="00000000" w:rsidRDefault="00000000" w:rsidRPr="00000000" w14:paraId="000000BC">
            <w:pPr>
              <w:numPr>
                <w:ilvl w:val="0"/>
                <w:numId w:val="9"/>
              </w:numPr>
              <w:spacing w:before="0" w:beforeAutospacing="0" w:line="360" w:lineRule="auto"/>
              <w:ind w:left="720" w:hanging="360"/>
              <w:rPr>
                <w:rFonts w:ascii="Courier New" w:cs="Courier New" w:eastAsia="Courier New" w:hAnsi="Courier New"/>
                <w:b w:val="1"/>
                <w:color w:val="385623"/>
                <w:sz w:val="24"/>
                <w:szCs w:val="24"/>
                <w:u w:val="none"/>
              </w:rPr>
            </w:pPr>
            <w:r w:rsidDel="00000000" w:rsidR="00000000" w:rsidRPr="00000000">
              <w:rPr>
                <w:rFonts w:ascii="Courier New" w:cs="Courier New" w:eastAsia="Courier New" w:hAnsi="Courier New"/>
                <w:b w:val="1"/>
                <w:color w:val="385623"/>
                <w:sz w:val="24"/>
                <w:szCs w:val="24"/>
                <w:rtl w:val="0"/>
              </w:rPr>
              <w:t xml:space="preserve">Reglas Resta</w:t>
            </w:r>
          </w:p>
        </w:tc>
      </w:tr>
    </w:tbl>
    <w:p w:rsidR="00000000" w:rsidDel="00000000" w:rsidP="00000000" w:rsidRDefault="00000000" w:rsidRPr="00000000" w14:paraId="000000BD">
      <w:pPr>
        <w:numPr>
          <w:ilvl w:val="0"/>
          <w:numId w:val="4"/>
        </w:numPr>
        <w:spacing w:after="0" w:afterAutospacing="0" w:before="24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110110 : 11=                              </w:t>
        <w:tab/>
      </w:r>
    </w:p>
    <w:p w:rsidR="00000000" w:rsidDel="00000000" w:rsidP="00000000" w:rsidRDefault="00000000" w:rsidRPr="00000000" w14:paraId="000000BE">
      <w:pPr>
        <w:numPr>
          <w:ilvl w:val="0"/>
          <w:numId w:val="4"/>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1110 : 10=                                      </w:t>
        <w:tab/>
      </w:r>
    </w:p>
    <w:p w:rsidR="00000000" w:rsidDel="00000000" w:rsidP="00000000" w:rsidRDefault="00000000" w:rsidRPr="00000000" w14:paraId="000000BF">
      <w:pPr>
        <w:numPr>
          <w:ilvl w:val="0"/>
          <w:numId w:val="4"/>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11101 : 111                                    </w:t>
        <w:tab/>
      </w:r>
    </w:p>
    <w:p w:rsidR="00000000" w:rsidDel="00000000" w:rsidP="00000000" w:rsidRDefault="00000000" w:rsidRPr="00000000" w14:paraId="000000C0">
      <w:pPr>
        <w:numPr>
          <w:ilvl w:val="0"/>
          <w:numId w:val="4"/>
        </w:numPr>
        <w:spacing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11111110 : 101=                       </w:t>
        <w:tab/>
      </w:r>
    </w:p>
    <w:p w:rsidR="00000000" w:rsidDel="00000000" w:rsidP="00000000" w:rsidRDefault="00000000" w:rsidRPr="00000000" w14:paraId="000000C1">
      <w:pP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C2">
      <w:pP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Ejercicios extra:</w:t>
      </w:r>
    </w:p>
    <w:p w:rsidR="00000000" w:rsidDel="00000000" w:rsidP="00000000" w:rsidRDefault="00000000" w:rsidRPr="00000000" w14:paraId="000000C3">
      <w:pP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Resolver las siguientes operaciones aritméticas con números binarios:</w:t>
      </w:r>
    </w:p>
    <w:p w:rsidR="00000000" w:rsidDel="00000000" w:rsidP="00000000" w:rsidRDefault="00000000" w:rsidRPr="00000000" w14:paraId="000000C4">
      <w:pPr>
        <w:numPr>
          <w:ilvl w:val="0"/>
          <w:numId w:val="7"/>
        </w:numPr>
        <w:spacing w:after="0" w:afterAutospacing="0" w:before="24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b w:val="1"/>
          <w:sz w:val="24"/>
          <w:szCs w:val="24"/>
          <w:rtl w:val="0"/>
        </w:rPr>
        <w:t xml:space="preserve">101110 + 101011 </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5">
      <w:pPr>
        <w:numPr>
          <w:ilvl w:val="0"/>
          <w:numId w:val="7"/>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01001100 + 10110101=            </w:t>
        <w:tab/>
        <w:t xml:space="preserve">           </w:t>
      </w:r>
    </w:p>
    <w:p w:rsidR="00000000" w:rsidDel="00000000" w:rsidP="00000000" w:rsidRDefault="00000000" w:rsidRPr="00000000" w14:paraId="000000C6">
      <w:pPr>
        <w:numPr>
          <w:ilvl w:val="0"/>
          <w:numId w:val="7"/>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b w:val="1"/>
          <w:sz w:val="24"/>
          <w:szCs w:val="24"/>
          <w:rtl w:val="0"/>
        </w:rPr>
        <w:t xml:space="preserve">010000001 – 001000000=  </w:t>
      </w: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0C7">
      <w:pPr>
        <w:numPr>
          <w:ilvl w:val="0"/>
          <w:numId w:val="7"/>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1111 – 1010=                                         </w:t>
        <w:tab/>
      </w:r>
    </w:p>
    <w:p w:rsidR="00000000" w:rsidDel="00000000" w:rsidP="00000000" w:rsidRDefault="00000000" w:rsidRPr="00000000" w14:paraId="000000C8">
      <w:pPr>
        <w:numPr>
          <w:ilvl w:val="0"/>
          <w:numId w:val="7"/>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10100110 – 01000011=                       </w:t>
        <w:tab/>
      </w:r>
    </w:p>
    <w:p w:rsidR="00000000" w:rsidDel="00000000" w:rsidP="00000000" w:rsidRDefault="00000000" w:rsidRPr="00000000" w14:paraId="000000C9">
      <w:pPr>
        <w:numPr>
          <w:ilvl w:val="0"/>
          <w:numId w:val="7"/>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11011 x 11011=                                        </w:t>
      </w:r>
    </w:p>
    <w:p w:rsidR="00000000" w:rsidDel="00000000" w:rsidP="00000000" w:rsidRDefault="00000000" w:rsidRPr="00000000" w14:paraId="000000CA">
      <w:pPr>
        <w:numPr>
          <w:ilvl w:val="0"/>
          <w:numId w:val="7"/>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b w:val="1"/>
          <w:sz w:val="24"/>
          <w:szCs w:val="24"/>
          <w:rtl w:val="0"/>
        </w:rPr>
        <w:t xml:space="preserve">1111 x 10101</w:t>
      </w: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0CB">
      <w:pPr>
        <w:numPr>
          <w:ilvl w:val="0"/>
          <w:numId w:val="7"/>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101010 x 1001=                                        </w:t>
      </w:r>
    </w:p>
    <w:p w:rsidR="00000000" w:rsidDel="00000000" w:rsidP="00000000" w:rsidRDefault="00000000" w:rsidRPr="00000000" w14:paraId="000000CC">
      <w:pPr>
        <w:numPr>
          <w:ilvl w:val="0"/>
          <w:numId w:val="7"/>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1100 : 100=                            </w:t>
        <w:tab/>
        <w:t xml:space="preserve">                </w:t>
      </w:r>
    </w:p>
    <w:p w:rsidR="00000000" w:rsidDel="00000000" w:rsidP="00000000" w:rsidRDefault="00000000" w:rsidRPr="00000000" w14:paraId="000000CD">
      <w:pPr>
        <w:numPr>
          <w:ilvl w:val="0"/>
          <w:numId w:val="7"/>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1011110111 : 10111=                          </w:t>
        <w:tab/>
      </w:r>
    </w:p>
    <w:p w:rsidR="00000000" w:rsidDel="00000000" w:rsidP="00000000" w:rsidRDefault="00000000" w:rsidRPr="00000000" w14:paraId="000000CE">
      <w:pPr>
        <w:numPr>
          <w:ilvl w:val="0"/>
          <w:numId w:val="7"/>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01111100 : 0010= </w:t>
      </w:r>
    </w:p>
    <w:p w:rsidR="00000000" w:rsidDel="00000000" w:rsidP="00000000" w:rsidRDefault="00000000" w:rsidRPr="00000000" w14:paraId="000000CF">
      <w:pPr>
        <w:numPr>
          <w:ilvl w:val="0"/>
          <w:numId w:val="7"/>
        </w:numPr>
        <w:spacing w:after="0" w:afterAutospacing="0"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b w:val="1"/>
          <w:sz w:val="24"/>
          <w:szCs w:val="24"/>
          <w:rtl w:val="0"/>
        </w:rPr>
        <w:t xml:space="preserve">1101+ 1010/11=</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0">
      <w:pPr>
        <w:numPr>
          <w:ilvl w:val="0"/>
          <w:numId w:val="7"/>
        </w:numPr>
        <w:spacing w:after="0" w:afterAutospacing="0" w:before="0" w:beforeAutospacing="0" w:line="360" w:lineRule="auto"/>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111000- 110 x 10=</w:t>
      </w:r>
    </w:p>
    <w:p w:rsidR="00000000" w:rsidDel="00000000" w:rsidP="00000000" w:rsidRDefault="00000000" w:rsidRPr="00000000" w14:paraId="000000D1">
      <w:pPr>
        <w:numPr>
          <w:ilvl w:val="0"/>
          <w:numId w:val="7"/>
        </w:numPr>
        <w:spacing w:before="0" w:beforeAutospacing="0" w:line="36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1101 x 11 + 1010010/11=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D2">
      <w:pPr>
        <w:pStyle w:val="Heading1"/>
        <w:spacing w:after="240" w:before="240" w:lineRule="auto"/>
        <w:rPr>
          <w:rFonts w:ascii="Courier New" w:cs="Courier New" w:eastAsia="Courier New" w:hAnsi="Courier New"/>
          <w:sz w:val="24"/>
          <w:szCs w:val="24"/>
        </w:rPr>
      </w:pPr>
      <w:bookmarkStart w:colFirst="0" w:colLast="0" w:name="_182j15n9dn6e" w:id="5"/>
      <w:bookmarkEnd w:id="5"/>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spacing w:after="240" w:before="240" w:lineRule="auto"/>
        <w:rPr>
          <w:rFonts w:ascii="Courier New" w:cs="Courier New" w:eastAsia="Courier New" w:hAnsi="Courier New"/>
          <w:b w:val="1"/>
          <w:sz w:val="24"/>
          <w:szCs w:val="24"/>
        </w:rPr>
      </w:pPr>
      <w:bookmarkStart w:colFirst="0" w:colLast="0" w:name="_g6l538nickfx" w:id="6"/>
      <w:bookmarkEnd w:id="6"/>
      <w:r w:rsidDel="00000000" w:rsidR="00000000" w:rsidRPr="00000000">
        <w:rPr>
          <w:rFonts w:ascii="Courier New" w:cs="Courier New" w:eastAsia="Courier New" w:hAnsi="Courier New"/>
          <w:b w:val="1"/>
          <w:sz w:val="24"/>
          <w:szCs w:val="24"/>
          <w:rtl w:val="0"/>
        </w:rPr>
        <w:t xml:space="preserve">3- Ejercicios de unidades de almacenamiento.</w:t>
      </w:r>
    </w:p>
    <w:p w:rsidR="00000000" w:rsidDel="00000000" w:rsidP="00000000" w:rsidRDefault="00000000" w:rsidRPr="00000000" w14:paraId="000000D4">
      <w:pPr>
        <w:spacing w:before="240" w:lineRule="auto"/>
        <w:ind w:left="140" w:hanging="28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Resuelva las siguiente conversiones</w:t>
      </w:r>
    </w:p>
    <w:p w:rsidR="00000000" w:rsidDel="00000000" w:rsidP="00000000" w:rsidRDefault="00000000" w:rsidRPr="00000000" w14:paraId="000000D5">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bl>
      <w:tblPr>
        <w:tblStyle w:val="Table6"/>
        <w:tblW w:w="399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680"/>
        <w:gridCol w:w="2315"/>
        <w:tblGridChange w:id="0">
          <w:tblGrid>
            <w:gridCol w:w="1680"/>
            <w:gridCol w:w="2315"/>
          </w:tblGrid>
        </w:tblGridChange>
      </w:tblGrid>
      <w:tr>
        <w:trPr>
          <w:cantSplit w:val="0"/>
          <w:trHeight w:val="104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6">
            <w:pPr>
              <w:spacing w:after="240"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1024 megabytes</w:t>
            </w:r>
          </w:p>
          <w:p w:rsidR="00000000" w:rsidDel="00000000" w:rsidP="00000000" w:rsidRDefault="00000000" w:rsidRPr="00000000" w14:paraId="000000D7">
            <w:pPr>
              <w:spacing w:after="240" w:befor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tcBorders>
              <w:top w:color="000000" w:space="0" w:sz="0" w:val="nil"/>
              <w:left w:color="000000" w:space="0" w:sz="0" w:val="nil"/>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9">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bits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A">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B">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C">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D">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kilobytes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E">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F">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megabytes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0">
            <w:pPr>
              <w:spacing w:after="240" w:before="240" w:lineRule="auto"/>
              <w:jc w:val="righ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1024</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1">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gigabytes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2">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3">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terabytes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4">
            <w:pPr>
              <w:spacing w:after="240" w:befor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bl>
    <w:p w:rsidR="00000000" w:rsidDel="00000000" w:rsidP="00000000" w:rsidRDefault="00000000" w:rsidRPr="00000000" w14:paraId="000000E5">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6">
      <w:pPr>
        <w:numPr>
          <w:ilvl w:val="0"/>
          <w:numId w:val="8"/>
        </w:numPr>
        <w:spacing w:after="0" w:afterAutospacing="0" w:before="240" w:line="36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¿Cuántos CD’s de 700 Mb se necesitan para igualar la capacidad de un D.V.D. de 4.7 Gb?</w:t>
      </w:r>
    </w:p>
    <w:p w:rsidR="00000000" w:rsidDel="00000000" w:rsidP="00000000" w:rsidRDefault="00000000" w:rsidRPr="00000000" w14:paraId="000000E7">
      <w:pPr>
        <w:numPr>
          <w:ilvl w:val="0"/>
          <w:numId w:val="8"/>
        </w:numPr>
        <w:spacing w:after="0" w:afterAutospacing="0" w:before="0" w:beforeAutospacing="0" w:line="36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Si se tiene pendrive: de 4Gb, de 3Gb y uno de 512Mb. ¿Cuál es el más adecuado para bajar videos de la Web, en formato MP4, si todo los videos tienen un total de 3.145.728.Kb?</w:t>
      </w:r>
    </w:p>
    <w:p w:rsidR="00000000" w:rsidDel="00000000" w:rsidP="00000000" w:rsidRDefault="00000000" w:rsidRPr="00000000" w14:paraId="000000E8">
      <w:pPr>
        <w:numPr>
          <w:ilvl w:val="0"/>
          <w:numId w:val="8"/>
        </w:numPr>
        <w:spacing w:after="0" w:afterAutospacing="0" w:before="0" w:beforeAutospacing="0" w:line="36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¿Si un archivo de Internet pesa 300KB; cuántos archivo caben en un CD de 700 MB?</w:t>
      </w:r>
    </w:p>
    <w:p w:rsidR="00000000" w:rsidDel="00000000" w:rsidP="00000000" w:rsidRDefault="00000000" w:rsidRPr="00000000" w14:paraId="000000E9">
      <w:pPr>
        <w:numPr>
          <w:ilvl w:val="0"/>
          <w:numId w:val="8"/>
        </w:numPr>
        <w:spacing w:after="0" w:afterAutospacing="0" w:before="0" w:beforeAutospacing="0" w:line="36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¿Cuánto espacio disponible hay en un disco de 250 Gb, si el espacio utilizado en el disco es de un 40%?</w:t>
      </w:r>
    </w:p>
    <w:p w:rsidR="00000000" w:rsidDel="00000000" w:rsidP="00000000" w:rsidRDefault="00000000" w:rsidRPr="00000000" w14:paraId="000000EA">
      <w:pPr>
        <w:numPr>
          <w:ilvl w:val="0"/>
          <w:numId w:val="8"/>
        </w:numPr>
        <w:spacing w:after="0" w:afterAutospacing="0" w:before="0" w:beforeAutospacing="0" w:line="36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Si un  teléfono celular tiene capacidad de 1 GB, de los cuales 192000 KB están ocupados por los programas propios del mismo. Si cada foto ocupa en término medio 2500 KB, ¿cuántas fotos caben en el celular? </w:t>
      </w:r>
    </w:p>
    <w:p w:rsidR="00000000" w:rsidDel="00000000" w:rsidP="00000000" w:rsidRDefault="00000000" w:rsidRPr="00000000" w14:paraId="000000EB">
      <w:pPr>
        <w:numPr>
          <w:ilvl w:val="0"/>
          <w:numId w:val="8"/>
        </w:numPr>
        <w:spacing w:before="0" w:beforeAutospacing="0" w:line="36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Ordene las siguientes unidades de medida y de la relación con su mediato anterior. Terabyte (TB), Kilobyte (KB), Exabyte (EB), Jotabyte (JB), Byte (B), Geopbyte (GeB), Zettabyte (ZB), Yottabyte (YB), Petabyte (PB), Gigabyte (GB), Brontobyte (BB), Megabyte (MB), Saganbyte (SB)</w:t>
      </w:r>
    </w:p>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jc w:val="right"/>
      <w:rPr/>
    </w:pPr>
    <w:r w:rsidDel="00000000" w:rsidR="00000000" w:rsidRPr="00000000">
      <w:rPr>
        <w:rtl w:val="0"/>
      </w:rPr>
      <w:t xml:space="preserve">Fundamentos de Computación</w:t>
      <w:br w:type="textWrapping"/>
      <w:t xml:space="preserve">Análisis de Sistemas y Lic. en Sistemas de Información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rPr/>
    </w:pPr>
    <w:r w:rsidDel="00000000" w:rsidR="00000000" w:rsidRPr="00000000">
      <w:rPr/>
      <w:drawing>
        <wp:inline distB="114300" distT="114300" distL="114300" distR="114300">
          <wp:extent cx="1755957" cy="7286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55957" cy="728663"/>
                  </a:xfrm>
                  <a:prstGeom prst="rect"/>
                  <a:ln/>
                </pic:spPr>
              </pic:pic>
            </a:graphicData>
          </a:graphic>
        </wp:inline>
      </w:drawing>
    </w:r>
    <w:r w:rsidDel="00000000" w:rsidR="00000000" w:rsidRPr="00000000">
      <w:rPr>
        <w:rtl w:val="0"/>
      </w:rPr>
      <w:tab/>
      <w:tab/>
      <w:tab/>
      <w:tab/>
      <w:tab/>
      <w:tab/>
      <w:tab/>
      <w:tab/>
      <w:tab/>
    </w:r>
  </w:p>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