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/>
      </w:pPr>
      <w:bookmarkStart w:colFirst="0" w:colLast="0" w:name="_heading=h.ycnx95fhymle" w:id="0"/>
      <w:bookmarkEnd w:id="0"/>
      <w:r w:rsidDel="00000000" w:rsidR="00000000" w:rsidRPr="00000000">
        <w:rPr>
          <w:rtl w:val="0"/>
        </w:rPr>
        <w:t xml:space="preserve">Fundamentos de Computación- Práctica Periféricos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Dadas las siguientes características determinar si es una imagen digital o física: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tiene una imagen de 210mm x 297mm con un gramaje de 120grs terminación brillante: ________________________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tiene una imagen de 1280px x 720px con una profundidad de color de 24 bits: _____________________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Preguntas: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Calcule el tamaño en MB de la siguiente imagen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803644" cy="393128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644" cy="3931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Cuántos colores se puede representar con 8 bits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necesita mostrar 16 millones de colores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cuántos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bits se debe disponer.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el tamaño en MB que ocupará en la PC una imagen de 65.535 colores con una resolución de 800 x 600.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 será el tamaño en MB de una imagen de 29 * 21 cm escaneada a 300 ppp (300x300) con 24 bits de color (color real)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foto de 12*15 cm. Y se va a digitalizar en un escáner de  resolución 300*600 ppp con una resolución de 24 bits por punto.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tamaño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ocupa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su archivo la imagen en MB.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foto de 10,5*12 cm. Y la vamos a digitalizar en un escáner de resolución 300*600 ppp. con una resolución de 24 bits por punto. ¿Qué tamaño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ocupará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fichero la imagen en MB ?; ¿y si la digitalizamos con 256 niveles de gris?.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25.19685039370086" w:right="0" w:firstLine="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Respuestas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08.6614173228347" w:right="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Física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8.6614173228347" w:right="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Digital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=920*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*24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15897600/8 = 1987200/1024 = 1940,625 KB</w:t>
      </w:r>
    </w:p>
    <w:p w:rsidR="00000000" w:rsidDel="00000000" w:rsidP="00000000" w:rsidRDefault="00000000" w:rsidRPr="00000000" w14:paraId="00000015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2. 2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256 colores.</w:t>
      </w:r>
    </w:p>
    <w:p w:rsidR="00000000" w:rsidDel="00000000" w:rsidP="00000000" w:rsidRDefault="00000000" w:rsidRPr="00000000" w14:paraId="00000016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3. Cálculo: (log 16.000.000)%(log 2)= 23,93= 24.</w:t>
      </w:r>
    </w:p>
    <w:p w:rsidR="00000000" w:rsidDel="00000000" w:rsidP="00000000" w:rsidRDefault="00000000" w:rsidRPr="00000000" w14:paraId="00000017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Por lo tanto se pude utilizar el color real de 24 bits.</w:t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 Cálculo los bits, log(65535)/log(2)= 16 bits.</w:t>
      </w:r>
    </w:p>
    <w:p w:rsidR="00000000" w:rsidDel="00000000" w:rsidP="00000000" w:rsidRDefault="00000000" w:rsidRPr="00000000" w14:paraId="0000001A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N° puntos o pixeles= 800X600= 480.000</w:t>
      </w:r>
    </w:p>
    <w:p w:rsidR="00000000" w:rsidDel="00000000" w:rsidP="00000000" w:rsidRDefault="00000000" w:rsidRPr="00000000" w14:paraId="0000001B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Tamaño bit= 480.000 x 16= 7.680.000</w:t>
      </w:r>
    </w:p>
    <w:p w:rsidR="00000000" w:rsidDel="00000000" w:rsidP="00000000" w:rsidRDefault="00000000" w:rsidRPr="00000000" w14:paraId="0000001C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Tamaño BYTE= 7.680.000/ 8=  960.000</w:t>
      </w:r>
    </w:p>
    <w:p w:rsidR="00000000" w:rsidDel="00000000" w:rsidP="00000000" w:rsidRDefault="00000000" w:rsidRPr="00000000" w14:paraId="0000001D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KB= 937,5</w:t>
      </w:r>
    </w:p>
    <w:p w:rsidR="00000000" w:rsidDel="00000000" w:rsidP="00000000" w:rsidRDefault="00000000" w:rsidRPr="00000000" w14:paraId="0000001E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MB=0,91.</w:t>
      </w:r>
    </w:p>
    <w:p w:rsidR="00000000" w:rsidDel="00000000" w:rsidP="00000000" w:rsidRDefault="00000000" w:rsidRPr="00000000" w14:paraId="0000001F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 Cómo es una imagen analógica, utilizamos la fórmula: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400040" cy="499199"/>
            <wp:effectExtent b="0" l="0" r="0" t="0"/>
            <wp:docPr descr="https://lh5.googleusercontent.com/CyGCo-55U1zBO3zruTmItTfowNZsMpwVFJjSoOZyhAFVJC2Tj_abwpHNK1r0vRYWJPvDsk4lPhoYJC1KT8-6KDYX-dW6iIfHfVC0QYkXHfAYIU0jf9PRj7QL-qxUeBFVlXpG77a7KxY=s0" id="7" name="image1.png"/>
            <a:graphic>
              <a:graphicData uri="http://schemas.openxmlformats.org/drawingml/2006/picture">
                <pic:pic>
                  <pic:nvPicPr>
                    <pic:cNvPr descr="https://lh5.googleusercontent.com/CyGCo-55U1zBO3zruTmItTfowNZsMpwVFJjSoOZyhAFVJC2Tj_abwpHNK1r0vRYWJPvDsk4lPhoYJC1KT8-6KDYX-dW6iIfHfVC0QYkXHfAYIU0jf9PRj7QL-qxUeBFVlXpG77a7KxY=s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N° puntos o pixeles= (29 x 1 / 2,54 x 300) x (21 X 1 / 2,54 x 300)= 8.495.566,99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Tamaño en bit= 8.495.566,99 x 24= 203.893.607,8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Tamaño byte= 203.893.607,8/ 8= 25.486.700,97 bytes</w:t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Tamaño KB= 25.486.700,97/1024= 24.889,35 KB.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Tamaño MB=24.889,35/1024= 24,30 MB.</w:t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 Cómo es una imagen analógica, utilizamos la fórmula: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400040" cy="499110"/>
            <wp:effectExtent b="0" l="0" r="0" t="0"/>
            <wp:docPr descr="https://lh5.googleusercontent.com/CyGCo-55U1zBO3zruTmItTfowNZsMpwVFJjSoOZyhAFVJC2Tj_abwpHNK1r0vRYWJPvDsk4lPhoYJC1KT8-6KDYX-dW6iIfHfVC0QYkXHfAYIU0jf9PRj7QL-qxUeBFVlXpG77a7KxY=s0" id="6" name="image1.png"/>
            <a:graphic>
              <a:graphicData uri="http://schemas.openxmlformats.org/drawingml/2006/picture">
                <pic:pic>
                  <pic:nvPicPr>
                    <pic:cNvPr descr="https://lh5.googleusercontent.com/CyGCo-55U1zBO3zruTmItTfowNZsMpwVFJjSoOZyhAFVJC2Tj_abwpHNK1r0vRYWJPvDsk4lPhoYJC1KT8-6KDYX-dW6iIfHfVC0QYkXHfAYIU0jf9PRj7QL-qxUeBFVlXpG77a7KxY=s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RTA: 14,36MB.</w:t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. Cómo es una imagen analógica, utilizamos la fórmula:</w:t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400040" cy="499110"/>
            <wp:effectExtent b="0" l="0" r="0" t="0"/>
            <wp:docPr descr="https://lh5.googleusercontent.com/CyGCo-55U1zBO3zruTmItTfowNZsMpwVFJjSoOZyhAFVJC2Tj_abwpHNK1r0vRYWJPvDsk4lPhoYJC1KT8-6KDYX-dW6iIfHfVC0QYkXHfAYIU0jf9PRj7QL-qxUeBFVlXpG77a7KxY=s0" id="8" name="image1.png"/>
            <a:graphic>
              <a:graphicData uri="http://schemas.openxmlformats.org/drawingml/2006/picture">
                <pic:pic>
                  <pic:nvPicPr>
                    <pic:cNvPr descr="https://lh5.googleusercontent.com/CyGCo-55U1zBO3zruTmItTfowNZsMpwVFJjSoOZyhAFVJC2Tj_abwpHNK1r0vRYWJPvDsk4lPhoYJC1KT8-6KDYX-dW6iIfHfVC0QYkXHfAYIU0jf9PRj7QL-qxUeBFVlXpG77a7KxY=s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RTA: 10,05 MB para 24 bits.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RTA: 3,35 MB para 256 niveles de gris (log 256 / log 2= 8 bits)</w:t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spacing w:line="276" w:lineRule="auto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Fundamentos de Computación</w:t>
      <w:br w:type="textWrapping"/>
      <w:t xml:space="preserve">Análisis de Sistemas y Lic. en Sistemas de Información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line="276" w:lineRule="auto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755957" cy="728663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5957" cy="728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line="276" w:lineRule="auto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74AC5"/>
    <w:pPr>
      <w:spacing w:after="0" w:line="240" w:lineRule="auto"/>
      <w:contextualSpacing w:val="1"/>
    </w:pPr>
    <w:rPr>
      <w:rFonts w:ascii="Times New Roman" w:cs="Times New Roman" w:eastAsia="Times New Roman" w:hAnsi="Times New Roman"/>
      <w:color w:val="000000"/>
      <w:lang w:eastAsia="es-AR"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74AC5"/>
    <w:pPr>
      <w:ind w:left="720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87FC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87FCB"/>
    <w:rPr>
      <w:rFonts w:ascii="Tahoma" w:cs="Tahoma" w:eastAsia="Times New Roman" w:hAnsi="Tahoma"/>
      <w:color w:val="000000"/>
      <w:sz w:val="16"/>
      <w:szCs w:val="16"/>
      <w:lang w:eastAsia="es-AR" w:val="es-AR"/>
    </w:rPr>
  </w:style>
  <w:style w:type="paragraph" w:styleId="Encabezado">
    <w:name w:val="header"/>
    <w:basedOn w:val="Normal"/>
    <w:link w:val="EncabezadoCar"/>
    <w:uiPriority w:val="99"/>
    <w:unhideWhenUsed w:val="1"/>
    <w:rsid w:val="00A87FCB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87FCB"/>
    <w:rPr>
      <w:rFonts w:ascii="Times New Roman" w:cs="Times New Roman" w:eastAsia="Times New Roman" w:hAnsi="Times New Roman"/>
      <w:color w:val="000000"/>
      <w:lang w:eastAsia="es-AR" w:val="es-AR"/>
    </w:rPr>
  </w:style>
  <w:style w:type="paragraph" w:styleId="Piedepgina">
    <w:name w:val="footer"/>
    <w:basedOn w:val="Normal"/>
    <w:link w:val="PiedepginaCar"/>
    <w:uiPriority w:val="99"/>
    <w:unhideWhenUsed w:val="1"/>
    <w:rsid w:val="00A87FCB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87FCB"/>
    <w:rPr>
      <w:rFonts w:ascii="Times New Roman" w:cs="Times New Roman" w:eastAsia="Times New Roman" w:hAnsi="Times New Roman"/>
      <w:color w:val="000000"/>
      <w:lang w:eastAsia="es-AR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i1ihNOUrTIAbLGb3QrRP/VETA==">CgMxLjAyDmgueWNueDk1Zmh5bWxlMghoLmdqZGd4czgAciExd3Zwel9VbS1ZZXFjaGxpemdlWW9McUY5Z1ItczZiX0M=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2021-09-13T20:33:00Z</dcterms:created>
  <dc:creator>silvia</dc:creator>
</cp:coreProperties>
</file>