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jc w:val="center"/>
        <w:rPr>
          <w:rFonts w:ascii="Yu Gothic UI Semibold" w:cs="Yu Gothic UI Semibold" w:eastAsia="Yu Gothic UI Semibold" w:hAnsi="Yu Gothic UI Semibold"/>
          <w:u w:val="single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u w:val="single"/>
          <w:rtl w:val="0"/>
        </w:rPr>
        <w:t xml:space="preserve">LAS PREGUNTAS MAS PERTURBADORAS DE SYO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38100</wp:posOffset>
            </wp:positionV>
            <wp:extent cx="6645910" cy="4555490"/>
            <wp:effectExtent b="0" l="0" r="0" t="0"/>
            <wp:wrapNone/>
            <wp:docPr id="194667484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32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54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5160470</wp:posOffset>
            </wp:positionH>
            <wp:positionV relativeFrom="paragraph">
              <wp:posOffset>34636</wp:posOffset>
            </wp:positionV>
            <wp:extent cx="1908175" cy="1142365"/>
            <wp:effectExtent b="0" l="0" r="0" t="0"/>
            <wp:wrapSquare wrapText="bothSides" distB="0" distT="0" distL="114300" distR="114300"/>
            <wp:docPr id="194667484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8175" cy="11423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jc w:val="center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-161924</wp:posOffset>
            </wp:positionH>
            <wp:positionV relativeFrom="paragraph">
              <wp:posOffset>14231</wp:posOffset>
            </wp:positionV>
            <wp:extent cx="6648450" cy="3327778"/>
            <wp:effectExtent b="0" l="0" r="0" t="0"/>
            <wp:wrapNone/>
            <wp:docPr id="194667484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3277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jc w:val="center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1494" w:right="0" w:hanging="360"/>
        <w:jc w:val="left"/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</w:rPr>
      </w:pPr>
      <w:r w:rsidDel="00000000" w:rsidR="00000000" w:rsidRPr="00000000">
        <w:rPr>
          <w:rFonts w:ascii="Microsoft Yahei" w:cs="Microsoft Yahei" w:eastAsia="Microsoft Yahei" w:hAnsi="Microsoft Yahei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Explique las Razones Sociales de las Organizaciones. Dar ejemplos.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80" w:before="280" w:line="240" w:lineRule="auto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color w:val="215e99"/>
          <w:sz w:val="24"/>
          <w:szCs w:val="24"/>
          <w:highlight w:val="lightGray"/>
          <w:rtl w:val="0"/>
        </w:rPr>
        <w:t xml:space="preserve">Las razones sociales de las organizaciones se refieren a los propósitos sociales que justifican su existencia y operación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. Estas razones suelen </w:t>
      </w:r>
      <w:r w:rsidDel="00000000" w:rsidR="00000000" w:rsidRPr="00000000">
        <w:rPr>
          <w:rFonts w:ascii="Microsoft Yahei" w:cs="Microsoft Yahei" w:eastAsia="Microsoft Yahei" w:hAnsi="Microsoft Yahei"/>
          <w:b w:val="1"/>
          <w:sz w:val="24"/>
          <w:szCs w:val="24"/>
          <w:rtl w:val="0"/>
        </w:rPr>
        <w:t xml:space="preserve">incluir el apoyo a la comunidad, la provisión de servicios esenciales, y la mejora de la calidad de vida de las personas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. Por ejemplo, una organización sin fines de lucro puede existir para ayudar a las personas sin hogar proporcionándoles refugio y comida. Otra organización puede dedicarse a la protección del medio ambiente mediante la reforestación y la limpieza de playas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​.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80" w:before="280" w:line="240" w:lineRule="auto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Las razones sociales de las organizaciones se refieren a los propósitos sociales que justifican su existencia y operación. Estas razones incluyen:</w:t>
      </w:r>
    </w:p>
    <w:p w:rsidR="00000000" w:rsidDel="00000000" w:rsidP="00000000" w:rsidRDefault="00000000" w:rsidRPr="00000000" w14:paraId="00000020">
      <w:pPr>
        <w:numPr>
          <w:ilvl w:val="0"/>
          <w:numId w:val="23"/>
        </w:numPr>
        <w:spacing w:after="0" w:before="280" w:line="240" w:lineRule="auto"/>
        <w:ind w:left="720" w:hanging="360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b w:val="1"/>
          <w:sz w:val="24"/>
          <w:szCs w:val="24"/>
          <w:rtl w:val="0"/>
        </w:rPr>
        <w:t xml:space="preserve">Apoyo a la comunidad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3"/>
        </w:numPr>
        <w:spacing w:after="0" w:before="0" w:line="240" w:lineRule="auto"/>
        <w:ind w:left="720" w:hanging="360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b w:val="1"/>
          <w:sz w:val="24"/>
          <w:szCs w:val="24"/>
          <w:rtl w:val="0"/>
        </w:rPr>
        <w:t xml:space="preserve">Provisión de servicios esenciales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3"/>
        </w:numPr>
        <w:spacing w:after="280" w:before="0" w:line="240" w:lineRule="auto"/>
        <w:ind w:left="720" w:hanging="360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b w:val="1"/>
          <w:sz w:val="24"/>
          <w:szCs w:val="24"/>
          <w:rtl w:val="0"/>
        </w:rPr>
        <w:t xml:space="preserve">Mejora de la calidad de vida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80" w:before="280" w:line="240" w:lineRule="auto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b w:val="1"/>
          <w:sz w:val="24"/>
          <w:szCs w:val="24"/>
          <w:rtl w:val="0"/>
        </w:rPr>
        <w:t xml:space="preserve">Ejemplos: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before="280" w:line="240" w:lineRule="auto"/>
        <w:ind w:left="720" w:hanging="360"/>
        <w:rPr>
          <w:rFonts w:ascii="Microsoft Yahei" w:cs="Microsoft Yahei" w:eastAsia="Microsoft Yahei" w:hAnsi="Microsoft Yahei"/>
          <w:color w:val="215e99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color w:val="215e99"/>
          <w:sz w:val="24"/>
          <w:szCs w:val="24"/>
          <w:rtl w:val="0"/>
        </w:rPr>
        <w:t xml:space="preserve">Organizaciones sin fines de lucro que proporcionan refugio y comida a personas sin hogar.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280" w:before="0" w:line="240" w:lineRule="auto"/>
        <w:ind w:left="720" w:hanging="360"/>
        <w:rPr>
          <w:rFonts w:ascii="Microsoft Yahei" w:cs="Microsoft Yahei" w:eastAsia="Microsoft Yahei" w:hAnsi="Microsoft Yahei"/>
          <w:color w:val="215e99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color w:val="215e99"/>
          <w:sz w:val="24"/>
          <w:szCs w:val="24"/>
          <w:rtl w:val="0"/>
        </w:rPr>
        <w:t xml:space="preserve">Organizaciones dedicadas a la protección del medio ambiente mediante reforestación y limpieza de playas</w:t>
      </w:r>
      <w:r w:rsidDel="00000000" w:rsidR="00000000" w:rsidRPr="00000000">
        <w:rPr>
          <w:rFonts w:ascii="Arial" w:cs="Arial" w:eastAsia="Arial" w:hAnsi="Arial"/>
          <w:color w:val="215e99"/>
          <w:sz w:val="24"/>
          <w:szCs w:val="24"/>
          <w:rtl w:val="0"/>
        </w:rPr>
        <w:t xml:space="preserve">​</w:t>
      </w:r>
      <w:r w:rsidDel="00000000" w:rsidR="00000000" w:rsidRPr="00000000">
        <w:rPr>
          <w:rFonts w:ascii="Microsoft Yahei" w:cs="Microsoft Yahei" w:eastAsia="Microsoft Yahei" w:hAnsi="Microsoft Yahei"/>
          <w:color w:val="215e99"/>
          <w:sz w:val="24"/>
          <w:szCs w:val="24"/>
          <w:rtl w:val="0"/>
        </w:rPr>
        <w:t xml:space="preserve">(Unidad 1 - El hombre y …)</w:t>
      </w:r>
      <w:r w:rsidDel="00000000" w:rsidR="00000000" w:rsidRPr="00000000">
        <w:rPr>
          <w:rFonts w:ascii="Arial" w:cs="Arial" w:eastAsia="Arial" w:hAnsi="Arial"/>
          <w:color w:val="215e99"/>
          <w:sz w:val="24"/>
          <w:szCs w:val="24"/>
          <w:rtl w:val="0"/>
        </w:rPr>
        <w:t xml:space="preserve">​</w:t>
      </w:r>
      <w:r w:rsidDel="00000000" w:rsidR="00000000" w:rsidRPr="00000000">
        <w:rPr>
          <w:rFonts w:ascii="Microsoft Yahei" w:cs="Microsoft Yahei" w:eastAsia="Microsoft Yahei" w:hAnsi="Microsoft Yahei"/>
          <w:color w:val="215e99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6">
      <w:pPr>
        <w:spacing w:after="280" w:before="280" w:line="240" w:lineRule="auto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1494" w:right="0" w:hanging="360"/>
        <w:jc w:val="left"/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</w:rPr>
      </w:pPr>
      <w:r w:rsidDel="00000000" w:rsidR="00000000" w:rsidRPr="00000000"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icrosoft Yahei" w:cs="Microsoft Yahei" w:eastAsia="Microsoft Yahei" w:hAnsi="Microsoft Yahei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Mencione y explique las Razones Materiales de las Organizaciones. Detalle los beneficios.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80" w:before="280" w:line="240" w:lineRule="auto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color w:val="215e99"/>
          <w:sz w:val="24"/>
          <w:szCs w:val="24"/>
          <w:rtl w:val="0"/>
        </w:rPr>
        <w:t xml:space="preserve">Las razones materiales de las organizaciones están relacionadas con los recursos físicos y económicos necesarios para su funcionamiento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. Estas razones incluyen la adquisición de </w:t>
      </w:r>
      <w:r w:rsidDel="00000000" w:rsidR="00000000" w:rsidRPr="00000000">
        <w:rPr>
          <w:rFonts w:ascii="Microsoft Yahei" w:cs="Microsoft Yahei" w:eastAsia="Microsoft Yahei" w:hAnsi="Microsoft Yahei"/>
          <w:color w:val="215e99"/>
          <w:sz w:val="24"/>
          <w:szCs w:val="24"/>
          <w:rtl w:val="0"/>
        </w:rPr>
        <w:t xml:space="preserve">fondos, bienes materiales y otros recursos tangibles que permiten a la organización operar y alcanzar sus objetivos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. Los beneficios incluyen la capacidad de ofrecer mejores servicios, aumentar la eficiencia operativa, y asegurar la sostenibilidad financiera</w:t>
      </w:r>
      <w:r w:rsidDel="00000000" w:rsidR="00000000" w:rsidRPr="00000000">
        <w:rPr>
          <w:rFonts w:ascii="Microsoft Yahei" w:cs="Microsoft Yahei" w:eastAsia="Microsoft Yahei" w:hAnsi="Microsoft Yahei"/>
          <w:color w:val="215e99"/>
          <w:sz w:val="24"/>
          <w:szCs w:val="24"/>
          <w:rtl w:val="0"/>
        </w:rPr>
        <w:t xml:space="preserve">. Por ejemplo, una empresa puede necesitar maquinaria y capital para producir bienes 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y generar ingresos, lo que a </w:t>
      </w:r>
      <w:r w:rsidDel="00000000" w:rsidR="00000000" w:rsidRPr="00000000">
        <w:rPr>
          <w:rFonts w:ascii="Microsoft Yahei" w:cs="Microsoft Yahei" w:eastAsia="Microsoft Yahei" w:hAnsi="Microsoft Yahei"/>
          <w:color w:val="215e99"/>
          <w:sz w:val="24"/>
          <w:szCs w:val="24"/>
          <w:rtl w:val="0"/>
        </w:rPr>
        <w:t xml:space="preserve">su vez permite emplear a personas y contribuir a la economía local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9">
      <w:pPr>
        <w:spacing w:after="280" w:before="280" w:line="240" w:lineRule="auto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Las razones materiales de las organizaciones están relacionadas con los recursos físicos y económicos necesarios para su funcionamiento. Estas incluyen:</w:t>
      </w:r>
    </w:p>
    <w:p w:rsidR="00000000" w:rsidDel="00000000" w:rsidP="00000000" w:rsidRDefault="00000000" w:rsidRPr="00000000" w14:paraId="0000002A">
      <w:pPr>
        <w:numPr>
          <w:ilvl w:val="0"/>
          <w:numId w:val="9"/>
        </w:numPr>
        <w:spacing w:after="0" w:before="280" w:line="240" w:lineRule="auto"/>
        <w:ind w:left="720" w:hanging="360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b w:val="1"/>
          <w:sz w:val="24"/>
          <w:szCs w:val="24"/>
          <w:rtl w:val="0"/>
        </w:rPr>
        <w:t xml:space="preserve">Adquisición de fondos y bienes materiales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9"/>
        </w:numPr>
        <w:spacing w:after="280" w:before="0" w:line="240" w:lineRule="auto"/>
        <w:ind w:left="720" w:hanging="360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b w:val="1"/>
          <w:sz w:val="24"/>
          <w:szCs w:val="24"/>
          <w:rtl w:val="0"/>
        </w:rPr>
        <w:t xml:space="preserve">Recursos tangibles para operar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80" w:before="280" w:line="240" w:lineRule="auto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b w:val="1"/>
          <w:sz w:val="24"/>
          <w:szCs w:val="24"/>
          <w:rtl w:val="0"/>
        </w:rPr>
        <w:t xml:space="preserve">Beneficios: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2"/>
        </w:numPr>
        <w:spacing w:after="0" w:before="280" w:line="240" w:lineRule="auto"/>
        <w:ind w:left="720" w:hanging="360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b w:val="1"/>
          <w:sz w:val="24"/>
          <w:szCs w:val="24"/>
          <w:rtl w:val="0"/>
        </w:rPr>
        <w:t xml:space="preserve">Mejores servicios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2"/>
        </w:numPr>
        <w:spacing w:after="0" w:before="0" w:line="240" w:lineRule="auto"/>
        <w:ind w:left="720" w:hanging="360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b w:val="1"/>
          <w:sz w:val="24"/>
          <w:szCs w:val="24"/>
          <w:rtl w:val="0"/>
        </w:rPr>
        <w:t xml:space="preserve">Mayor eficiencia operativa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2"/>
        </w:numPr>
        <w:spacing w:after="280" w:before="0" w:line="240" w:lineRule="auto"/>
        <w:ind w:left="720" w:hanging="360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b w:val="1"/>
          <w:sz w:val="24"/>
          <w:szCs w:val="24"/>
          <w:rtl w:val="0"/>
        </w:rPr>
        <w:t xml:space="preserve">Sostenibilidad financiera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80" w:before="280" w:line="240" w:lineRule="auto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b w:val="1"/>
          <w:sz w:val="24"/>
          <w:szCs w:val="24"/>
          <w:rtl w:val="0"/>
        </w:rPr>
        <w:t xml:space="preserve">Ejemplo: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 Empresas que necesitan maquinaria y capital para producir bienes y generar ingresos, permitiendo el empleo y contribuyendo a la economía local</w:t>
      </w:r>
    </w:p>
    <w:p w:rsidR="00000000" w:rsidDel="00000000" w:rsidP="00000000" w:rsidRDefault="00000000" w:rsidRPr="00000000" w14:paraId="00000031">
      <w:pPr>
        <w:spacing w:after="280" w:before="280" w:line="240" w:lineRule="auto"/>
        <w:ind w:left="1440" w:firstLine="0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  3. </w:t>
      </w:r>
      <w:r w:rsidDel="00000000" w:rsidR="00000000" w:rsidRPr="00000000">
        <w:rPr>
          <w:rFonts w:ascii="Microsoft Yahei" w:cs="Microsoft Yahei" w:eastAsia="Microsoft Yahei" w:hAnsi="Microsoft Yahei"/>
          <w:b w:val="1"/>
          <w:sz w:val="24"/>
          <w:szCs w:val="24"/>
          <w:highlight w:val="yellow"/>
          <w:rtl w:val="0"/>
        </w:rPr>
        <w:t xml:space="preserve">Explique el concepto de efecto sinérgico. Dar dos ejemplos.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80" w:before="280" w:line="240" w:lineRule="auto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color w:val="0070c0"/>
          <w:sz w:val="24"/>
          <w:szCs w:val="24"/>
          <w:highlight w:val="lightGray"/>
          <w:rtl w:val="0"/>
        </w:rPr>
        <w:t xml:space="preserve">El efecto sinérgico en una organización se refiere a la idea de que el resultado colectivo de un grupo trabajando juntos puede ser mayor que la suma de sus esfuerzos individuales. En otras palabras, 2+2 puede ser igual a 5 o más en un contexto organizacional.</w:t>
      </w:r>
      <w:r w:rsidDel="00000000" w:rsidR="00000000" w:rsidRPr="00000000">
        <w:rPr>
          <w:rFonts w:ascii="Microsoft Yahei" w:cs="Microsoft Yahei" w:eastAsia="Microsoft Yahei" w:hAnsi="Microsoft Yahei"/>
          <w:color w:val="0070c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Esto ocurre </w:t>
      </w:r>
      <w:r w:rsidDel="00000000" w:rsidR="00000000" w:rsidRPr="00000000">
        <w:rPr>
          <w:rFonts w:ascii="Microsoft Yahei" w:cs="Microsoft Yahei" w:eastAsia="Microsoft Yahei" w:hAnsi="Microsoft Yahei"/>
          <w:color w:val="215e99"/>
          <w:sz w:val="24"/>
          <w:szCs w:val="24"/>
          <w:highlight w:val="lightGray"/>
          <w:rtl w:val="0"/>
        </w:rPr>
        <w:t xml:space="preserve">cuando la colaboración y la combinación de habilidades y recursos generan un valor añadido que no sería posible de forma individual.</w:t>
      </w:r>
      <w:r w:rsidDel="00000000" w:rsidR="00000000" w:rsidRPr="00000000">
        <w:rPr>
          <w:rFonts w:ascii="Microsoft Yahei" w:cs="Microsoft Yahei" w:eastAsia="Microsoft Yahei" w:hAnsi="Microsoft Yahei"/>
          <w:color w:val="215e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Un ejemplo sería un equipo de desarrollo de software donde los programadores, diseñadores y testers trabajan juntos para crear un producto de alta calidad. Otro ejemplo podría ser un grupo de investigación donde científicos de diferentes disciplinas colaboran para realizar un descubrimiento innovador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​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(Unidad 1 - El hombre y …)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​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3">
      <w:pPr>
        <w:spacing w:after="280" w:before="280" w:line="240" w:lineRule="auto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b w:val="1"/>
          <w:sz w:val="24"/>
          <w:szCs w:val="24"/>
          <w:rtl w:val="0"/>
        </w:rPr>
        <w:t xml:space="preserve">Explique el concepto de efecto sinérgico. Dar dos ejemplos.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80" w:before="280" w:line="240" w:lineRule="auto"/>
        <w:rPr>
          <w:rFonts w:ascii="Microsoft Yahei" w:cs="Microsoft Yahei" w:eastAsia="Microsoft Yahei" w:hAnsi="Microsoft Yahei"/>
          <w:color w:val="0070c0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color w:val="0070c0"/>
          <w:sz w:val="24"/>
          <w:szCs w:val="24"/>
          <w:highlight w:val="lightGray"/>
          <w:rtl w:val="0"/>
        </w:rPr>
        <w:t xml:space="preserve">El efecto sinérgico se refiere a la capacidad de un grupo de producir resultados mayores que la suma de los esfuerzos individuales.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280" w:before="280" w:line="240" w:lineRule="auto"/>
        <w:ind w:left="720" w:hanging="360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b w:val="1"/>
          <w:sz w:val="24"/>
          <w:szCs w:val="24"/>
          <w:rtl w:val="0"/>
        </w:rPr>
        <w:t xml:space="preserve">Mayor valor añadido a través de la colaboración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80" w:before="280" w:line="240" w:lineRule="auto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b w:val="1"/>
          <w:sz w:val="24"/>
          <w:szCs w:val="24"/>
          <w:rtl w:val="0"/>
        </w:rPr>
        <w:t xml:space="preserve">Ejemplos: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spacing w:after="0" w:before="280" w:line="240" w:lineRule="auto"/>
        <w:ind w:left="720" w:hanging="360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Equipo de desarrollo de software donde programadores, diseñadores y testers colaboran para crear un producto de alta calidad.</w:t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spacing w:after="0" w:before="0" w:line="240" w:lineRule="auto"/>
        <w:ind w:left="720" w:hanging="360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Grupo de investigación donde científicos de diferentes disciplinas colaboran para realizar un descubrimiento innovador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​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(Unidad 1 - El hombre y …)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​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1440" w:right="0" w:hanging="360"/>
        <w:jc w:val="left"/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</w:rPr>
      </w:pPr>
      <w:r w:rsidDel="00000000" w:rsidR="00000000" w:rsidRPr="00000000"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icrosoft Yahei" w:cs="Microsoft Yahei" w:eastAsia="Microsoft Yahei" w:hAnsi="Microsoft Yahei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¿Cuándo decimos que una Organización es Formal o Informal? Dar dos ejemplos.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80" w:before="28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color w:val="0070c0"/>
          <w:sz w:val="24"/>
          <w:szCs w:val="24"/>
          <w:highlight w:val="lightGray"/>
          <w:rtl w:val="0"/>
        </w:rPr>
        <w:t xml:space="preserve">Una organización se considera formal cuando tiene una estructura claramente definida con roles, responsabilidades y canales de comunicación establecidos.</w:t>
      </w:r>
      <w:r w:rsidDel="00000000" w:rsidR="00000000" w:rsidRPr="00000000">
        <w:rPr>
          <w:rFonts w:ascii="Microsoft Yahei" w:cs="Microsoft Yahei" w:eastAsia="Microsoft Yahei" w:hAnsi="Microsoft Yahei"/>
          <w:color w:val="0070c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icrosoft Yahei" w:cs="Microsoft Yahei" w:eastAsia="Microsoft Yahei" w:hAnsi="Microsoft Yahei"/>
          <w:b w:val="1"/>
          <w:highlight w:val="lightGray"/>
          <w:rtl w:val="0"/>
        </w:rPr>
        <w:t xml:space="preserve">Estas organizaciones son duraderas, planificadas y relativamente inflexibles</w:t>
      </w:r>
      <w:r w:rsidDel="00000000" w:rsidR="00000000" w:rsidRPr="00000000">
        <w:rPr>
          <w:rFonts w:ascii="Microsoft Yahei" w:cs="Microsoft Yahei" w:eastAsia="Microsoft Yahei" w:hAnsi="Microsoft Yahei"/>
          <w:b w:val="1"/>
          <w:sz w:val="24"/>
          <w:szCs w:val="24"/>
          <w:highlight w:val="lightGray"/>
          <w:rtl w:val="0"/>
        </w:rPr>
        <w:t xml:space="preserve">.</w:t>
      </w:r>
      <w:r w:rsidDel="00000000" w:rsidR="00000000" w:rsidRPr="00000000">
        <w:rPr>
          <w:rFonts w:ascii="Microsoft Yahei" w:cs="Microsoft Yahei" w:eastAsia="Microsoft Yahei" w:hAnsi="Microsoft Yahei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Un ejemplo de una organización formal es una corporación multinacional con un </w:t>
      </w:r>
      <w:r w:rsidDel="00000000" w:rsidR="00000000" w:rsidRPr="00000000">
        <w:rPr>
          <w:rFonts w:ascii="Microsoft Yahei" w:cs="Microsoft Yahei" w:eastAsia="Microsoft Yahei" w:hAnsi="Microsoft Yahei"/>
          <w:color w:val="0070c0"/>
          <w:sz w:val="24"/>
          <w:szCs w:val="24"/>
          <w:highlight w:val="lightGray"/>
          <w:rtl w:val="0"/>
        </w:rPr>
        <w:t xml:space="preserve">organigrama detallado y políticas estrictas.</w:t>
      </w:r>
      <w:r w:rsidDel="00000000" w:rsidR="00000000" w:rsidRPr="00000000">
        <w:rPr>
          <w:rFonts w:ascii="Microsoft Yahei" w:cs="Microsoft Yahei" w:eastAsia="Microsoft Yahei" w:hAnsi="Microsoft Yahei"/>
          <w:color w:val="0070c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En contraste, </w:t>
      </w:r>
      <w:r w:rsidDel="00000000" w:rsidR="00000000" w:rsidRPr="00000000">
        <w:rPr>
          <w:rFonts w:ascii="Microsoft Yahei" w:cs="Microsoft Yahei" w:eastAsia="Microsoft Yahei" w:hAnsi="Microsoft Yahei"/>
          <w:color w:val="0070c0"/>
          <w:sz w:val="24"/>
          <w:szCs w:val="24"/>
          <w:highlight w:val="lightGray"/>
          <w:rtl w:val="0"/>
        </w:rPr>
        <w:t xml:space="preserve">una organización informal es más flexible y espontánea, con roles y relaciones menos definidos. Un grupo de amigos que se reúne regularmente para jugar fútbol es un ejemplo de una organización info</w:t>
      </w:r>
      <w:r w:rsidDel="00000000" w:rsidR="00000000" w:rsidRPr="00000000">
        <w:rPr>
          <w:rFonts w:ascii="Microsoft Yahei" w:cs="Microsoft Yahei" w:eastAsia="Microsoft Yahei" w:hAnsi="Microsoft Yahei"/>
          <w:color w:val="215e99"/>
          <w:sz w:val="24"/>
          <w:szCs w:val="24"/>
          <w:highlight w:val="lightGray"/>
          <w:rtl w:val="0"/>
        </w:rPr>
        <w:t xml:space="preserve">rm</w:t>
      </w:r>
      <w:r w:rsidDel="00000000" w:rsidR="00000000" w:rsidRPr="00000000">
        <w:rPr>
          <w:rFonts w:ascii="Microsoft Yahei" w:cs="Microsoft Yahei" w:eastAsia="Microsoft Yahei" w:hAnsi="Microsoft Yahei"/>
          <w:color w:val="0070c0"/>
          <w:sz w:val="24"/>
          <w:szCs w:val="24"/>
          <w:highlight w:val="lightGray"/>
          <w:rtl w:val="0"/>
        </w:rPr>
        <w:t xml:space="preserve">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Microsoft Yahei" w:cs="Microsoft Yahei" w:eastAsia="Microsoft Yahei" w:hAnsi="Microsoft Yahei"/>
          <w:sz w:val="24"/>
          <w:szCs w:val="24"/>
          <w:highlight w:val="lightGray"/>
        </w:rPr>
      </w:pPr>
      <w:r w:rsidDel="00000000" w:rsidR="00000000" w:rsidRPr="00000000">
        <w:rPr>
          <w:rFonts w:ascii="Microsoft Yahei" w:cs="Microsoft Yahei" w:eastAsia="Microsoft Yahei" w:hAnsi="Microsoft Yahei"/>
          <w:b w:val="1"/>
          <w:sz w:val="24"/>
          <w:szCs w:val="24"/>
          <w:highlight w:val="lightGray"/>
          <w:rtl w:val="0"/>
        </w:rPr>
        <w:t xml:space="preserve">Organización formal: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62"/>
        </w:numPr>
        <w:spacing w:after="0" w:line="240" w:lineRule="auto"/>
        <w:ind w:left="720" w:hanging="360"/>
        <w:rPr>
          <w:rFonts w:ascii="Microsoft Yahei" w:cs="Microsoft Yahei" w:eastAsia="Microsoft Yahei" w:hAnsi="Microsoft Yahei"/>
          <w:sz w:val="24"/>
          <w:szCs w:val="24"/>
          <w:highlight w:val="lightGray"/>
        </w:rPr>
      </w:pPr>
      <w:r w:rsidDel="00000000" w:rsidR="00000000" w:rsidRPr="00000000">
        <w:rPr>
          <w:rFonts w:ascii="Microsoft Yahei" w:cs="Microsoft Yahei" w:eastAsia="Microsoft Yahei" w:hAnsi="Microsoft Yahei"/>
          <w:b w:val="1"/>
          <w:sz w:val="24"/>
          <w:szCs w:val="24"/>
          <w:highlight w:val="lightGray"/>
          <w:rtl w:val="0"/>
        </w:rPr>
        <w:t xml:space="preserve">Estructura definida con roles y responsabilidades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62"/>
        </w:numPr>
        <w:spacing w:after="0" w:line="240" w:lineRule="auto"/>
        <w:ind w:left="720" w:hanging="360"/>
        <w:rPr>
          <w:rFonts w:ascii="Microsoft Yahei" w:cs="Microsoft Yahei" w:eastAsia="Microsoft Yahei" w:hAnsi="Microsoft Yahei"/>
          <w:sz w:val="24"/>
          <w:szCs w:val="24"/>
          <w:highlight w:val="lightGray"/>
        </w:rPr>
      </w:pPr>
      <w:r w:rsidDel="00000000" w:rsidR="00000000" w:rsidRPr="00000000">
        <w:rPr>
          <w:rFonts w:ascii="Microsoft Yahei" w:cs="Microsoft Yahei" w:eastAsia="Microsoft Yahei" w:hAnsi="Microsoft Yahei"/>
          <w:b w:val="1"/>
          <w:sz w:val="24"/>
          <w:szCs w:val="24"/>
          <w:highlight w:val="lightGray"/>
          <w:rtl w:val="0"/>
        </w:rPr>
        <w:t xml:space="preserve">Canales de comunicación establecidos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b w:val="1"/>
          <w:sz w:val="24"/>
          <w:szCs w:val="24"/>
          <w:rtl w:val="0"/>
        </w:rPr>
        <w:t xml:space="preserve">Ejemplo: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52"/>
        </w:numPr>
        <w:spacing w:after="0" w:line="240" w:lineRule="auto"/>
        <w:ind w:left="720" w:hanging="360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Corporación multinacional con un organigrama detallado y políticas estrictas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​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 (Unidad 1 - El hombre y …)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​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0">
      <w:pPr>
        <w:spacing w:after="0" w:line="240" w:lineRule="auto"/>
        <w:rPr>
          <w:rFonts w:ascii="Microsoft Yahei" w:cs="Microsoft Yahei" w:eastAsia="Microsoft Yahei" w:hAnsi="Microsoft Yahei"/>
          <w:sz w:val="24"/>
          <w:szCs w:val="24"/>
          <w:highlight w:val="lightGray"/>
        </w:rPr>
      </w:pPr>
      <w:r w:rsidDel="00000000" w:rsidR="00000000" w:rsidRPr="00000000">
        <w:rPr>
          <w:rFonts w:ascii="Microsoft Yahei" w:cs="Microsoft Yahei" w:eastAsia="Microsoft Yahei" w:hAnsi="Microsoft Yahei"/>
          <w:b w:val="1"/>
          <w:sz w:val="24"/>
          <w:szCs w:val="24"/>
          <w:highlight w:val="lightGray"/>
          <w:rtl w:val="0"/>
        </w:rPr>
        <w:t xml:space="preserve">Organización informal: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53"/>
        </w:numPr>
        <w:spacing w:after="0" w:line="240" w:lineRule="auto"/>
        <w:ind w:left="720" w:hanging="360"/>
        <w:rPr>
          <w:rFonts w:ascii="Microsoft Yahei" w:cs="Microsoft Yahei" w:eastAsia="Microsoft Yahei" w:hAnsi="Microsoft Yahei"/>
          <w:sz w:val="24"/>
          <w:szCs w:val="24"/>
          <w:highlight w:val="lightGray"/>
        </w:rPr>
      </w:pPr>
      <w:r w:rsidDel="00000000" w:rsidR="00000000" w:rsidRPr="00000000">
        <w:rPr>
          <w:rFonts w:ascii="Microsoft Yahei" w:cs="Microsoft Yahei" w:eastAsia="Microsoft Yahei" w:hAnsi="Microsoft Yahei"/>
          <w:b w:val="1"/>
          <w:sz w:val="24"/>
          <w:szCs w:val="24"/>
          <w:highlight w:val="lightGray"/>
          <w:rtl w:val="0"/>
        </w:rPr>
        <w:t xml:space="preserve">Flexible y espontánea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53"/>
        </w:numPr>
        <w:spacing w:after="0" w:line="240" w:lineRule="auto"/>
        <w:ind w:left="720" w:hanging="360"/>
        <w:rPr>
          <w:rFonts w:ascii="Microsoft Yahei" w:cs="Microsoft Yahei" w:eastAsia="Microsoft Yahei" w:hAnsi="Microsoft Yahei"/>
          <w:sz w:val="24"/>
          <w:szCs w:val="24"/>
          <w:highlight w:val="lightGray"/>
        </w:rPr>
      </w:pPr>
      <w:r w:rsidDel="00000000" w:rsidR="00000000" w:rsidRPr="00000000">
        <w:rPr>
          <w:rFonts w:ascii="Microsoft Yahei" w:cs="Microsoft Yahei" w:eastAsia="Microsoft Yahei" w:hAnsi="Microsoft Yahei"/>
          <w:b w:val="1"/>
          <w:sz w:val="24"/>
          <w:szCs w:val="24"/>
          <w:highlight w:val="lightGray"/>
          <w:rtl w:val="0"/>
        </w:rPr>
        <w:t xml:space="preserve">Roles y relaciones menos definidos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b w:val="1"/>
          <w:sz w:val="24"/>
          <w:szCs w:val="24"/>
          <w:rtl w:val="0"/>
        </w:rPr>
        <w:t xml:space="preserve">Ejemplo: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5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Grupo de amigos que se reúne regularmente para jugar fútbol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</w:t>
      </w:r>
    </w:p>
    <w:p w:rsidR="00000000" w:rsidDel="00000000" w:rsidP="00000000" w:rsidRDefault="00000000" w:rsidRPr="00000000" w14:paraId="00000045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1440" w:right="0" w:hanging="360"/>
        <w:jc w:val="left"/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</w:rPr>
      </w:pPr>
      <w:r w:rsidDel="00000000" w:rsidR="00000000" w:rsidRPr="00000000">
        <w:rPr>
          <w:rFonts w:ascii="Microsoft Yahei" w:cs="Microsoft Yahei" w:eastAsia="Microsoft Yahei" w:hAnsi="Microsoft Yahei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¿Por qué las Organizaciones se clasifican en Primarias y Secundarias? Dar ejemplos.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80" w:before="280" w:line="240" w:lineRule="auto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color w:val="ff0000"/>
          <w:sz w:val="24"/>
          <w:szCs w:val="24"/>
          <w:highlight w:val="lightGray"/>
          <w:rtl w:val="0"/>
        </w:rPr>
        <w:t xml:space="preserve">Las organizaciones se clasifican en primarias y secundarias basándose en la dedicación emocional de sus miembros</w:t>
      </w:r>
      <w:r w:rsidDel="00000000" w:rsidR="00000000" w:rsidRPr="00000000">
        <w:rPr>
          <w:rFonts w:ascii="Microsoft Yahei" w:cs="Microsoft Yahei" w:eastAsia="Microsoft Yahei" w:hAnsi="Microsoft Yahei"/>
          <w:color w:val="215e99"/>
          <w:sz w:val="24"/>
          <w:szCs w:val="24"/>
          <w:highlight w:val="lightGray"/>
          <w:rtl w:val="0"/>
        </w:rPr>
        <w:t xml:space="preserve">.</w:t>
      </w:r>
      <w:r w:rsidDel="00000000" w:rsidR="00000000" w:rsidRPr="00000000">
        <w:rPr>
          <w:rFonts w:ascii="Microsoft Yahei" w:cs="Microsoft Yahei" w:eastAsia="Microsoft Yahei" w:hAnsi="Microsoft Yahei"/>
          <w:color w:val="215e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Las organizaciones </w:t>
      </w:r>
      <w:r w:rsidDel="00000000" w:rsidR="00000000" w:rsidRPr="00000000">
        <w:rPr>
          <w:rFonts w:ascii="Microsoft Yahei" w:cs="Microsoft Yahei" w:eastAsia="Microsoft Yahei" w:hAnsi="Microsoft Yahei"/>
          <w:color w:val="215e99"/>
          <w:sz w:val="24"/>
          <w:szCs w:val="24"/>
          <w:highlight w:val="lightGray"/>
          <w:rtl w:val="0"/>
        </w:rPr>
        <w:t xml:space="preserve">primarias, como </w:t>
      </w:r>
      <w:r w:rsidDel="00000000" w:rsidR="00000000" w:rsidRPr="00000000">
        <w:rPr>
          <w:rFonts w:ascii="Microsoft Yahei" w:cs="Microsoft Yahei" w:eastAsia="Microsoft Yahei" w:hAnsi="Microsoft Yahei"/>
          <w:b w:val="1"/>
          <w:color w:val="215e99"/>
          <w:sz w:val="24"/>
          <w:szCs w:val="24"/>
          <w:highlight w:val="lightGray"/>
          <w:rtl w:val="0"/>
        </w:rPr>
        <w:t xml:space="preserve">la familia</w:t>
      </w:r>
      <w:r w:rsidDel="00000000" w:rsidR="00000000" w:rsidRPr="00000000">
        <w:rPr>
          <w:rFonts w:ascii="Microsoft Yahei" w:cs="Microsoft Yahei" w:eastAsia="Microsoft Yahei" w:hAnsi="Microsoft Yahei"/>
          <w:color w:val="215e99"/>
          <w:sz w:val="24"/>
          <w:szCs w:val="24"/>
          <w:highlight w:val="lightGray"/>
          <w:rtl w:val="0"/>
        </w:rPr>
        <w:t xml:space="preserve"> o un grupo de amigos cercanos, demandan una dedicación emocional completa y se caracterizan por relaciones personales y directas.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 Por otro lado, las organizaciones </w:t>
      </w:r>
      <w:r w:rsidDel="00000000" w:rsidR="00000000" w:rsidRPr="00000000">
        <w:rPr>
          <w:rFonts w:ascii="Microsoft Yahei" w:cs="Microsoft Yahei" w:eastAsia="Microsoft Yahei" w:hAnsi="Microsoft Yahei"/>
          <w:color w:val="215e99"/>
          <w:sz w:val="24"/>
          <w:szCs w:val="24"/>
          <w:highlight w:val="lightGray"/>
          <w:rtl w:val="0"/>
        </w:rPr>
        <w:t xml:space="preserve">Secundarias, como una empresa o una agencia gubernamental, tienen relaciones más racionales y contractuales, y sus miembros se relacionan de manera más formal y menos emocional.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 Estas organizaciones 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u w:val="single"/>
          <w:rtl w:val="0"/>
        </w:rPr>
        <w:t xml:space="preserve">no son fines en sí mismas, sino medios para alcanzar otros fines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, como 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u w:val="single"/>
          <w:rtl w:val="0"/>
        </w:rPr>
        <w:t xml:space="preserve">obtener un salario o cumplir con deberes laborales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​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Las organizaciones se clasifican según la dedicación emocional de sus miembros:</w:t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Organizaciones primarias: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Relaciones personales y directas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Dedicación emocional completa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Ejemplos: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4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Familia</w:t>
      </w:r>
    </w:p>
    <w:p w:rsidR="00000000" w:rsidDel="00000000" w:rsidP="00000000" w:rsidRDefault="00000000" w:rsidRPr="00000000" w14:paraId="0000004E">
      <w:pPr>
        <w:numPr>
          <w:ilvl w:val="0"/>
          <w:numId w:val="4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Grupo de amigos cercanos​(Unidad 1 - El hombre y …)​.</w:t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Organizaciones secundarias: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4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Relaciones racionales y contractuales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4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Formales e impersonales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Ejemplos: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4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Empresa</w:t>
      </w:r>
    </w:p>
    <w:p w:rsidR="00000000" w:rsidDel="00000000" w:rsidP="00000000" w:rsidRDefault="00000000" w:rsidRPr="00000000" w14:paraId="00000054">
      <w:pPr>
        <w:numPr>
          <w:ilvl w:val="0"/>
          <w:numId w:val="4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Agencia gubernamental​(Unidad 1 - El hombre y …)​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5">
      <w:pPr>
        <w:spacing w:after="280" w:before="280" w:line="240" w:lineRule="auto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1440" w:right="0" w:hanging="360"/>
        <w:jc w:val="left"/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</w:rPr>
      </w:pPr>
      <w:r w:rsidDel="00000000" w:rsidR="00000000" w:rsidRPr="00000000">
        <w:rPr>
          <w:rFonts w:ascii="Microsoft Yahei" w:cs="Microsoft Yahei" w:eastAsia="Microsoft Yahei" w:hAnsi="Microsoft Yahei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Mencione cómo se clasifican las Organizaciones de acuerdo a sus Objetivos. Dar ejemplos.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Las organizaciones se clasifican según </w:t>
      </w:r>
      <w:r w:rsidDel="00000000" w:rsidR="00000000" w:rsidRPr="00000000">
        <w:rPr>
          <w:rFonts w:ascii="Yu Gothic UI Semibold" w:cs="Yu Gothic UI Semibold" w:eastAsia="Yu Gothic UI Semibold" w:hAnsi="Yu Gothic UI Semibold"/>
          <w:u w:val="single"/>
          <w:rtl w:val="0"/>
        </w:rPr>
        <w:t xml:space="preserve">los </w:t>
      </w: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u w:val="single"/>
          <w:rtl w:val="0"/>
        </w:rPr>
        <w:t xml:space="preserve">objetivos particulares de sus miembros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.</w:t>
      </w:r>
    </w:p>
    <w:p w:rsidR="00000000" w:rsidDel="00000000" w:rsidP="00000000" w:rsidRDefault="00000000" w:rsidRPr="00000000" w14:paraId="00000058">
      <w:pPr>
        <w:numPr>
          <w:ilvl w:val="0"/>
          <w:numId w:val="61"/>
        </w:numPr>
        <w:ind w:left="720" w:hanging="36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rtl w:val="0"/>
        </w:rPr>
        <w:t xml:space="preserve">Organizaciones de Servicio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: Estas organizaciones tienen como objetivo </w:t>
      </w: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rtl w:val="0"/>
        </w:rPr>
        <w:t xml:space="preserve">ayudar a las personas sin requerir el pago total de cada receptor del servicio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. Su misión principal es proporcionar beneficios a la comunidad.</w:t>
      </w:r>
    </w:p>
    <w:p w:rsidR="00000000" w:rsidDel="00000000" w:rsidP="00000000" w:rsidRDefault="00000000" w:rsidRPr="00000000" w14:paraId="00000059">
      <w:pPr>
        <w:numPr>
          <w:ilvl w:val="1"/>
          <w:numId w:val="61"/>
        </w:numPr>
        <w:ind w:left="1440" w:hanging="36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rtl w:val="0"/>
        </w:rPr>
        <w:t xml:space="preserve">Ejemplo 1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: Las beneficencias que proporcionan asistencia a los necesitados, como organizaciones que distribuyen alimentos y ropa a personas en situación de calle.</w:t>
      </w:r>
    </w:p>
    <w:p w:rsidR="00000000" w:rsidDel="00000000" w:rsidP="00000000" w:rsidRDefault="00000000" w:rsidRPr="00000000" w14:paraId="0000005A">
      <w:pPr>
        <w:numPr>
          <w:ilvl w:val="1"/>
          <w:numId w:val="61"/>
        </w:numPr>
        <w:ind w:left="1440" w:hanging="36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rtl w:val="0"/>
        </w:rPr>
        <w:t xml:space="preserve">Ejemplo 2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: Las oficinas de las escuelas públicas que ofrecen educación gratuita o de bajo costo, proporcionando acceso a la educación a todos los sectores de la sociedad</w:t>
      </w:r>
    </w:p>
    <w:p w:rsidR="00000000" w:rsidDel="00000000" w:rsidP="00000000" w:rsidRDefault="00000000" w:rsidRPr="00000000" w14:paraId="0000005B">
      <w:pPr>
        <w:numPr>
          <w:ilvl w:val="0"/>
          <w:numId w:val="22"/>
        </w:numPr>
        <w:spacing w:after="0" w:before="280" w:line="240" w:lineRule="auto"/>
        <w:ind w:left="720" w:hanging="360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b w:val="1"/>
          <w:sz w:val="24"/>
          <w:szCs w:val="24"/>
          <w:rtl w:val="0"/>
        </w:rPr>
        <w:t xml:space="preserve">Organizaciones de servicio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, que buscan ayudar a las personas sin requerir un pago total (por ejemplo, organizaciones benéficas).</w:t>
      </w:r>
    </w:p>
    <w:p w:rsidR="00000000" w:rsidDel="00000000" w:rsidP="00000000" w:rsidRDefault="00000000" w:rsidRPr="00000000" w14:paraId="0000005C">
      <w:pPr>
        <w:numPr>
          <w:ilvl w:val="0"/>
          <w:numId w:val="22"/>
        </w:numPr>
        <w:spacing w:after="0" w:before="0" w:line="240" w:lineRule="auto"/>
        <w:ind w:left="720" w:hanging="360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b w:val="1"/>
          <w:sz w:val="24"/>
          <w:szCs w:val="24"/>
          <w:rtl w:val="0"/>
        </w:rPr>
        <w:t xml:space="preserve">Organizaciones religiosas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, que se ocupan de las necesidades espirituales de sus miembros (por ejemplo, iglesias).</w:t>
      </w:r>
    </w:p>
    <w:p w:rsidR="00000000" w:rsidDel="00000000" w:rsidP="00000000" w:rsidRDefault="00000000" w:rsidRPr="00000000" w14:paraId="0000005D">
      <w:pPr>
        <w:numPr>
          <w:ilvl w:val="0"/>
          <w:numId w:val="22"/>
        </w:numPr>
        <w:spacing w:after="0" w:before="0" w:line="240" w:lineRule="auto"/>
        <w:ind w:left="720" w:hanging="360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b w:val="1"/>
          <w:sz w:val="24"/>
          <w:szCs w:val="24"/>
          <w:rtl w:val="0"/>
        </w:rPr>
        <w:t xml:space="preserve">Sociedades protectoras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, que protegen a las personas contra daños (por ejemplo, la policía).</w:t>
      </w:r>
    </w:p>
    <w:p w:rsidR="00000000" w:rsidDel="00000000" w:rsidP="00000000" w:rsidRDefault="00000000" w:rsidRPr="00000000" w14:paraId="0000005E">
      <w:pPr>
        <w:numPr>
          <w:ilvl w:val="0"/>
          <w:numId w:val="22"/>
        </w:numPr>
        <w:spacing w:after="0" w:before="0" w:line="240" w:lineRule="auto"/>
        <w:ind w:left="720" w:hanging="360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b w:val="1"/>
          <w:sz w:val="24"/>
          <w:szCs w:val="24"/>
          <w:rtl w:val="0"/>
        </w:rPr>
        <w:t xml:space="preserve">Organizaciones gubernamentales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, que satisfacen necesidades de orden y continuidad (por ejemplo, gobiernos locales).</w:t>
      </w:r>
    </w:p>
    <w:p w:rsidR="00000000" w:rsidDel="00000000" w:rsidP="00000000" w:rsidRDefault="00000000" w:rsidRPr="00000000" w14:paraId="0000005F">
      <w:pPr>
        <w:numPr>
          <w:ilvl w:val="0"/>
          <w:numId w:val="22"/>
        </w:numPr>
        <w:spacing w:after="280" w:before="0" w:line="240" w:lineRule="auto"/>
        <w:ind w:left="720" w:hanging="360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b w:val="1"/>
          <w:sz w:val="24"/>
          <w:szCs w:val="24"/>
          <w:rtl w:val="0"/>
        </w:rPr>
        <w:t xml:space="preserve">Organizaciones sociales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, que sirven para establecer contactos entre personas (por ejemplo, clubes sociales)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​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(Unidad 1 - El hombre y …)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​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0">
      <w:pPr>
        <w:spacing w:after="280" w:before="280" w:line="240" w:lineRule="auto"/>
        <w:ind w:left="720" w:firstLine="0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80" w:before="280" w:line="240" w:lineRule="auto"/>
        <w:ind w:left="720" w:firstLine="0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80" w:before="280" w:line="240" w:lineRule="auto"/>
        <w:ind w:left="720" w:firstLine="0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80" w:before="280" w:line="240" w:lineRule="auto"/>
        <w:ind w:left="720" w:firstLine="0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1440" w:right="0" w:hanging="360"/>
        <w:jc w:val="left"/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</w:rPr>
      </w:pPr>
      <w:r w:rsidDel="00000000" w:rsidR="00000000" w:rsidRPr="00000000"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icrosoft Yahei" w:cs="Microsoft Yahei" w:eastAsia="Microsoft Yahei" w:hAnsi="Microsoft Yahei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Describa qué es una Organización.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80" w:before="280" w:line="240" w:lineRule="auto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highlight w:val="green"/>
          <w:rtl w:val="0"/>
        </w:rPr>
        <w:t xml:space="preserve">Una organización es un proceso estructurado en el cual interactúan personas para alcanzar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highlight w:val="green"/>
          <w:rtl w:val="0"/>
        </w:rPr>
        <w:t xml:space="preserve">objetivos comunes.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 Esta </w:t>
      </w:r>
      <w:r w:rsidDel="00000000" w:rsidR="00000000" w:rsidRPr="00000000">
        <w:rPr>
          <w:rFonts w:ascii="Microsoft Yahei" w:cs="Microsoft Yahei" w:eastAsia="Microsoft Yahei" w:hAnsi="Microsoft Yahei"/>
          <w:b w:val="1"/>
          <w:color w:val="215e99"/>
          <w:sz w:val="24"/>
          <w:szCs w:val="24"/>
          <w:highlight w:val="lightGray"/>
          <w:rtl w:val="0"/>
        </w:rPr>
        <w:t xml:space="preserve">interacción fija funciones, relaciones, actividades, y jerarquías de objetivos.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 Las organizaciones pueden variar en </w:t>
      </w:r>
      <w:r w:rsidDel="00000000" w:rsidR="00000000" w:rsidRPr="00000000">
        <w:rPr>
          <w:rFonts w:ascii="Microsoft Yahei" w:cs="Microsoft Yahei" w:eastAsia="Microsoft Yahei" w:hAnsi="Microsoft Yahei"/>
          <w:color w:val="215e99"/>
          <w:sz w:val="24"/>
          <w:szCs w:val="24"/>
          <w:highlight w:val="lightGray"/>
          <w:rtl w:val="0"/>
        </w:rPr>
        <w:t xml:space="preserve">complejidad, desde simples interacciones cotidianas hasta grandes corporaciones o instituciones educativas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highlight w:val="lightGray"/>
          <w:rtl w:val="0"/>
        </w:rPr>
        <w:t xml:space="preserve">.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 La clave es que las personas interactúan para alcanzar objetivos que consideran más fácilmente alcanzables en conjunto que individualmente.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​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(Unidad 1 - El hombre y …)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​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6">
      <w:pPr>
        <w:spacing w:after="280" w:before="28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Una organización es un proceso estructurado donde personas interactúan para alcanzar objetivos comunes. Las características clave incluyen:</w:t>
      </w:r>
    </w:p>
    <w:p w:rsidR="00000000" w:rsidDel="00000000" w:rsidP="00000000" w:rsidRDefault="00000000" w:rsidRPr="00000000" w14:paraId="00000067">
      <w:pPr>
        <w:numPr>
          <w:ilvl w:val="1"/>
          <w:numId w:val="47"/>
        </w:numPr>
        <w:spacing w:after="0" w:before="28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lightGray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lightGray"/>
          <w:rtl w:val="0"/>
        </w:rPr>
        <w:t xml:space="preserve">Interacción entre personas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1"/>
          <w:numId w:val="47"/>
        </w:numPr>
        <w:spacing w:after="28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lightGray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lightGray"/>
          <w:rtl w:val="0"/>
        </w:rPr>
        <w:t xml:space="preserve">Alcance de objetivos comunes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80" w:before="28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Ejemplo: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1"/>
          <w:numId w:val="47"/>
        </w:numPr>
        <w:spacing w:after="280" w:before="28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Universidad donde profesores, estudiantes y personal administrativo colaboran para ofrecer educación y realizar investigaciones​(Unidad 1 - El hombre y …)​.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1440" w:right="0" w:hanging="360"/>
        <w:jc w:val="left"/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icrosoft Yahei" w:cs="Microsoft Yahei" w:eastAsia="Microsoft Yahei" w:hAnsi="Microsoft Yahei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Explique los elementos de las Organizaciones.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c1e4f5" w:val="clear"/>
        <w:spacing w:after="280" w:before="280" w:line="240" w:lineRule="auto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color w:val="215e99"/>
          <w:sz w:val="24"/>
          <w:szCs w:val="24"/>
          <w:highlight w:val="lightGray"/>
          <w:rtl w:val="0"/>
        </w:rPr>
        <w:t xml:space="preserve">Las organizaciones consisten en elementos núcleo y elementos operantes</w:t>
      </w:r>
      <w:r w:rsidDel="00000000" w:rsidR="00000000" w:rsidRPr="00000000">
        <w:rPr>
          <w:rFonts w:ascii="Microsoft Yahei" w:cs="Microsoft Yahei" w:eastAsia="Microsoft Yahei" w:hAnsi="Microsoft Yahei"/>
          <w:color w:val="215e99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shd w:fill="f2f2f2" w:val="clear"/>
          <w:rtl w:val="0"/>
        </w:rPr>
        <w:t xml:space="preserve">El elemento </w:t>
      </w:r>
      <w:r w:rsidDel="00000000" w:rsidR="00000000" w:rsidRPr="00000000">
        <w:rPr>
          <w:rFonts w:ascii="Microsoft Yahei" w:cs="Microsoft Yahei" w:eastAsia="Microsoft Yahei" w:hAnsi="Microsoft Yahei"/>
          <w:b w:val="1"/>
          <w:sz w:val="24"/>
          <w:szCs w:val="24"/>
          <w:shd w:fill="f2f2f2" w:val="clear"/>
          <w:rtl w:val="0"/>
        </w:rPr>
        <w:t xml:space="preserve">núcleo lo constituyen las personas y sus interacciones, que son esenciales para la existencia de la organización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shd w:fill="f2f2f2" w:val="clear"/>
          <w:rtl w:val="0"/>
        </w:rPr>
        <w:t xml:space="preserve">. Los </w:t>
      </w:r>
      <w:r w:rsidDel="00000000" w:rsidR="00000000" w:rsidRPr="00000000">
        <w:rPr>
          <w:rFonts w:ascii="Microsoft Yahei" w:cs="Microsoft Yahei" w:eastAsia="Microsoft Yahei" w:hAnsi="Microsoft Yahei"/>
          <w:b w:val="1"/>
          <w:sz w:val="24"/>
          <w:szCs w:val="24"/>
          <w:shd w:fill="f2f2f2" w:val="clear"/>
          <w:rtl w:val="0"/>
        </w:rPr>
        <w:t xml:space="preserve">elementos operantes incluyen los recursos humanos, los recursos no humanos (como bienes materiales y económicos), y los recursos conceptuales (como estrategias y conocimientos).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shd w:fill="f2f2f2" w:val="clear"/>
          <w:rtl w:val="0"/>
        </w:rPr>
        <w:t xml:space="preserve"> La calidad de las interacciones entre los miembros es fundamental para el éxito o fracaso de la organización. </w:t>
      </w:r>
      <w:r w:rsidDel="00000000" w:rsidR="00000000" w:rsidRPr="00000000">
        <w:rPr>
          <w:rFonts w:ascii="Arial" w:cs="Arial" w:eastAsia="Arial" w:hAnsi="Arial"/>
          <w:sz w:val="24"/>
          <w:szCs w:val="24"/>
          <w:shd w:fill="f2f2f2" w:val="clear"/>
          <w:rtl w:val="0"/>
        </w:rPr>
        <w:t xml:space="preserve">​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shd w:fill="f2f2f2" w:val="clear"/>
          <w:rtl w:val="0"/>
        </w:rPr>
        <w:t xml:space="preserve">(Unidad 1 - El hombre y …)</w:t>
      </w:r>
      <w:r w:rsidDel="00000000" w:rsidR="00000000" w:rsidRPr="00000000">
        <w:rPr>
          <w:rFonts w:ascii="Arial" w:cs="Arial" w:eastAsia="Arial" w:hAnsi="Arial"/>
          <w:sz w:val="24"/>
          <w:szCs w:val="24"/>
          <w:shd w:fill="f2f2f2" w:val="clear"/>
          <w:rtl w:val="0"/>
        </w:rPr>
        <w:t xml:space="preserve">​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shd w:fill="f2f2f2" w:val="clear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80" w:before="28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las organizaciones consisten en:</w:t>
      </w:r>
    </w:p>
    <w:p w:rsidR="00000000" w:rsidDel="00000000" w:rsidP="00000000" w:rsidRDefault="00000000" w:rsidRPr="00000000" w14:paraId="0000006E">
      <w:pPr>
        <w:spacing w:after="280" w:before="28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Elementos núcleo: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1"/>
          <w:numId w:val="48"/>
        </w:numPr>
        <w:spacing w:after="280" w:before="28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highlight w:val="lightGray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lightGray"/>
          <w:rtl w:val="0"/>
        </w:rPr>
        <w:t xml:space="preserve">Personas e interacciones esenciales</w:t>
      </w:r>
    </w:p>
    <w:p w:rsidR="00000000" w:rsidDel="00000000" w:rsidP="00000000" w:rsidRDefault="00000000" w:rsidRPr="00000000" w14:paraId="00000070">
      <w:pPr>
        <w:spacing w:after="280" w:before="28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Elementos operantes: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1"/>
          <w:numId w:val="48"/>
        </w:numPr>
        <w:spacing w:after="0" w:before="28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Recursos humanos: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Capacidades de los miembros</w:t>
      </w:r>
    </w:p>
    <w:p w:rsidR="00000000" w:rsidDel="00000000" w:rsidP="00000000" w:rsidRDefault="00000000" w:rsidRPr="00000000" w14:paraId="00000072">
      <w:pPr>
        <w:numPr>
          <w:ilvl w:val="1"/>
          <w:numId w:val="48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Recursos no humanos: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Bienes y recursos económicos</w:t>
      </w:r>
    </w:p>
    <w:p w:rsidR="00000000" w:rsidDel="00000000" w:rsidP="00000000" w:rsidRDefault="00000000" w:rsidRPr="00000000" w14:paraId="00000073">
      <w:pPr>
        <w:numPr>
          <w:ilvl w:val="1"/>
          <w:numId w:val="48"/>
        </w:numPr>
        <w:spacing w:after="280" w:before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Recursos conceptuales: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Ideas y estrategias de los gerentes​(Unidad 1 - El hombre y …)​.</w:t>
      </w:r>
    </w:p>
    <w:p w:rsidR="00000000" w:rsidDel="00000000" w:rsidP="00000000" w:rsidRDefault="00000000" w:rsidRPr="00000000" w14:paraId="00000074">
      <w:pPr>
        <w:spacing w:after="280" w:before="280" w:line="240" w:lineRule="auto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1440" w:right="0" w:hanging="360"/>
        <w:jc w:val="left"/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</w:rPr>
      </w:pPr>
      <w:r w:rsidDel="00000000" w:rsidR="00000000" w:rsidRPr="00000000"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icrosoft Yahei" w:cs="Microsoft Yahei" w:eastAsia="Microsoft Yahei" w:hAnsi="Microsoft Yahei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Mencione y explique cómo se clasifican los objetivos individuales en relación con los objetivos organizacionales.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80" w:before="280" w:line="240" w:lineRule="auto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Los </w:t>
      </w:r>
      <w:r w:rsidDel="00000000" w:rsidR="00000000" w:rsidRPr="00000000">
        <w:rPr>
          <w:rFonts w:ascii="Microsoft Yahei" w:cs="Microsoft Yahei" w:eastAsia="Microsoft Yahei" w:hAnsi="Microsoft Yahei"/>
          <w:b w:val="1"/>
          <w:color w:val="215e99"/>
          <w:sz w:val="24"/>
          <w:szCs w:val="24"/>
          <w:rtl w:val="0"/>
        </w:rPr>
        <w:t xml:space="preserve">objetivos individuales y organizacionales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 pueden tener diferentes relaciones:</w:t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ind w:left="720" w:hanging="36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highlight w:val="lightGray"/>
          <w:rtl w:val="0"/>
        </w:rPr>
        <w:t xml:space="preserve">Objetivos Idénticos: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En algunos casos, </w:t>
      </w: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highlight w:val="lightGray"/>
          <w:rtl w:val="0"/>
        </w:rPr>
        <w:t xml:space="preserve">los objetivos individuales pueden ser idénticos a los organizacionales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, llevando a una completa identificación del individuo con la organización. Esto ocurre cuando los valores personales y las metas de la organización están perfectamente alineados.</w:t>
      </w:r>
    </w:p>
    <w:p w:rsidR="00000000" w:rsidDel="00000000" w:rsidP="00000000" w:rsidRDefault="00000000" w:rsidRPr="00000000" w14:paraId="00000078">
      <w:pPr>
        <w:numPr>
          <w:ilvl w:val="0"/>
          <w:numId w:val="6"/>
        </w:numPr>
        <w:ind w:left="720" w:hanging="36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highlight w:val="lightGray"/>
          <w:rtl w:val="0"/>
        </w:rPr>
        <w:t xml:space="preserve">Compatibilidad: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En la mayoría de los casos, la relación más conveniente es la </w:t>
      </w: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rtl w:val="0"/>
        </w:rPr>
        <w:t xml:space="preserve">compatibilidad y no la uniformidad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. Esto significa que los objetivos individuales y organizacionales pueden no ser idénticos, pero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lightGray"/>
          <w:rtl w:val="0"/>
        </w:rPr>
        <w:t xml:space="preserve">son compatibles y pueden operar juntos para contribuir al éxito de ambos.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Por ejemplo</w:t>
      </w:r>
      <w:r w:rsidDel="00000000" w:rsidR="00000000" w:rsidRPr="00000000">
        <w:rPr>
          <w:rFonts w:ascii="Yu Gothic UI Semibold" w:cs="Yu Gothic UI Semibold" w:eastAsia="Yu Gothic UI Semibold" w:hAnsi="Yu Gothic UI Semibold"/>
          <w:color w:val="215e99"/>
          <w:rtl w:val="0"/>
        </w:rPr>
        <w:t xml:space="preserve">, </w:t>
      </w:r>
      <w:r w:rsidDel="00000000" w:rsidR="00000000" w:rsidRPr="00000000">
        <w:rPr>
          <w:rFonts w:ascii="Yu Gothic UI Semibold" w:cs="Yu Gothic UI Semibold" w:eastAsia="Yu Gothic UI Semibold" w:hAnsi="Yu Gothic UI Semibold"/>
          <w:color w:val="215e99"/>
          <w:highlight w:val="lightGray"/>
          <w:rtl w:val="0"/>
        </w:rPr>
        <w:t xml:space="preserve">un empleado puede buscar desarrollo profesional (objetivo individual) mientras contribuye al crecimiento de la empresa (objetivo organizacional).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80" w:before="280" w:line="240" w:lineRule="auto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rtl w:val="0"/>
        </w:rPr>
        <w:t xml:space="preserve">Colaboración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: </w:t>
      </w:r>
      <w:r w:rsidDel="00000000" w:rsidR="00000000" w:rsidRPr="00000000">
        <w:rPr>
          <w:rFonts w:ascii="Yu Gothic UI Semibold" w:cs="Yu Gothic UI Semibold" w:eastAsia="Yu Gothic UI Semibold" w:hAnsi="Yu Gothic UI Semibold"/>
          <w:color w:val="215e99"/>
          <w:u w:val="single"/>
          <w:rtl w:val="0"/>
        </w:rPr>
        <w:t xml:space="preserve">La colaboración entre los objetivos individuales y organizacionales es esencial para el éxito.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lightGray"/>
          <w:rtl w:val="0"/>
        </w:rPr>
        <w:t xml:space="preserve">Los líderes deben entender y apoyar los objetivos individuales para fomentar la motivación y el compromiso,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mientras alinean estos objetivos con la misión y visión de la organización.</w:t>
      </w:r>
    </w:p>
    <w:p w:rsidR="00000000" w:rsidDel="00000000" w:rsidP="00000000" w:rsidRDefault="00000000" w:rsidRPr="00000000" w14:paraId="0000007A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objetivos individuales y organizacionales pueden clasificarse según su relación operante:</w:t>
      </w:r>
    </w:p>
    <w:p w:rsidR="00000000" w:rsidDel="00000000" w:rsidP="00000000" w:rsidRDefault="00000000" w:rsidRPr="00000000" w14:paraId="0000007B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Objetivos idénticos: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58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Objetivos personales y organizacionales alineados completamente</w:t>
      </w:r>
    </w:p>
    <w:p w:rsidR="00000000" w:rsidDel="00000000" w:rsidP="00000000" w:rsidRDefault="00000000" w:rsidRPr="00000000" w14:paraId="0000007D">
      <w:pPr>
        <w:numPr>
          <w:ilvl w:val="0"/>
          <w:numId w:val="58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Ejemplo: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Propietario de negocio que también es su gerente​(Unidad 1 - El hombre y …)​.</w:t>
      </w:r>
    </w:p>
    <w:p w:rsidR="00000000" w:rsidDel="00000000" w:rsidP="00000000" w:rsidRDefault="00000000" w:rsidRPr="00000000" w14:paraId="0000007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Compatibilidad: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59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Objetivos individuales y organizacionales que pueden coexistir y complementarse</w:t>
      </w:r>
    </w:p>
    <w:p w:rsidR="00000000" w:rsidDel="00000000" w:rsidP="00000000" w:rsidRDefault="00000000" w:rsidRPr="00000000" w14:paraId="00000080">
      <w:pPr>
        <w:numPr>
          <w:ilvl w:val="0"/>
          <w:numId w:val="59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Ejemplo: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Empleado que busca desarrollo profesional mientras contribuye al crecimiento de la empresa​(Unidad 1 - El hombre y …)​.</w:t>
      </w:r>
    </w:p>
    <w:p w:rsidR="00000000" w:rsidDel="00000000" w:rsidP="00000000" w:rsidRDefault="00000000" w:rsidRPr="00000000" w14:paraId="00000081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Conflicto: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60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Objetivos individuales en oposición a los de la organización</w:t>
      </w:r>
    </w:p>
    <w:p w:rsidR="00000000" w:rsidDel="00000000" w:rsidP="00000000" w:rsidRDefault="00000000" w:rsidRPr="00000000" w14:paraId="00000083">
      <w:pPr>
        <w:numPr>
          <w:ilvl w:val="0"/>
          <w:numId w:val="60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Ejemplo: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Empleado que desea más tiempo libre versus la necesidad de la empresa de horas extras​(Unidad 1 - El hombre y …)​.</w:t>
      </w:r>
    </w:p>
    <w:p w:rsidR="00000000" w:rsidDel="00000000" w:rsidP="00000000" w:rsidRDefault="00000000" w:rsidRPr="00000000" w14:paraId="00000084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Yu Gothic UI Semibold" w:cs="Yu Gothic UI Semibold" w:eastAsia="Yu Gothic UI Semibold" w:hAnsi="Yu Gothic UI Semibold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Yu Gothic UI Semibold" w:cs="Yu Gothic UI Semibold" w:eastAsia="Yu Gothic UI Semibold" w:hAnsi="Yu Gothic UI Semibold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Yu Gothic UI Semibold" w:cs="Yu Gothic UI Semibold" w:eastAsia="Yu Gothic UI Semibold" w:hAnsi="Yu Gothic UI Semibold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Yu Gothic UI Semibold" w:cs="Yu Gothic UI Semibold" w:eastAsia="Yu Gothic UI Semibold" w:hAnsi="Yu Gothic UI Semibold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Yu Gothic UI Semibold" w:cs="Yu Gothic UI Semibold" w:eastAsia="Yu Gothic UI Semibold" w:hAnsi="Yu Gothic UI Semibold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Yu Gothic UI Semibold" w:cs="Yu Gothic UI Semibold" w:eastAsia="Yu Gothic UI Semibold" w:hAnsi="Yu Gothic UI Semibold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Yu Gothic UI Semibold" w:cs="Yu Gothic UI Semibold" w:eastAsia="Yu Gothic UI Semibold" w:hAnsi="Yu Gothic UI Semibold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Yu Gothic UI Semibold" w:cs="Yu Gothic UI Semibold" w:eastAsia="Yu Gothic UI Semibold" w:hAnsi="Yu Gothic UI Semibold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Yu Gothic UI Semibold" w:cs="Yu Gothic UI Semibold" w:eastAsia="Yu Gothic UI Semibold" w:hAnsi="Yu Gothic UI Semibold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Yu Gothic UI Semibold" w:cs="Yu Gothic UI Semibold" w:eastAsia="Yu Gothic UI Semibold" w:hAnsi="Yu Gothic UI Semibold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Yu Gothic UI Semibold" w:cs="Yu Gothic UI Semibold" w:eastAsia="Yu Gothic UI Semibold" w:hAnsi="Yu Gothic UI Semibold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Yu Gothic UI Semibold" w:cs="Yu Gothic UI Semibold" w:eastAsia="Yu Gothic UI Semibold" w:hAnsi="Yu Gothic UI Semibold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Yu Gothic UI Semibold" w:cs="Yu Gothic UI Semibold" w:eastAsia="Yu Gothic UI Semibold" w:hAnsi="Yu Gothic UI Semibold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Yu Gothic UI Semibold" w:cs="Yu Gothic UI Semibold" w:eastAsia="Yu Gothic UI Semibold" w:hAnsi="Yu Gothic UI Semibold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Yu Gothic UI Semibold" w:cs="Yu Gothic UI Semibold" w:eastAsia="Yu Gothic UI Semibold" w:hAnsi="Yu Gothic UI Semibold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Yu Gothic UI Semibold" w:cs="Yu Gothic UI Semibold" w:eastAsia="Yu Gothic UI Semibold" w:hAnsi="Yu Gothic UI Semibold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Yu Gothic UI Semibold" w:cs="Yu Gothic UI Semibold" w:eastAsia="Yu Gothic UI Semibold" w:hAnsi="Yu Gothic UI Semibold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Yu Gothic UI Semibold" w:cs="Yu Gothic UI Semibold" w:eastAsia="Yu Gothic UI Semibold" w:hAnsi="Yu Gothic UI Semibold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Yu Gothic UI Semibold" w:cs="Yu Gothic UI Semibold" w:eastAsia="Yu Gothic UI Semibold" w:hAnsi="Yu Gothic UI Semibold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Yu Gothic UI Semibold" w:cs="Yu Gothic UI Semibold" w:eastAsia="Yu Gothic UI Semibold" w:hAnsi="Yu Gothic UI Semibold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Yu Gothic UI Semibold" w:cs="Yu Gothic UI Semibold" w:eastAsia="Yu Gothic UI Semibold" w:hAnsi="Yu Gothic UI Semibold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Yu Gothic UI Semibold" w:cs="Yu Gothic UI Semibold" w:eastAsia="Yu Gothic UI Semibold" w:hAnsi="Yu Gothic UI Semibold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Yu Gothic UI Semibold" w:cs="Yu Gothic UI Semibold" w:eastAsia="Yu Gothic UI Semibold" w:hAnsi="Yu Gothic UI Semibold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Yu Gothic UI Semibold" w:cs="Yu Gothic UI Semibold" w:eastAsia="Yu Gothic UI Semibold" w:hAnsi="Yu Gothic UI Semibold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Yu Gothic UI Semibold" w:cs="Yu Gothic UI Semibold" w:eastAsia="Yu Gothic UI Semibold" w:hAnsi="Yu Gothic UI Semibold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Yu Gothic UI Semibold" w:cs="Yu Gothic UI Semibold" w:eastAsia="Yu Gothic UI Semibold" w:hAnsi="Yu Gothic UI Semibold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Yu Gothic UI Semibold" w:cs="Yu Gothic UI Semibold" w:eastAsia="Yu Gothic UI Semibold" w:hAnsi="Yu Gothic UI Semibold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Yu Gothic UI Semibold" w:cs="Yu Gothic UI Semibold" w:eastAsia="Yu Gothic UI Semibold" w:hAnsi="Yu Gothic UI Semibold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UNIDAD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</w:rPr>
        <w:drawing>
          <wp:inline distB="0" distT="0" distL="0" distR="0">
            <wp:extent cx="6645910" cy="2927985"/>
            <wp:effectExtent b="0" l="0" r="0" t="0"/>
            <wp:docPr id="194667484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7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Yu Gothic UI Semibold" w:cs="Yu Gothic UI Semibold" w:eastAsia="Yu Gothic UI Semibold" w:hAnsi="Yu Gothic UI Semibold"/>
          <w:b w:val="1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rtl w:val="0"/>
        </w:rPr>
        <w:t xml:space="preserve">10. Aportes fundamentales realizados por Taylor</w:t>
      </w:r>
    </w:p>
    <w:p w:rsidR="00000000" w:rsidDel="00000000" w:rsidP="00000000" w:rsidRDefault="00000000" w:rsidRPr="00000000" w14:paraId="000000A8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color w:val="215e99"/>
          <w:rtl w:val="0"/>
        </w:rPr>
        <w:t xml:space="preserve">Frederick Winslow Taylor, conocido como el padre de la administración científica, 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realizó varios aportes significativos a la teoría de la administración. Sus principales contribuciones se pueden resumir en los siguientes puntos: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Yu Gothic UI Semibold" w:cs="Yu Gothic UI Semibold" w:eastAsia="Yu Gothic UI Semibold" w:hAnsi="Yu Gothic UI Semibold"/>
          <w:b w:val="0"/>
          <w:i w:val="0"/>
          <w:smallCaps w:val="0"/>
          <w:strike w:val="0"/>
          <w:color w:val="000000"/>
          <w:sz w:val="22"/>
          <w:szCs w:val="22"/>
          <w:highlight w:val="lightGray"/>
          <w:u w:val="none"/>
          <w:vertAlign w:val="baseline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i w:val="0"/>
          <w:smallCaps w:val="0"/>
          <w:strike w:val="0"/>
          <w:color w:val="000000"/>
          <w:sz w:val="22"/>
          <w:szCs w:val="22"/>
          <w:highlight w:val="magenta"/>
          <w:u w:val="none"/>
          <w:vertAlign w:val="baseline"/>
          <w:rtl w:val="0"/>
        </w:rPr>
        <w:t xml:space="preserve">Estudio de tiempos y movimientos</w:t>
      </w:r>
      <w:r w:rsidDel="00000000" w:rsidR="00000000" w:rsidRPr="00000000">
        <w:rPr>
          <w:rFonts w:ascii="Yu Gothic UI Semibold" w:cs="Yu Gothic UI Semibold" w:eastAsia="Yu Gothic UI Semibold" w:hAnsi="Yu Gothic UI Semibold"/>
          <w:b w:val="0"/>
          <w:i w:val="0"/>
          <w:smallCaps w:val="0"/>
          <w:strike w:val="0"/>
          <w:color w:val="000000"/>
          <w:sz w:val="22"/>
          <w:szCs w:val="22"/>
          <w:highlight w:val="magenta"/>
          <w:u w:val="none"/>
          <w:vertAlign w:val="baseline"/>
          <w:rtl w:val="0"/>
        </w:rPr>
        <w:t xml:space="preserve">:</w:t>
      </w:r>
      <w:r w:rsidDel="00000000" w:rsidR="00000000" w:rsidRPr="00000000">
        <w:rPr>
          <w:rFonts w:ascii="Yu Gothic UI Semibold" w:cs="Yu Gothic UI Semibold" w:eastAsia="Yu Gothic UI Semibold" w:hAnsi="Yu Gothic UI Semibold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Taylor llevó a cabo estudios detallados de</w:t>
      </w:r>
      <w:r w:rsidDel="00000000" w:rsidR="00000000" w:rsidRPr="00000000">
        <w:rPr>
          <w:rFonts w:ascii="Yu Gothic UI Semibold" w:cs="Yu Gothic UI Semibold" w:eastAsia="Yu Gothic UI Semibold" w:hAnsi="Yu Gothic UI Semibold"/>
          <w:b w:val="0"/>
          <w:i w:val="0"/>
          <w:smallCaps w:val="0"/>
          <w:strike w:val="0"/>
          <w:color w:val="074f6a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Yu Gothic UI Semibold" w:cs="Yu Gothic UI Semibold" w:eastAsia="Yu Gothic UI Semibold" w:hAnsi="Yu Gothic UI Semibold"/>
          <w:b w:val="0"/>
          <w:i w:val="0"/>
          <w:smallCaps w:val="0"/>
          <w:strike w:val="0"/>
          <w:color w:val="215e99"/>
          <w:sz w:val="22"/>
          <w:szCs w:val="22"/>
          <w:highlight w:val="lightGray"/>
          <w:u w:val="none"/>
          <w:vertAlign w:val="baseline"/>
          <w:rtl w:val="0"/>
        </w:rPr>
        <w:t xml:space="preserve">tiempos y movimientos para identificar la manera más eficiente de realizar cada tarea</w:t>
      </w:r>
      <w:r w:rsidDel="00000000" w:rsidR="00000000" w:rsidRPr="00000000">
        <w:rPr>
          <w:rFonts w:ascii="Yu Gothic UI Semibold" w:cs="Yu Gothic UI Semibold" w:eastAsia="Yu Gothic UI Semibold" w:hAnsi="Yu Gothic UI Semibold"/>
          <w:b w:val="0"/>
          <w:i w:val="0"/>
          <w:smallCaps w:val="0"/>
          <w:strike w:val="0"/>
          <w:color w:val="0f9ed5"/>
          <w:sz w:val="22"/>
          <w:szCs w:val="22"/>
          <w:highlight w:val="lightGray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Yu Gothic UI Semibold" w:cs="Yu Gothic UI Semibold" w:eastAsia="Yu Gothic UI Semibold" w:hAnsi="Yu Gothic UI Semibold"/>
          <w:b w:val="0"/>
          <w:i w:val="0"/>
          <w:smallCaps w:val="0"/>
          <w:strike w:val="0"/>
          <w:color w:val="0f9ed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Yu Gothic UI Semibold" w:cs="Yu Gothic UI Semibold" w:eastAsia="Yu Gothic UI Semibold" w:hAnsi="Yu Gothic UI Semibold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Esto implicaba </w:t>
      </w:r>
      <w:r w:rsidDel="00000000" w:rsidR="00000000" w:rsidRPr="00000000">
        <w:rPr>
          <w:rFonts w:ascii="Yu Gothic UI Semibold" w:cs="Yu Gothic UI Semibold" w:eastAsia="Yu Gothic UI Semibold" w:hAnsi="Yu Gothic UI Semibold"/>
          <w:b w:val="0"/>
          <w:i w:val="0"/>
          <w:smallCaps w:val="0"/>
          <w:strike w:val="0"/>
          <w:color w:val="215e99"/>
          <w:sz w:val="22"/>
          <w:szCs w:val="22"/>
          <w:u w:val="single"/>
          <w:shd w:fill="auto" w:val="clear"/>
          <w:vertAlign w:val="baseline"/>
          <w:rtl w:val="0"/>
        </w:rPr>
        <w:t xml:space="preserve">descomponer cada tarea</w:t>
      </w:r>
      <w:r w:rsidDel="00000000" w:rsidR="00000000" w:rsidRPr="00000000">
        <w:rPr>
          <w:rFonts w:ascii="Yu Gothic UI Semibold" w:cs="Yu Gothic UI Semibold" w:eastAsia="Yu Gothic UI Semibold" w:hAnsi="Yu Gothic UI Semibold"/>
          <w:b w:val="0"/>
          <w:i w:val="0"/>
          <w:smallCaps w:val="0"/>
          <w:strike w:val="0"/>
          <w:color w:val="215e99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Yu Gothic UI Semibold" w:cs="Yu Gothic UI Semibold" w:eastAsia="Yu Gothic UI Semibold" w:hAnsi="Yu Gothic UI Semibold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sus movimientos más simples y cronometrarlos </w:t>
      </w:r>
      <w:r w:rsidDel="00000000" w:rsidR="00000000" w:rsidRPr="00000000">
        <w:rPr>
          <w:rFonts w:ascii="Yu Gothic UI Semibold" w:cs="Yu Gothic UI Semibold" w:eastAsia="Yu Gothic UI Semibold" w:hAnsi="Yu Gothic UI Semibold"/>
          <w:b w:val="0"/>
          <w:i w:val="0"/>
          <w:smallCaps w:val="0"/>
          <w:strike w:val="0"/>
          <w:color w:val="000000"/>
          <w:sz w:val="22"/>
          <w:szCs w:val="22"/>
          <w:highlight w:val="lightGray"/>
          <w:u w:val="none"/>
          <w:vertAlign w:val="baseline"/>
          <w:rtl w:val="0"/>
        </w:rPr>
        <w:t xml:space="preserve">para </w:t>
      </w:r>
      <w:r w:rsidDel="00000000" w:rsidR="00000000" w:rsidRPr="00000000">
        <w:rPr>
          <w:rFonts w:ascii="Yu Gothic UI Semibold" w:cs="Yu Gothic UI Semibold" w:eastAsia="Yu Gothic UI Semibold" w:hAnsi="Yu Gothic UI Semibold"/>
          <w:b w:val="0"/>
          <w:i w:val="0"/>
          <w:smallCaps w:val="0"/>
          <w:strike w:val="0"/>
          <w:color w:val="215e99"/>
          <w:sz w:val="22"/>
          <w:szCs w:val="22"/>
          <w:highlight w:val="lightGray"/>
          <w:u w:val="none"/>
          <w:vertAlign w:val="baseline"/>
          <w:rtl w:val="0"/>
        </w:rPr>
        <w:t xml:space="preserve">determinar la forma más rápida y eficiente de realizarlos.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55"/>
        </w:numPr>
        <w:ind w:left="720" w:hanging="36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highlight w:val="magenta"/>
          <w:rtl w:val="0"/>
        </w:rPr>
        <w:t xml:space="preserve">Selección científica del personal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magenta"/>
          <w:rtl w:val="0"/>
        </w:rPr>
        <w:t xml:space="preserve">: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Taylor abogaba por la selección y capacitación científica de los trabajadores. Según él, </w:t>
      </w:r>
      <w:r w:rsidDel="00000000" w:rsidR="00000000" w:rsidRPr="00000000">
        <w:rPr>
          <w:rFonts w:ascii="Yu Gothic UI Semibold" w:cs="Yu Gothic UI Semibold" w:eastAsia="Yu Gothic UI Semibold" w:hAnsi="Yu Gothic UI Semibold"/>
          <w:color w:val="215e99"/>
          <w:highlight w:val="lightGray"/>
          <w:rtl w:val="0"/>
        </w:rPr>
        <w:t xml:space="preserve">cada trabajador debería ser asignado a la tarea para la cual estuviera mejor calificado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, lo que implicaba un proceso de selección riguroso y una capacitación adecuada.</w:t>
      </w:r>
    </w:p>
    <w:p w:rsidR="00000000" w:rsidDel="00000000" w:rsidP="00000000" w:rsidRDefault="00000000" w:rsidRPr="00000000" w14:paraId="000000AB">
      <w:pPr>
        <w:numPr>
          <w:ilvl w:val="0"/>
          <w:numId w:val="55"/>
        </w:numPr>
        <w:ind w:left="720" w:hanging="360"/>
        <w:rPr>
          <w:rFonts w:ascii="Yu Gothic UI Semibold" w:cs="Yu Gothic UI Semibold" w:eastAsia="Yu Gothic UI Semibold" w:hAnsi="Yu Gothic UI Semibold"/>
          <w:color w:val="215e99"/>
          <w:highlight w:val="lightGray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highlight w:val="magenta"/>
          <w:rtl w:val="0"/>
        </w:rPr>
        <w:t xml:space="preserve">División del trabajo y especialización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magenta"/>
          <w:rtl w:val="0"/>
        </w:rPr>
        <w:t xml:space="preserve">: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Taylor </w:t>
      </w:r>
      <w:r w:rsidDel="00000000" w:rsidR="00000000" w:rsidRPr="00000000">
        <w:rPr>
          <w:rFonts w:ascii="Yu Gothic UI Semibold" w:cs="Yu Gothic UI Semibold" w:eastAsia="Yu Gothic UI Semibold" w:hAnsi="Yu Gothic UI Semibold"/>
          <w:u w:val="single"/>
          <w:rtl w:val="0"/>
        </w:rPr>
        <w:t xml:space="preserve">promovió la división del trabajo en tareas más pequeñas y especializadas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. Esto permitía que los </w:t>
      </w:r>
      <w:r w:rsidDel="00000000" w:rsidR="00000000" w:rsidRPr="00000000">
        <w:rPr>
          <w:rFonts w:ascii="Yu Gothic UI Semibold" w:cs="Yu Gothic UI Semibold" w:eastAsia="Yu Gothic UI Semibold" w:hAnsi="Yu Gothic UI Semibold"/>
          <w:color w:val="215e99"/>
          <w:highlight w:val="lightGray"/>
          <w:rtl w:val="0"/>
        </w:rPr>
        <w:t xml:space="preserve">trabajadores se concentraran en una sola tarea, aumentando su destreza y eficiencia.</w:t>
      </w:r>
    </w:p>
    <w:p w:rsidR="00000000" w:rsidDel="00000000" w:rsidP="00000000" w:rsidRDefault="00000000" w:rsidRPr="00000000" w14:paraId="000000AC">
      <w:pPr>
        <w:numPr>
          <w:ilvl w:val="0"/>
          <w:numId w:val="55"/>
        </w:numPr>
        <w:ind w:left="720" w:hanging="36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highlight w:val="magenta"/>
          <w:rtl w:val="0"/>
        </w:rPr>
        <w:t xml:space="preserve">Sistemas de incentivos salariales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magenta"/>
          <w:rtl w:val="0"/>
        </w:rPr>
        <w:t xml:space="preserve">: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Introdujo sistemas de </w:t>
      </w:r>
      <w:r w:rsidDel="00000000" w:rsidR="00000000" w:rsidRPr="00000000">
        <w:rPr>
          <w:rFonts w:ascii="Yu Gothic UI Semibold" w:cs="Yu Gothic UI Semibold" w:eastAsia="Yu Gothic UI Semibold" w:hAnsi="Yu Gothic UI Semibold"/>
          <w:color w:val="215e99"/>
          <w:highlight w:val="lightGray"/>
          <w:rtl w:val="0"/>
        </w:rPr>
        <w:t xml:space="preserve">incentivos salariales para motivar a los trabajadores a aumentar su productividad.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Estos sistemas estaban basados en </w:t>
      </w:r>
      <w:r w:rsidDel="00000000" w:rsidR="00000000" w:rsidRPr="00000000">
        <w:rPr>
          <w:rFonts w:ascii="Yu Gothic UI Semibold" w:cs="Yu Gothic UI Semibold" w:eastAsia="Yu Gothic UI Semibold" w:hAnsi="Yu Gothic UI Semibold"/>
          <w:color w:val="215e99"/>
          <w:u w:val="single"/>
          <w:rtl w:val="0"/>
        </w:rPr>
        <w:t xml:space="preserve">el rendimiento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, lo que significaba que los </w:t>
      </w:r>
      <w:r w:rsidDel="00000000" w:rsidR="00000000" w:rsidRPr="00000000">
        <w:rPr>
          <w:rFonts w:ascii="Yu Gothic UI Semibold" w:cs="Yu Gothic UI Semibold" w:eastAsia="Yu Gothic UI Semibold" w:hAnsi="Yu Gothic UI Semibold"/>
          <w:color w:val="215e99"/>
          <w:u w:val="single"/>
          <w:rtl w:val="0"/>
        </w:rPr>
        <w:t xml:space="preserve">trabajadores podían ganar más dinero si producían más.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55"/>
        </w:numPr>
        <w:ind w:left="720" w:hanging="360"/>
        <w:rPr>
          <w:rFonts w:ascii="Yu Gothic UI Semibold" w:cs="Yu Gothic UI Semibold" w:eastAsia="Yu Gothic UI Semibold" w:hAnsi="Yu Gothic UI Semibold"/>
          <w:color w:val="215e99"/>
          <w:highlight w:val="lightGray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highlight w:val="magenta"/>
          <w:rtl w:val="0"/>
        </w:rPr>
        <w:t xml:space="preserve">Supervisión funcional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magenta"/>
          <w:rtl w:val="0"/>
        </w:rPr>
        <w:t xml:space="preserve">: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Taylor propuso un sistema de supervisión funcional, en el cual los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lightGray"/>
          <w:rtl w:val="0"/>
        </w:rPr>
        <w:t xml:space="preserve">trabajadores eran supervisados por varios capataces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, cada uno especializado en un aspecto específico del trabajo. </w:t>
      </w:r>
      <w:r w:rsidDel="00000000" w:rsidR="00000000" w:rsidRPr="00000000">
        <w:rPr>
          <w:rFonts w:ascii="Yu Gothic UI Semibold" w:cs="Yu Gothic UI Semibold" w:eastAsia="Yu Gothic UI Semibold" w:hAnsi="Yu Gothic UI Semibold"/>
          <w:color w:val="215e99"/>
          <w:highlight w:val="lightGray"/>
          <w:rtl w:val="0"/>
        </w:rPr>
        <w:t xml:space="preserve">Este sistema permitía una supervisión más técnica y detallada.</w:t>
      </w:r>
    </w:p>
    <w:p w:rsidR="00000000" w:rsidDel="00000000" w:rsidP="00000000" w:rsidRDefault="00000000" w:rsidRPr="00000000" w14:paraId="000000AE">
      <w:pPr>
        <w:rPr>
          <w:rFonts w:ascii="Yu Gothic UI Semibold" w:cs="Yu Gothic UI Semibold" w:eastAsia="Yu Gothic UI Semibold" w:hAnsi="Yu Gothic UI Semibold"/>
          <w:color w:val="4c94d8"/>
          <w:u w:val="single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highlight w:val="lightGray"/>
          <w:u w:val="single"/>
          <w:rtl w:val="0"/>
        </w:rPr>
        <w:t xml:space="preserve">E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u w:val="single"/>
          <w:rtl w:val="0"/>
        </w:rPr>
        <w:t xml:space="preserve">stos principios sentaron las bases para el desarrollo de la administración científica y fueron ampliamente adoptados en la industria, </w:t>
      </w:r>
      <w:r w:rsidDel="00000000" w:rsidR="00000000" w:rsidRPr="00000000">
        <w:rPr>
          <w:rFonts w:ascii="Yu Gothic UI Semibold" w:cs="Yu Gothic UI Semibold" w:eastAsia="Yu Gothic UI Semibold" w:hAnsi="Yu Gothic UI Semibold"/>
          <w:color w:val="4c94d8"/>
          <w:highlight w:val="yellow"/>
          <w:u w:val="single"/>
          <w:rtl w:val="0"/>
        </w:rPr>
        <w:t xml:space="preserve">contribuyendo a mejorar la eficiencia y la productividad en el lugar de trabajo.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1590675</wp:posOffset>
            </wp:positionH>
            <wp:positionV relativeFrom="paragraph">
              <wp:posOffset>685800</wp:posOffset>
            </wp:positionV>
            <wp:extent cx="4071620" cy="2333625"/>
            <wp:effectExtent b="0" l="0" r="0" t="0"/>
            <wp:wrapNone/>
            <wp:docPr id="194667484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2019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2333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F">
      <w:pPr>
        <w:rPr>
          <w:rFonts w:ascii="Yu Gothic UI Semibold" w:cs="Yu Gothic UI Semibold" w:eastAsia="Yu Gothic UI Semibold" w:hAnsi="Yu Gothic UI Semibold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Yu Gothic UI Semibold" w:cs="Yu Gothic UI Semibold" w:eastAsia="Yu Gothic UI Semibold" w:hAnsi="Yu Gothic UI Semibold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Yu Gothic UI Semibold" w:cs="Yu Gothic UI Semibold" w:eastAsia="Yu Gothic UI Semibold" w:hAnsi="Yu Gothic UI Semibold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Yu Gothic UI Semibold" w:cs="Yu Gothic UI Semibold" w:eastAsia="Yu Gothic UI Semibold" w:hAnsi="Yu Gothic UI Semibold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Yu Gothic UI Semibold" w:cs="Yu Gothic UI Semibold" w:eastAsia="Yu Gothic UI Semibold" w:hAnsi="Yu Gothic UI Semibold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Yu Gothic UI Semibold" w:cs="Yu Gothic UI Semibold" w:eastAsia="Yu Gothic UI Semibold" w:hAnsi="Yu Gothic UI Semibold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Yu Gothic UI Semibold" w:cs="Yu Gothic UI Semibold" w:eastAsia="Yu Gothic UI Semibold" w:hAnsi="Yu Gothic UI Semibold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Arial Black" w:cs="Arial Black" w:eastAsia="Arial Black" w:hAnsi="Arial Black"/>
          <w:b w:val="1"/>
          <w:sz w:val="28"/>
          <w:szCs w:val="28"/>
        </w:rPr>
      </w:pPr>
      <w:r w:rsidDel="00000000" w:rsidR="00000000" w:rsidRPr="00000000">
        <w:rPr>
          <w:rFonts w:ascii="Arial Black" w:cs="Arial Black" w:eastAsia="Arial Black" w:hAnsi="Arial Black"/>
          <w:b w:val="1"/>
          <w:sz w:val="28"/>
          <w:szCs w:val="28"/>
          <w:rtl w:val="0"/>
        </w:rPr>
        <w:t xml:space="preserve">11. proceso administrativo Fayol</w:t>
      </w:r>
      <w:r w:rsidDel="00000000" w:rsidR="00000000" w:rsidRPr="00000000">
        <w:rPr>
          <w:rFonts w:ascii="Yu Gothic UI Semibold" w:cs="Yu Gothic UI Semibold" w:eastAsia="Yu Gothic UI Semibold" w:hAnsi="Yu Gothic UI Semibold"/>
          <w:u w:val="single"/>
        </w:rPr>
        <w:drawing>
          <wp:inline distB="0" distT="0" distL="0" distR="0">
            <wp:extent cx="6645910" cy="1375410"/>
            <wp:effectExtent b="0" l="0" r="0" t="0"/>
            <wp:docPr id="194667484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5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Yu Gothic UI Semibold" w:cs="Yu Gothic UI Semibold" w:eastAsia="Yu Gothic UI Semibold" w:hAnsi="Yu Gothic UI Semibold"/>
          <w:b w:val="1"/>
          <w:color w:val="ff0000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color w:val="ff0000"/>
          <w:u w:val="single"/>
          <w:rtl w:val="0"/>
        </w:rPr>
        <w:t xml:space="preserve">La concepción formalista de Fayol</w:t>
      </w: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color w:val="ff0000"/>
          <w:rtl w:val="0"/>
        </w:rPr>
        <w:t xml:space="preserve"> se basa en la idea de que una organización eficiente y efectiva se puede lograr a través de una estructura bien definida, principios de gestión claros y funciones administrativas sistemáticas. Aunque algunos aspectos de la teoría de Fayol han sido criticados por ser demasiado rígidos y mecanicistas, sus contribuciones siguen siendo fundamentales para la teoría y práctica de la administración moderna. Sus principios proporcionan una base para la organización racional y eficiente, lo que es crucial en el complejo entorno empresarial de hoy en día.</w:t>
      </w:r>
    </w:p>
    <w:p w:rsidR="00000000" w:rsidDel="00000000" w:rsidP="00000000" w:rsidRDefault="00000000" w:rsidRPr="00000000" w14:paraId="000000B8">
      <w:pPr>
        <w:rPr>
          <w:rFonts w:ascii="Yu Gothic UI Semibold" w:cs="Yu Gothic UI Semibold" w:eastAsia="Yu Gothic UI Semibold" w:hAnsi="Yu Gothic UI Semibold"/>
          <w:b w:val="1"/>
          <w:color w:val="ff0000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color w:val="ff0000"/>
          <w:rtl w:val="0"/>
        </w:rPr>
        <w:t xml:space="preserve">Implica: principios de la administración, funciones de las organizaciones, una estructura organizacional clara y bien definida, Énfasis en la gestión formal,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color w:val="ff0000"/>
          <w:rtl w:val="0"/>
        </w:rPr>
        <w:t xml:space="preserve">Importancia del liderazgo.</w:t>
      </w:r>
    </w:p>
    <w:p w:rsidR="00000000" w:rsidDel="00000000" w:rsidP="00000000" w:rsidRDefault="00000000" w:rsidRPr="00000000" w14:paraId="000000B9">
      <w:pPr>
        <w:rPr>
          <w:rFonts w:ascii="Yu Gothic UI Semibold" w:cs="Yu Gothic UI Semibold" w:eastAsia="Yu Gothic UI Semibold" w:hAnsi="Yu Gothic UI Semibol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Henri Fayol, uno de </w:t>
      </w:r>
      <w:r w:rsidDel="00000000" w:rsidR="00000000" w:rsidRPr="00000000">
        <w:rPr>
          <w:rFonts w:ascii="Yu Gothic UI Semibold" w:cs="Yu Gothic UI Semibold" w:eastAsia="Yu Gothic UI Semibold" w:hAnsi="Yu Gothic UI Semibold"/>
          <w:color w:val="215e99"/>
          <w:u w:val="single"/>
          <w:rtl w:val="0"/>
        </w:rPr>
        <w:t xml:space="preserve">los principales teóricos de la administración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, desarrolló un marco comprensivo de la administración basado en </w:t>
      </w:r>
      <w:r w:rsidDel="00000000" w:rsidR="00000000" w:rsidRPr="00000000">
        <w:rPr>
          <w:rFonts w:ascii="Yu Gothic UI Semibold" w:cs="Yu Gothic UI Semibold" w:eastAsia="Yu Gothic UI Semibold" w:hAnsi="Yu Gothic UI Semibold"/>
          <w:color w:val="215e99"/>
          <w:u w:val="single"/>
          <w:rtl w:val="0"/>
        </w:rPr>
        <w:t xml:space="preserve">cinco funciones fundamentales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. Estas funciones son:</w:t>
      </w:r>
    </w:p>
    <w:p w:rsidR="00000000" w:rsidDel="00000000" w:rsidP="00000000" w:rsidRDefault="00000000" w:rsidRPr="00000000" w14:paraId="000000BB">
      <w:pPr>
        <w:numPr>
          <w:ilvl w:val="0"/>
          <w:numId w:val="56"/>
        </w:numPr>
        <w:ind w:left="720" w:hanging="360"/>
        <w:rPr>
          <w:rFonts w:ascii="Yu Gothic UI Semibold" w:cs="Yu Gothic UI Semibold" w:eastAsia="Yu Gothic UI Semibold" w:hAnsi="Yu Gothic UI Semibold"/>
          <w:color w:val="215e99"/>
          <w:u w:val="single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color w:val="215e99"/>
          <w:highlight w:val="lightGray"/>
          <w:rtl w:val="0"/>
        </w:rPr>
        <w:t xml:space="preserve">Planificación</w:t>
      </w:r>
      <w:r w:rsidDel="00000000" w:rsidR="00000000" w:rsidRPr="00000000">
        <w:rPr>
          <w:rFonts w:ascii="Yu Gothic UI Semibold" w:cs="Yu Gothic UI Semibold" w:eastAsia="Yu Gothic UI Semibold" w:hAnsi="Yu Gothic UI Semibold"/>
          <w:color w:val="215e99"/>
          <w:highlight w:val="darkGray"/>
          <w:rtl w:val="0"/>
        </w:rPr>
        <w:t xml:space="preserve">: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</w:t>
      </w:r>
      <w:r w:rsidDel="00000000" w:rsidR="00000000" w:rsidRPr="00000000">
        <w:rPr>
          <w:rFonts w:ascii="Yu Gothic UI Semibold" w:cs="Yu Gothic UI Semibold" w:eastAsia="Yu Gothic UI Semibold" w:hAnsi="Yu Gothic UI Semibold"/>
          <w:color w:val="215e99"/>
          <w:u w:val="single"/>
          <w:rtl w:val="0"/>
        </w:rPr>
        <w:t xml:space="preserve">Definir los objetivos de la organización y establecer los planes necesarios para alcanzarlos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. Esto </w:t>
      </w:r>
      <w:r w:rsidDel="00000000" w:rsidR="00000000" w:rsidRPr="00000000">
        <w:rPr>
          <w:rFonts w:ascii="Yu Gothic UI Semibold" w:cs="Yu Gothic UI Semibold" w:eastAsia="Yu Gothic UI Semibold" w:hAnsi="Yu Gothic UI Semibold"/>
          <w:u w:val="single"/>
          <w:rtl w:val="0"/>
        </w:rPr>
        <w:t xml:space="preserve">implica prever el futuro y preparar un plan de acción.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Fayol creía que la </w:t>
      </w:r>
      <w:r w:rsidDel="00000000" w:rsidR="00000000" w:rsidRPr="00000000">
        <w:rPr>
          <w:rFonts w:ascii="Yu Gothic UI Semibold" w:cs="Yu Gothic UI Semibold" w:eastAsia="Yu Gothic UI Semibold" w:hAnsi="Yu Gothic UI Semibold"/>
          <w:color w:val="215e99"/>
          <w:u w:val="single"/>
          <w:rtl w:val="0"/>
        </w:rPr>
        <w:t xml:space="preserve">planificación era esencial para dar dirección y propósito a la organización.</w:t>
      </w:r>
    </w:p>
    <w:p w:rsidR="00000000" w:rsidDel="00000000" w:rsidP="00000000" w:rsidRDefault="00000000" w:rsidRPr="00000000" w14:paraId="000000BC">
      <w:pPr>
        <w:ind w:left="720" w:firstLine="0"/>
        <w:rPr>
          <w:rFonts w:ascii="Yu Gothic UI Semibold" w:cs="Yu Gothic UI Semibold" w:eastAsia="Yu Gothic UI Semibold" w:hAnsi="Yu Gothic UI Semibold"/>
          <w:u w:val="single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u w:val="single"/>
          <w:rtl w:val="0"/>
        </w:rPr>
        <w:t xml:space="preserve">Subfunciones: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43"/>
        </w:numPr>
        <w:ind w:left="720" w:hanging="360"/>
        <w:rPr>
          <w:rFonts w:ascii="Yu Gothic UI Semibold" w:cs="Yu Gothic UI Semibold" w:eastAsia="Yu Gothic UI Semibold" w:hAnsi="Yu Gothic UI Semibold"/>
          <w:u w:val="single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u w:val="single"/>
          <w:rtl w:val="0"/>
        </w:rPr>
        <w:t xml:space="preserve">Previsión:</w:t>
      </w:r>
      <w:r w:rsidDel="00000000" w:rsidR="00000000" w:rsidRPr="00000000">
        <w:rPr>
          <w:rFonts w:ascii="Yu Gothic UI Semibold" w:cs="Yu Gothic UI Semibold" w:eastAsia="Yu Gothic UI Semibold" w:hAnsi="Yu Gothic UI Semibold"/>
          <w:u w:val="single"/>
          <w:rtl w:val="0"/>
        </w:rPr>
        <w:t xml:space="preserve"> Analizar y anticipar tendencias futuras y condiciones del entorno.</w:t>
      </w:r>
    </w:p>
    <w:p w:rsidR="00000000" w:rsidDel="00000000" w:rsidP="00000000" w:rsidRDefault="00000000" w:rsidRPr="00000000" w14:paraId="000000BE">
      <w:pPr>
        <w:numPr>
          <w:ilvl w:val="0"/>
          <w:numId w:val="43"/>
        </w:numPr>
        <w:ind w:left="720" w:hanging="360"/>
        <w:rPr>
          <w:rFonts w:ascii="Yu Gothic UI Semibold" w:cs="Yu Gothic UI Semibold" w:eastAsia="Yu Gothic UI Semibold" w:hAnsi="Yu Gothic UI Semibold"/>
          <w:u w:val="single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u w:val="single"/>
          <w:rtl w:val="0"/>
        </w:rPr>
        <w:t xml:space="preserve">Establecimiento de objetivos:</w:t>
      </w:r>
      <w:r w:rsidDel="00000000" w:rsidR="00000000" w:rsidRPr="00000000">
        <w:rPr>
          <w:rFonts w:ascii="Yu Gothic UI Semibold" w:cs="Yu Gothic UI Semibold" w:eastAsia="Yu Gothic UI Semibold" w:hAnsi="Yu Gothic UI Semibold"/>
          <w:u w:val="single"/>
          <w:rtl w:val="0"/>
        </w:rPr>
        <w:t xml:space="preserve"> Definir metas claras y alcanzables.</w:t>
      </w:r>
    </w:p>
    <w:p w:rsidR="00000000" w:rsidDel="00000000" w:rsidP="00000000" w:rsidRDefault="00000000" w:rsidRPr="00000000" w14:paraId="000000BF">
      <w:pPr>
        <w:numPr>
          <w:ilvl w:val="0"/>
          <w:numId w:val="43"/>
        </w:numPr>
        <w:ind w:left="720" w:hanging="360"/>
        <w:rPr>
          <w:rFonts w:ascii="Yu Gothic UI Semibold" w:cs="Yu Gothic UI Semibold" w:eastAsia="Yu Gothic UI Semibold" w:hAnsi="Yu Gothic UI Semibold"/>
          <w:u w:val="single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u w:val="single"/>
          <w:rtl w:val="0"/>
        </w:rPr>
        <w:t xml:space="preserve">Desarrollo de estrategias:</w:t>
      </w:r>
      <w:r w:rsidDel="00000000" w:rsidR="00000000" w:rsidRPr="00000000">
        <w:rPr>
          <w:rFonts w:ascii="Yu Gothic UI Semibold" w:cs="Yu Gothic UI Semibold" w:eastAsia="Yu Gothic UI Semibold" w:hAnsi="Yu Gothic UI Semibold"/>
          <w:u w:val="single"/>
          <w:rtl w:val="0"/>
        </w:rPr>
        <w:t xml:space="preserve"> Determinar los medios y caminos para alcanzar los objetivos.</w:t>
      </w:r>
    </w:p>
    <w:p w:rsidR="00000000" w:rsidDel="00000000" w:rsidP="00000000" w:rsidRDefault="00000000" w:rsidRPr="00000000" w14:paraId="000000C0">
      <w:pPr>
        <w:numPr>
          <w:ilvl w:val="0"/>
          <w:numId w:val="43"/>
        </w:numPr>
        <w:ind w:left="720" w:hanging="360"/>
        <w:rPr>
          <w:rFonts w:ascii="Yu Gothic UI Semibold" w:cs="Yu Gothic UI Semibold" w:eastAsia="Yu Gothic UI Semibold" w:hAnsi="Yu Gothic UI Semibold"/>
          <w:u w:val="single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u w:val="single"/>
          <w:rtl w:val="0"/>
        </w:rPr>
        <w:t xml:space="preserve">Creación de planes:</w:t>
      </w:r>
      <w:r w:rsidDel="00000000" w:rsidR="00000000" w:rsidRPr="00000000">
        <w:rPr>
          <w:rFonts w:ascii="Yu Gothic UI Semibold" w:cs="Yu Gothic UI Semibold" w:eastAsia="Yu Gothic UI Semibold" w:hAnsi="Yu Gothic UI Semibold"/>
          <w:u w:val="single"/>
          <w:rtl w:val="0"/>
        </w:rPr>
        <w:t xml:space="preserve"> Detallar los pasos necesarios para implementar las estrategias.</w:t>
      </w:r>
    </w:p>
    <w:p w:rsidR="00000000" w:rsidDel="00000000" w:rsidP="00000000" w:rsidRDefault="00000000" w:rsidRPr="00000000" w14:paraId="000000C1">
      <w:pPr>
        <w:numPr>
          <w:ilvl w:val="0"/>
          <w:numId w:val="43"/>
        </w:numPr>
        <w:ind w:left="720" w:hanging="360"/>
        <w:rPr>
          <w:rFonts w:ascii="Yu Gothic UI Semibold" w:cs="Yu Gothic UI Semibold" w:eastAsia="Yu Gothic UI Semibold" w:hAnsi="Yu Gothic UI Semibold"/>
          <w:u w:val="single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u w:val="single"/>
          <w:rtl w:val="0"/>
        </w:rPr>
        <w:t xml:space="preserve">Toma de decisiones:</w:t>
      </w:r>
      <w:r w:rsidDel="00000000" w:rsidR="00000000" w:rsidRPr="00000000">
        <w:rPr>
          <w:rFonts w:ascii="Yu Gothic UI Semibold" w:cs="Yu Gothic UI Semibold" w:eastAsia="Yu Gothic UI Semibold" w:hAnsi="Yu Gothic UI Semibold"/>
          <w:u w:val="single"/>
          <w:rtl w:val="0"/>
        </w:rPr>
        <w:t xml:space="preserve"> Seleccionar las mejores opciones entre las alternativas disponibles.</w:t>
      </w:r>
    </w:p>
    <w:p w:rsidR="00000000" w:rsidDel="00000000" w:rsidP="00000000" w:rsidRDefault="00000000" w:rsidRPr="00000000" w14:paraId="000000C2">
      <w:pPr>
        <w:ind w:left="720" w:firstLine="0"/>
        <w:rPr>
          <w:rFonts w:ascii="Yu Gothic UI Semibold" w:cs="Yu Gothic UI Semibold" w:eastAsia="Yu Gothic UI Semibold" w:hAnsi="Yu Gothic UI Semibold"/>
          <w:color w:val="215e99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56"/>
        </w:numPr>
        <w:ind w:left="720" w:hanging="36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color w:val="215e99"/>
          <w:highlight w:val="lightGray"/>
          <w:rtl w:val="0"/>
        </w:rPr>
        <w:t xml:space="preserve">Organización</w:t>
      </w:r>
      <w:r w:rsidDel="00000000" w:rsidR="00000000" w:rsidRPr="00000000">
        <w:rPr>
          <w:rFonts w:ascii="Yu Gothic UI Semibold" w:cs="Yu Gothic UI Semibold" w:eastAsia="Yu Gothic UI Semibold" w:hAnsi="Yu Gothic UI Semibold"/>
          <w:color w:val="215e99"/>
          <w:u w:val="single"/>
          <w:rtl w:val="0"/>
        </w:rPr>
        <w:t xml:space="preserve">: Estructurar los recursos y actividades de la empresa para implementar los planes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. Esto incluye </w:t>
      </w:r>
      <w:r w:rsidDel="00000000" w:rsidR="00000000" w:rsidRPr="00000000">
        <w:rPr>
          <w:rFonts w:ascii="Yu Gothic UI Semibold" w:cs="Yu Gothic UI Semibold" w:eastAsia="Yu Gothic UI Semibold" w:hAnsi="Yu Gothic UI Semibold"/>
          <w:color w:val="215e99"/>
          <w:u w:val="single"/>
          <w:rtl w:val="0"/>
        </w:rPr>
        <w:t xml:space="preserve">la creación de una estructura organizativa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, la asignación de tareas y la provisión de recursos necesarios para su ejecución.</w:t>
      </w:r>
    </w:p>
    <w:p w:rsidR="00000000" w:rsidDel="00000000" w:rsidP="00000000" w:rsidRDefault="00000000" w:rsidRPr="00000000" w14:paraId="000000C4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Subfunciones: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56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Diseño organizacional: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Crear una estructura organizacional adecuada que facilite la coordinación y la gestión.</w:t>
      </w:r>
    </w:p>
    <w:p w:rsidR="00000000" w:rsidDel="00000000" w:rsidP="00000000" w:rsidRDefault="00000000" w:rsidRPr="00000000" w14:paraId="000000C6">
      <w:pPr>
        <w:numPr>
          <w:ilvl w:val="0"/>
          <w:numId w:val="56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Asignación de recursos: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Distribuir los recursos necesarios (humanos, financieros, materiales) a las diferentes áreas y departamentos.</w:t>
      </w:r>
    </w:p>
    <w:p w:rsidR="00000000" w:rsidDel="00000000" w:rsidP="00000000" w:rsidRDefault="00000000" w:rsidRPr="00000000" w14:paraId="000000C7">
      <w:pPr>
        <w:numPr>
          <w:ilvl w:val="0"/>
          <w:numId w:val="56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Diseño de roles y responsabilidades: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Definir claramente los roles, responsabilidades y jerarquías dentro de la organización.</w:t>
      </w:r>
    </w:p>
    <w:p w:rsidR="00000000" w:rsidDel="00000000" w:rsidP="00000000" w:rsidRDefault="00000000" w:rsidRPr="00000000" w14:paraId="000000C8">
      <w:pPr>
        <w:numPr>
          <w:ilvl w:val="0"/>
          <w:numId w:val="56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Establecimiento de relaciones: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Crear mecanismos para la comunicación y colaboración efectiva entre los diferentes niveles y departamentos.</w:t>
      </w:r>
    </w:p>
    <w:p w:rsidR="00000000" w:rsidDel="00000000" w:rsidP="00000000" w:rsidRDefault="00000000" w:rsidRPr="00000000" w14:paraId="000000C9">
      <w:pPr>
        <w:ind w:left="720" w:firstLine="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56"/>
        </w:numPr>
        <w:ind w:left="720" w:hanging="36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color w:val="215e99"/>
          <w:highlight w:val="lightGray"/>
          <w:rtl w:val="0"/>
        </w:rPr>
        <w:t xml:space="preserve">Dirección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: </w:t>
      </w:r>
      <w:r w:rsidDel="00000000" w:rsidR="00000000" w:rsidRPr="00000000">
        <w:rPr>
          <w:rFonts w:ascii="Yu Gothic UI Semibold" w:cs="Yu Gothic UI Semibold" w:eastAsia="Yu Gothic UI Semibold" w:hAnsi="Yu Gothic UI Semibold"/>
          <w:color w:val="215e99"/>
          <w:u w:val="single"/>
          <w:rtl w:val="0"/>
        </w:rPr>
        <w:t xml:space="preserve">Liderar y motivar a los empleados</w:t>
      </w:r>
      <w:r w:rsidDel="00000000" w:rsidR="00000000" w:rsidRPr="00000000">
        <w:rPr>
          <w:rFonts w:ascii="Yu Gothic UI Semibold" w:cs="Yu Gothic UI Semibold" w:eastAsia="Yu Gothic UI Semibold" w:hAnsi="Yu Gothic UI Semibold"/>
          <w:color w:val="215e99"/>
          <w:rtl w:val="0"/>
        </w:rPr>
        <w:t xml:space="preserve"> 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para que realicen sus tareas de manera eficiente y efectiva. </w:t>
      </w:r>
      <w:r w:rsidDel="00000000" w:rsidR="00000000" w:rsidRPr="00000000">
        <w:rPr>
          <w:rFonts w:ascii="Yu Gothic UI Semibold" w:cs="Yu Gothic UI Semibold" w:eastAsia="Yu Gothic UI Semibold" w:hAnsi="Yu Gothic UI Semibold"/>
          <w:color w:val="215e99"/>
          <w:u w:val="single"/>
          <w:rtl w:val="0"/>
        </w:rPr>
        <w:t xml:space="preserve">La dirección implica supervisar, comunicar, motivar y dirigir a los empleados.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Subfunciones: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56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Liderazgo: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Inspirar y motivar a los empleados para que trabajen con entusiasmo y compromiso.</w:t>
      </w:r>
    </w:p>
    <w:p w:rsidR="00000000" w:rsidDel="00000000" w:rsidP="00000000" w:rsidRDefault="00000000" w:rsidRPr="00000000" w14:paraId="000000CD">
      <w:pPr>
        <w:numPr>
          <w:ilvl w:val="0"/>
          <w:numId w:val="56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Comunicación: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Asegurar una comunicación efectiva dentro de la organización, tanto vertical como horizontalmente.</w:t>
      </w:r>
    </w:p>
    <w:p w:rsidR="00000000" w:rsidDel="00000000" w:rsidP="00000000" w:rsidRDefault="00000000" w:rsidRPr="00000000" w14:paraId="000000CE">
      <w:pPr>
        <w:numPr>
          <w:ilvl w:val="0"/>
          <w:numId w:val="56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Supervisión: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Monitorear las actividades de los empleados y proporcionar orientación y retroalimentación.</w:t>
      </w:r>
    </w:p>
    <w:p w:rsidR="00000000" w:rsidDel="00000000" w:rsidP="00000000" w:rsidRDefault="00000000" w:rsidRPr="00000000" w14:paraId="000000CF">
      <w:pPr>
        <w:numPr>
          <w:ilvl w:val="0"/>
          <w:numId w:val="56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Toma de decisiones: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Resolver problemas y tomar decisiones que guíen a la organización hacia sus objetivos.</w:t>
      </w:r>
    </w:p>
    <w:p w:rsidR="00000000" w:rsidDel="00000000" w:rsidP="00000000" w:rsidRDefault="00000000" w:rsidRPr="00000000" w14:paraId="000000D0">
      <w:pPr>
        <w:ind w:left="720" w:firstLine="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56"/>
        </w:numPr>
        <w:ind w:left="720" w:hanging="36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color w:val="215e99"/>
          <w:highlight w:val="lightGray"/>
          <w:rtl w:val="0"/>
        </w:rPr>
        <w:t xml:space="preserve">Coordinación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: Asegurar que las diversas actividades de </w:t>
      </w:r>
      <w:r w:rsidDel="00000000" w:rsidR="00000000" w:rsidRPr="00000000">
        <w:rPr>
          <w:rFonts w:ascii="Yu Gothic UI Semibold" w:cs="Yu Gothic UI Semibold" w:eastAsia="Yu Gothic UI Semibold" w:hAnsi="Yu Gothic UI Semibold"/>
          <w:color w:val="215e99"/>
          <w:u w:val="single"/>
          <w:rtl w:val="0"/>
        </w:rPr>
        <w:t xml:space="preserve">la organización trabajen en armonía.</w:t>
      </w:r>
      <w:r w:rsidDel="00000000" w:rsidR="00000000" w:rsidRPr="00000000">
        <w:rPr>
          <w:rFonts w:ascii="Yu Gothic UI Semibold" w:cs="Yu Gothic UI Semibold" w:eastAsia="Yu Gothic UI Semibold" w:hAnsi="Yu Gothic UI Semibold"/>
          <w:color w:val="215e99"/>
          <w:rtl w:val="0"/>
        </w:rPr>
        <w:t xml:space="preserve"> 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Esto </w:t>
      </w:r>
      <w:r w:rsidDel="00000000" w:rsidR="00000000" w:rsidRPr="00000000">
        <w:rPr>
          <w:rFonts w:ascii="Yu Gothic UI Semibold" w:cs="Yu Gothic UI Semibold" w:eastAsia="Yu Gothic UI Semibold" w:hAnsi="Yu Gothic UI Semibold"/>
          <w:color w:val="215e99"/>
          <w:u w:val="single"/>
          <w:rtl w:val="0"/>
        </w:rPr>
        <w:t xml:space="preserve">implica integrar y sincronizar las actividades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de diferentes departamentos y unidades para que </w:t>
      </w:r>
      <w:r w:rsidDel="00000000" w:rsidR="00000000" w:rsidRPr="00000000">
        <w:rPr>
          <w:rFonts w:ascii="Yu Gothic UI Semibold" w:cs="Yu Gothic UI Semibold" w:eastAsia="Yu Gothic UI Semibold" w:hAnsi="Yu Gothic UI Semibold"/>
          <w:color w:val="215e99"/>
          <w:u w:val="single"/>
          <w:rtl w:val="0"/>
        </w:rPr>
        <w:t xml:space="preserve">todos trabajen hacia los mismos objetivos.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Yu Gothic UI Semibold" w:cs="Yu Gothic UI Semibold" w:eastAsia="Yu Gothic UI Semibold" w:hAnsi="Yu Gothic UI Semibold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Subfunciones: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56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Integración: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Alinear los esfuerzos de los distintos departamentos y unidades hacia un objetivo común.</w:t>
      </w:r>
    </w:p>
    <w:p w:rsidR="00000000" w:rsidDel="00000000" w:rsidP="00000000" w:rsidRDefault="00000000" w:rsidRPr="00000000" w14:paraId="000000D5">
      <w:pPr>
        <w:numPr>
          <w:ilvl w:val="0"/>
          <w:numId w:val="56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Sincronización: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Coordinar los tiempos y actividades de las diferentes áreas para evitar conflictos y duplicidades.</w:t>
      </w:r>
    </w:p>
    <w:p w:rsidR="00000000" w:rsidDel="00000000" w:rsidP="00000000" w:rsidRDefault="00000000" w:rsidRPr="00000000" w14:paraId="000000D6">
      <w:pPr>
        <w:numPr>
          <w:ilvl w:val="0"/>
          <w:numId w:val="56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Resolución de conflictos: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Manejar y resolver conflictos internos de manera efectiva para mantener un ambiente de trabajo colaborativo.</w:t>
      </w:r>
    </w:p>
    <w:p w:rsidR="00000000" w:rsidDel="00000000" w:rsidP="00000000" w:rsidRDefault="00000000" w:rsidRPr="00000000" w14:paraId="000000D7">
      <w:pPr>
        <w:numPr>
          <w:ilvl w:val="0"/>
          <w:numId w:val="56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Ajuste de actividades: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Adaptar y ajustar las actividades según las necesidades cambiantes de la organización.</w:t>
      </w:r>
    </w:p>
    <w:p w:rsidR="00000000" w:rsidDel="00000000" w:rsidP="00000000" w:rsidRDefault="00000000" w:rsidRPr="00000000" w14:paraId="000000D8">
      <w:pPr>
        <w:ind w:left="720" w:firstLine="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56"/>
        </w:numPr>
        <w:ind w:left="720" w:hanging="36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color w:val="215e99"/>
          <w:highlight w:val="lightGray"/>
          <w:rtl w:val="0"/>
        </w:rPr>
        <w:t xml:space="preserve">Control</w:t>
      </w:r>
      <w:r w:rsidDel="00000000" w:rsidR="00000000" w:rsidRPr="00000000">
        <w:rPr>
          <w:rFonts w:ascii="Yu Gothic UI Semibold" w:cs="Yu Gothic UI Semibold" w:eastAsia="Yu Gothic UI Semibold" w:hAnsi="Yu Gothic UI Semibold"/>
          <w:color w:val="215e99"/>
          <w:highlight w:val="lightGray"/>
          <w:rtl w:val="0"/>
        </w:rPr>
        <w:t xml:space="preserve">: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</w:t>
      </w:r>
      <w:r w:rsidDel="00000000" w:rsidR="00000000" w:rsidRPr="00000000">
        <w:rPr>
          <w:rFonts w:ascii="Yu Gothic UI Semibold" w:cs="Yu Gothic UI Semibold" w:eastAsia="Yu Gothic UI Semibold" w:hAnsi="Yu Gothic UI Semibold"/>
          <w:color w:val="215e99"/>
          <w:u w:val="single"/>
          <w:rtl w:val="0"/>
        </w:rPr>
        <w:t xml:space="preserve">Verificar que las actividades se desarrollen conforme a los planes y corregir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cualquier desviación. El </w:t>
      </w:r>
      <w:r w:rsidDel="00000000" w:rsidR="00000000" w:rsidRPr="00000000">
        <w:rPr>
          <w:rFonts w:ascii="Yu Gothic UI Semibold" w:cs="Yu Gothic UI Semibold" w:eastAsia="Yu Gothic UI Semibold" w:hAnsi="Yu Gothic UI Semibold"/>
          <w:color w:val="215e99"/>
          <w:u w:val="single"/>
          <w:rtl w:val="0"/>
        </w:rPr>
        <w:t xml:space="preserve">control implica la evaluación del desempeño y la implementación de medidas correctivas cuando sea necesario.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Subfunciones: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56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Medición del desempeño: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Evaluar el desempeño de la organización y de los empleados mediante indicadores y métricas.</w:t>
      </w:r>
    </w:p>
    <w:p w:rsidR="00000000" w:rsidDel="00000000" w:rsidP="00000000" w:rsidRDefault="00000000" w:rsidRPr="00000000" w14:paraId="000000DC">
      <w:pPr>
        <w:numPr>
          <w:ilvl w:val="0"/>
          <w:numId w:val="56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Comparación con los estándares: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Comparar los resultados obtenidos con los objetivos y estándares establecidos para identificar desviaciones.</w:t>
      </w:r>
    </w:p>
    <w:p w:rsidR="00000000" w:rsidDel="00000000" w:rsidP="00000000" w:rsidRDefault="00000000" w:rsidRPr="00000000" w14:paraId="000000DD">
      <w:pPr>
        <w:numPr>
          <w:ilvl w:val="0"/>
          <w:numId w:val="56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Corrección de desviaciones: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Tomar medidas correctivas para ajustar cualquier desviación de los planes y asegurar el cumplimiento de los objetivos.</w:t>
      </w:r>
    </w:p>
    <w:p w:rsidR="00000000" w:rsidDel="00000000" w:rsidP="00000000" w:rsidRDefault="00000000" w:rsidRPr="00000000" w14:paraId="000000DE">
      <w:pPr>
        <w:numPr>
          <w:ilvl w:val="0"/>
          <w:numId w:val="56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Auditoría: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Realizar auditorías periódicas para evaluar la eficiencia y eficacia de los procesos y sistemas de control.</w:t>
      </w:r>
    </w:p>
    <w:p w:rsidR="00000000" w:rsidDel="00000000" w:rsidP="00000000" w:rsidRDefault="00000000" w:rsidRPr="00000000" w14:paraId="000000DF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PAGINA 12 DEL PDF, FAYOL. Buscar después y resumir. Procesos administrativos, funciones y </w:t>
      </w:r>
    </w:p>
    <w:p w:rsidR="00000000" w:rsidDel="00000000" w:rsidP="00000000" w:rsidRDefault="00000000" w:rsidRPr="00000000" w14:paraId="000000E0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75565</wp:posOffset>
            </wp:positionV>
            <wp:extent cx="4211829" cy="937726"/>
            <wp:effectExtent b="0" l="0" r="0" t="0"/>
            <wp:wrapNone/>
            <wp:docPr id="194667484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1829" cy="9377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1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AREAS O FUNCIONES QUE DEBERIAN ESTAR EN CUALQUIER ORGANIZACIÓN.</w:t>
      </w:r>
    </w:p>
    <w:p w:rsidR="00000000" w:rsidDel="00000000" w:rsidP="00000000" w:rsidRDefault="00000000" w:rsidRPr="00000000" w14:paraId="000000E4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-457199</wp:posOffset>
            </wp:positionH>
            <wp:positionV relativeFrom="paragraph">
              <wp:posOffset>280670</wp:posOffset>
            </wp:positionV>
            <wp:extent cx="4819650" cy="2228850"/>
            <wp:effectExtent b="0" l="0" r="0" t="0"/>
            <wp:wrapSquare wrapText="bothSides" distB="0" distT="0" distL="114300" distR="114300"/>
            <wp:docPr id="194667484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228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5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Yu Gothic UI Semibold" w:cs="Yu Gothic UI Semibold" w:eastAsia="Yu Gothic UI Semibold" w:hAnsi="Yu Gothic UI Semibol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Yu Gothic UI Semibold" w:cs="Yu Gothic UI Semibold" w:eastAsia="Yu Gothic UI Semibold" w:hAnsi="Yu Gothic UI Semibol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Aquí están los 14 principios de Fayol con una explicación detallada:</w:t>
      </w:r>
    </w:p>
    <w:p w:rsidR="00000000" w:rsidDel="00000000" w:rsidP="00000000" w:rsidRDefault="00000000" w:rsidRPr="00000000" w14:paraId="000000EC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1. División del trabajo</w:t>
      </w:r>
    </w:p>
    <w:p w:rsidR="00000000" w:rsidDel="00000000" w:rsidP="00000000" w:rsidRDefault="00000000" w:rsidRPr="00000000" w14:paraId="000000E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especialización permite a los trabajadores desarrollar habilidades y aumentar su eficiencia. Al dividir las tareas en partes más pequeñas, los empleados pueden enfocarse en actividades específicas, mejorando la productividad y la calidad del trabajo.</w:t>
      </w:r>
    </w:p>
    <w:p w:rsidR="00000000" w:rsidDel="00000000" w:rsidP="00000000" w:rsidRDefault="00000000" w:rsidRPr="00000000" w14:paraId="000000EE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2. Autoridad y responsabilidad</w:t>
      </w:r>
    </w:p>
    <w:p w:rsidR="00000000" w:rsidDel="00000000" w:rsidP="00000000" w:rsidRDefault="00000000" w:rsidRPr="00000000" w14:paraId="000000EF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autoridad se refiere al derecho de dar órdenes y el poder de esperar obediencia. La responsabilidad es una consecuencia natural de la autoridad y se relaciona con la obligación de rendir cuentas por el desempeño. Fayol enfatiza que la autoridad y la responsabilidad deben ir de la mano.</w:t>
      </w:r>
    </w:p>
    <w:p w:rsidR="00000000" w:rsidDel="00000000" w:rsidP="00000000" w:rsidRDefault="00000000" w:rsidRPr="00000000" w14:paraId="000000F0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3. Disciplina</w:t>
      </w:r>
    </w:p>
    <w:p w:rsidR="00000000" w:rsidDel="00000000" w:rsidP="00000000" w:rsidRDefault="00000000" w:rsidRPr="00000000" w14:paraId="000000F1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disciplina es esencial para el funcionamiento ordenado de la organización. Implica obediencia, dedicación y respeto por las normas y reglamentos establecidos. La disciplina efectiva se basa en buenos líderes y una cultura organizacional clara y justa.</w:t>
      </w:r>
    </w:p>
    <w:p w:rsidR="00000000" w:rsidDel="00000000" w:rsidP="00000000" w:rsidRDefault="00000000" w:rsidRPr="00000000" w14:paraId="000000F2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4. Unidad de mando</w:t>
      </w:r>
    </w:p>
    <w:p w:rsidR="00000000" w:rsidDel="00000000" w:rsidP="00000000" w:rsidRDefault="00000000" w:rsidRPr="00000000" w14:paraId="000000F3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Cada empleado debe recibir órdenes de un solo superior para evitar conflictos y confusión. La unidad de mando asegura claridad en la comunicación y la toma de decisiones.</w:t>
      </w:r>
    </w:p>
    <w:p w:rsidR="00000000" w:rsidDel="00000000" w:rsidP="00000000" w:rsidRDefault="00000000" w:rsidRPr="00000000" w14:paraId="000000F4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5. Unidad de dirección</w:t>
      </w:r>
    </w:p>
    <w:p w:rsidR="00000000" w:rsidDel="00000000" w:rsidP="00000000" w:rsidRDefault="00000000" w:rsidRPr="00000000" w14:paraId="000000F5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Todas las actividades que tienen el mismo objetivo deben ser dirigidas por un solo plan y un solo jefe. Este principio garantiza la coherencia en las acciones y estrategias dentro de la organización.</w:t>
      </w:r>
    </w:p>
    <w:p w:rsidR="00000000" w:rsidDel="00000000" w:rsidP="00000000" w:rsidRDefault="00000000" w:rsidRPr="00000000" w14:paraId="000000F6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6. Subordinación del interés individual al interés general</w:t>
      </w:r>
    </w:p>
    <w:p w:rsidR="00000000" w:rsidDel="00000000" w:rsidP="00000000" w:rsidRDefault="00000000" w:rsidRPr="00000000" w14:paraId="000000F7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intereses de la organización deben prevalecer sobre los intereses individuales de los empleados. Este principio fomenta el compromiso y la lealtad hacia los objetivos organizacionales.</w:t>
      </w:r>
    </w:p>
    <w:p w:rsidR="00000000" w:rsidDel="00000000" w:rsidP="00000000" w:rsidRDefault="00000000" w:rsidRPr="00000000" w14:paraId="000000F8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7. Remuneración</w:t>
      </w:r>
    </w:p>
    <w:p w:rsidR="00000000" w:rsidDel="00000000" w:rsidP="00000000" w:rsidRDefault="00000000" w:rsidRPr="00000000" w14:paraId="000000F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compensación por el trabajo realizado debe ser justa y motivadora para los empleados. La remuneración adecuada contribuye a la satisfacción y la productividad del personal.</w:t>
      </w:r>
    </w:p>
    <w:p w:rsidR="00000000" w:rsidDel="00000000" w:rsidP="00000000" w:rsidRDefault="00000000" w:rsidRPr="00000000" w14:paraId="000000FA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8. Centralización</w:t>
      </w:r>
    </w:p>
    <w:p w:rsidR="00000000" w:rsidDel="00000000" w:rsidP="00000000" w:rsidRDefault="00000000" w:rsidRPr="00000000" w14:paraId="000000FB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centralización se refiere al grado en que la autoridad se concentra en los niveles superiores de la organización. Fayol sugiere un equilibrio entre centralización y descentralización según las circunstancias específicas de la organización.</w:t>
      </w:r>
    </w:p>
    <w:p w:rsidR="00000000" w:rsidDel="00000000" w:rsidP="00000000" w:rsidRDefault="00000000" w:rsidRPr="00000000" w14:paraId="000000FC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9. Cadena de mando (jerarquía)</w:t>
      </w:r>
    </w:p>
    <w:p w:rsidR="00000000" w:rsidDel="00000000" w:rsidP="00000000" w:rsidRDefault="00000000" w:rsidRPr="00000000" w14:paraId="000000F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cadena de mando es la línea de autoridad que se extiende desde la alta dirección hasta los niveles inferiores. Fayol enfatiza la importancia de la jerarquía para mantener el orden y la estructura organizacional.</w:t>
      </w:r>
    </w:p>
    <w:p w:rsidR="00000000" w:rsidDel="00000000" w:rsidP="00000000" w:rsidRDefault="00000000" w:rsidRPr="00000000" w14:paraId="000000FE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10. Orden</w:t>
      </w:r>
    </w:p>
    <w:p w:rsidR="00000000" w:rsidDel="00000000" w:rsidP="00000000" w:rsidRDefault="00000000" w:rsidRPr="00000000" w14:paraId="00000100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lugar para cada cosa y cada cosa en su lugar. Este principio se aplica tanto a los recursos materiales como humanos, asegurando un entorno de trabajo organizado y eficiente.</w:t>
      </w:r>
    </w:p>
    <w:p w:rsidR="00000000" w:rsidDel="00000000" w:rsidP="00000000" w:rsidRDefault="00000000" w:rsidRPr="00000000" w14:paraId="00000101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11. Equidad</w:t>
      </w:r>
    </w:p>
    <w:p w:rsidR="00000000" w:rsidDel="00000000" w:rsidP="00000000" w:rsidRDefault="00000000" w:rsidRPr="00000000" w14:paraId="00000102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gerentes deben ser justos y equitativos en sus tratos con los empleados. La equidad fomenta un ambiente de trabajo armonioso y leal, y aumenta la moral y el compromiso de los empleados.</w:t>
      </w:r>
    </w:p>
    <w:p w:rsidR="00000000" w:rsidDel="00000000" w:rsidP="00000000" w:rsidRDefault="00000000" w:rsidRPr="00000000" w14:paraId="00000103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12. Estabilidad del personal</w:t>
      </w:r>
    </w:p>
    <w:p w:rsidR="00000000" w:rsidDel="00000000" w:rsidP="00000000" w:rsidRDefault="00000000" w:rsidRPr="00000000" w14:paraId="00000104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alta rotación de personal es costosa y perjudicial para la eficiencia organizacional. Fayol sugiere que una mayor estabilidad del personal conduce a una mayor eficiencia y experiencia.</w:t>
      </w:r>
    </w:p>
    <w:p w:rsidR="00000000" w:rsidDel="00000000" w:rsidP="00000000" w:rsidRDefault="00000000" w:rsidRPr="00000000" w14:paraId="00000105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13. Iniciativa</w:t>
      </w:r>
    </w:p>
    <w:p w:rsidR="00000000" w:rsidDel="00000000" w:rsidP="00000000" w:rsidRDefault="00000000" w:rsidRPr="00000000" w14:paraId="00000106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empleados deben ser alentados a desarrollar y llevar a cabo planes dentro de sus competencias. La iniciativa fomenta la creatividad y la innovación dentro de la organización.</w:t>
      </w:r>
    </w:p>
    <w:p w:rsidR="00000000" w:rsidDel="00000000" w:rsidP="00000000" w:rsidRDefault="00000000" w:rsidRPr="00000000" w14:paraId="00000107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14. Espíritu de equipo (esprit de corps)</w:t>
      </w:r>
    </w:p>
    <w:p w:rsidR="00000000" w:rsidDel="00000000" w:rsidP="00000000" w:rsidRDefault="00000000" w:rsidRPr="00000000" w14:paraId="00000108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Fomentar el espíritu de equipo y la unidad entre los empleados es esencial para una organización fuerte y cohesiva. Fayol creía que la armonía y la cohesión en el equipo aumentan la eficiencia organizacional</w:t>
      </w:r>
    </w:p>
    <w:p w:rsidR="00000000" w:rsidDel="00000000" w:rsidP="00000000" w:rsidRDefault="00000000" w:rsidRPr="00000000" w14:paraId="00000109">
      <w:pPr>
        <w:rPr>
          <w:rFonts w:ascii="Yu Gothic UI Semibold" w:cs="Yu Gothic UI Semibold" w:eastAsia="Yu Gothic UI Semibold" w:hAnsi="Yu Gothic UI Semibol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Yu Gothic UI Semibold" w:cs="Yu Gothic UI Semibold" w:eastAsia="Yu Gothic UI Semibold" w:hAnsi="Yu Gothic UI Semibol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Yu Gothic UI Semibold" w:cs="Yu Gothic UI Semibold" w:eastAsia="Yu Gothic UI Semibold" w:hAnsi="Yu Gothic UI Semibol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Yu Gothic UI Semibold" w:cs="Yu Gothic UI Semibold" w:eastAsia="Yu Gothic UI Semibold" w:hAnsi="Yu Gothic UI Semibol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Yu Gothic UI Semibold" w:cs="Yu Gothic UI Semibold" w:eastAsia="Yu Gothic UI Semibold" w:hAnsi="Yu Gothic UI Semibol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Arial Black" w:cs="Arial Black" w:eastAsia="Arial Black" w:hAnsi="Arial Black"/>
          <w:b w:val="1"/>
          <w:sz w:val="28"/>
          <w:szCs w:val="28"/>
        </w:rPr>
      </w:pPr>
      <w:r w:rsidDel="00000000" w:rsidR="00000000" w:rsidRPr="00000000">
        <w:rPr>
          <w:rFonts w:ascii="Arial Black" w:cs="Arial Black" w:eastAsia="Arial Black" w:hAnsi="Arial Black"/>
          <w:b w:val="1"/>
          <w:sz w:val="28"/>
          <w:szCs w:val="28"/>
          <w:rtl w:val="0"/>
        </w:rPr>
        <w:t xml:space="preserve">12. Comparación entre los capataces funcionales enunciados por Taylor y el principio de unidad de mando de Fayol</w:t>
      </w:r>
    </w:p>
    <w:p w:rsidR="00000000" w:rsidDel="00000000" w:rsidP="00000000" w:rsidRDefault="00000000" w:rsidRPr="00000000" w14:paraId="0000010F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Frederick Taylor y Henri Fayol tenían enfoques distintos respecto a la supervisión y la estructura de mando en las organizaciones:</w:t>
      </w:r>
    </w:p>
    <w:p w:rsidR="00000000" w:rsidDel="00000000" w:rsidP="00000000" w:rsidRDefault="00000000" w:rsidRPr="00000000" w14:paraId="00000110">
      <w:pPr>
        <w:numPr>
          <w:ilvl w:val="0"/>
          <w:numId w:val="57"/>
        </w:numPr>
        <w:ind w:left="720" w:hanging="360"/>
        <w:rPr>
          <w:rFonts w:ascii="Yu Gothic UI Semibold" w:cs="Yu Gothic UI Semibold" w:eastAsia="Yu Gothic UI Semibold" w:hAnsi="Yu Gothic UI Semibold"/>
          <w:highlight w:val="yellow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rtl w:val="0"/>
        </w:rPr>
        <w:t xml:space="preserve">Capataces funcionales de Taylor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: Taylor proponía que los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trabajadores tuvieran varios supervisores,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cada uno especializado en un aspecto específico del trabajo. Este sistema de supervisión funcional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permitía que los trabajadores recibieran orientación técnica detallada y específica para cada tarea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. Por ejemplo, un trabajador podría tener un capataz para la supervisión de tiempos, otro para la calidad del trabajo, y otro para la capacitación técnica. Esta multiplicidad de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supervisores tenía como objetivo aumentar la eficiencia operativa al contar con expertos en cada área de trabajo.</w:t>
      </w:r>
    </w:p>
    <w:p w:rsidR="00000000" w:rsidDel="00000000" w:rsidP="00000000" w:rsidRDefault="00000000" w:rsidRPr="00000000" w14:paraId="00000111">
      <w:pPr>
        <w:numPr>
          <w:ilvl w:val="0"/>
          <w:numId w:val="57"/>
        </w:numPr>
        <w:ind w:left="720" w:hanging="36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rtl w:val="0"/>
        </w:rPr>
        <w:t xml:space="preserve">Unidad de mando de Fayol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: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Fayol,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en contraste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, enfatizaba el principio de unidad de mando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, según el cual cada empleado debería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recibir órdenes de un solo jefe.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Este principio busca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evitar la confusión y los conflictos de autoridad que pueden surgir cuando un trabajador recibe instrucciones contradictorias de varios supervisores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. La unidad de mando asegura claridad en la responsabilidad y la autoridad, facilitando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una comunicación directa y sin ambigüedades.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Según Fayol, esto contribuye a una mejor coordinación y a una gestión más eficiente de los recursos humanos.</w:t>
      </w:r>
    </w:p>
    <w:p w:rsidR="00000000" w:rsidDel="00000000" w:rsidP="00000000" w:rsidRDefault="00000000" w:rsidRPr="00000000" w14:paraId="00000112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La diferencia fundamental entre estos enfoques radica en la estructura de mando: mientras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que Taylor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abogaba por una supervisión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funcional múltiple para mejorar la eficiencia técnica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,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Fayol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defendía una cadena de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mando única para mantener la claridad y la cohesión en la dirección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【58:0†source】.</w:t>
      </w:r>
    </w:p>
    <w:p w:rsidR="00000000" w:rsidDel="00000000" w:rsidP="00000000" w:rsidRDefault="00000000" w:rsidRPr="00000000" w14:paraId="00000113">
      <w:pPr>
        <w:rPr>
          <w:rFonts w:ascii="Arial Black" w:cs="Arial Black" w:eastAsia="Arial Black" w:hAnsi="Arial Black"/>
          <w:b w:val="1"/>
          <w:sz w:val="28"/>
          <w:szCs w:val="28"/>
        </w:rPr>
      </w:pPr>
      <w:r w:rsidDel="00000000" w:rsidR="00000000" w:rsidRPr="00000000">
        <w:rPr>
          <w:rFonts w:ascii="Arial Black" w:cs="Arial Black" w:eastAsia="Arial Black" w:hAnsi="Arial Black"/>
          <w:b w:val="1"/>
          <w:sz w:val="28"/>
          <w:szCs w:val="28"/>
          <w:rtl w:val="0"/>
        </w:rPr>
        <w:t xml:space="preserve">13. Críticas fundamentales a la Escuela Clásica</w:t>
      </w:r>
    </w:p>
    <w:p w:rsidR="00000000" w:rsidDel="00000000" w:rsidP="00000000" w:rsidRDefault="00000000" w:rsidRPr="00000000" w14:paraId="00000114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La Escuela Clásica de la administración, que incluye las teorías de Taylor y Fayol, ha sido objeto de diversas críticas. Algunas de las críticas más significativas son:</w:t>
      </w:r>
    </w:p>
    <w:p w:rsidR="00000000" w:rsidDel="00000000" w:rsidP="00000000" w:rsidRDefault="00000000" w:rsidRPr="00000000" w14:paraId="00000115">
      <w:pPr>
        <w:numPr>
          <w:ilvl w:val="0"/>
          <w:numId w:val="25"/>
        </w:numPr>
        <w:ind w:left="720" w:hanging="36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highlight w:val="yellow"/>
          <w:rtl w:val="0"/>
        </w:rPr>
        <w:t xml:space="preserve">Enfoque mecanicista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: La Escuela Clásica tiende a tratar a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los trabajadores como partes de una máquina, enfocándose en la eficiencia y la productividad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sin considerar adecuadamente las necesidades humanas y sociales. Este enfoque puede llevar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a la deshumanización del trabajo,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donde los empleados se sienten como simples engranajes en una gran maquinaria industrial.</w:t>
      </w:r>
    </w:p>
    <w:p w:rsidR="00000000" w:rsidDel="00000000" w:rsidP="00000000" w:rsidRDefault="00000000" w:rsidRPr="00000000" w14:paraId="00000116">
      <w:pPr>
        <w:numPr>
          <w:ilvl w:val="0"/>
          <w:numId w:val="25"/>
        </w:numPr>
        <w:ind w:left="720" w:hanging="36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highlight w:val="yellow"/>
          <w:rtl w:val="0"/>
        </w:rPr>
        <w:t xml:space="preserve">Rigidez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: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Los métodos y principios propuestos por la Escuela Clásica son a menudo rígidos y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no se adaptan fácilmente a los cambios en el entorno o a las diferencias individuales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entre los trabajadores. Esto puede resultar en una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falta de flexibilidad y adaptabilidad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en las organizaciones, dificultando su capacidad para responder a nuevas oportunidades o desafíos.</w:t>
      </w:r>
    </w:p>
    <w:p w:rsidR="00000000" w:rsidDel="00000000" w:rsidP="00000000" w:rsidRDefault="00000000" w:rsidRPr="00000000" w14:paraId="00000117">
      <w:pPr>
        <w:numPr>
          <w:ilvl w:val="0"/>
          <w:numId w:val="25"/>
        </w:numPr>
        <w:ind w:left="720" w:hanging="36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highlight w:val="yellow"/>
          <w:rtl w:val="0"/>
        </w:rPr>
        <w:t xml:space="preserve">Deshumanización del trabajo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: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La búsqueda excesiva de eficiencia y productividad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puede llevar a la desmotivación y alienación de los empleados.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Los trabajadores pueden sentirse desmotivados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si sus roles son extremadamente especializados y repetitivos, lo que puede afectar negativamente su moral y rendimiento.</w:t>
      </w:r>
    </w:p>
    <w:p w:rsidR="00000000" w:rsidDel="00000000" w:rsidP="00000000" w:rsidRDefault="00000000" w:rsidRPr="00000000" w14:paraId="00000118">
      <w:pPr>
        <w:numPr>
          <w:ilvl w:val="0"/>
          <w:numId w:val="25"/>
        </w:numPr>
        <w:ind w:left="720" w:hanging="36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highlight w:val="yellow"/>
          <w:rtl w:val="0"/>
        </w:rPr>
        <w:t xml:space="preserve">Ignorancia de factores informales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: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La Escuela Clásica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no considera adecuadamente la importancia de las relaciones informales y la cultura organizacional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. Las interacciones informales, las dinámicas de grupo y la cultura organizativa pueden tener un impacto significativo en el desempeño y la satisfacción de los empleados, pero estos factores son a menudo ignorados por los enfoques clásicos【58:0†source】.</w:t>
      </w:r>
    </w:p>
    <w:p w:rsidR="00000000" w:rsidDel="00000000" w:rsidP="00000000" w:rsidRDefault="00000000" w:rsidRPr="00000000" w14:paraId="00000119">
      <w:pPr>
        <w:rPr>
          <w:rFonts w:ascii="Arial Black" w:cs="Arial Black" w:eastAsia="Arial Black" w:hAnsi="Arial Black"/>
          <w:b w:val="1"/>
          <w:sz w:val="28"/>
          <w:szCs w:val="28"/>
        </w:rPr>
      </w:pPr>
      <w:r w:rsidDel="00000000" w:rsidR="00000000" w:rsidRPr="00000000">
        <w:rPr>
          <w:rFonts w:ascii="Arial Black" w:cs="Arial Black" w:eastAsia="Arial Black" w:hAnsi="Arial Black"/>
          <w:b w:val="1"/>
          <w:sz w:val="28"/>
          <w:szCs w:val="28"/>
          <w:rtl w:val="0"/>
        </w:rPr>
        <w:t xml:space="preserve">14. Cambios fundamentales que provocaron la aparición de la Escuela de Relaciones Humanas</w:t>
      </w:r>
    </w:p>
    <w:p w:rsidR="00000000" w:rsidDel="00000000" w:rsidP="00000000" w:rsidRDefault="00000000" w:rsidRPr="00000000" w14:paraId="0000011A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La Escuela de Relaciones Humanas surgió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como una respuesta a las limitaciones de la administración científica y la Escuela Clásica. Varios cambios y descubrimientos contribuyeron a su aparición:</w:t>
      </w:r>
    </w:p>
    <w:p w:rsidR="00000000" w:rsidDel="00000000" w:rsidP="00000000" w:rsidRDefault="00000000" w:rsidRPr="00000000" w14:paraId="0000011B">
      <w:pPr>
        <w:numPr>
          <w:ilvl w:val="0"/>
          <w:numId w:val="26"/>
        </w:numPr>
        <w:ind w:left="720" w:hanging="360"/>
        <w:rPr>
          <w:rFonts w:ascii="Yu Gothic UI Semibold" w:cs="Yu Gothic UI Semibold" w:eastAsia="Yu Gothic UI Semibold" w:hAnsi="Yu Gothic UI Semibold"/>
          <w:highlight w:val="yellow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highlight w:val="yellow"/>
          <w:rtl w:val="0"/>
        </w:rPr>
        <w:t xml:space="preserve">Insatisfacción con la administración científica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: La rigidez y el enfoque mecanicista de la administración científica no abordaban adecuadamente las necesidades humanas y sociales de los trabajadores.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Los empleados a menudo se sentían desmotivados y alienados en sistemas de trabajo altamente estructurados y repetitivos.</w:t>
      </w:r>
    </w:p>
    <w:p w:rsidR="00000000" w:rsidDel="00000000" w:rsidP="00000000" w:rsidRDefault="00000000" w:rsidRPr="00000000" w14:paraId="0000011C">
      <w:pPr>
        <w:numPr>
          <w:ilvl w:val="0"/>
          <w:numId w:val="26"/>
        </w:numPr>
        <w:ind w:left="720" w:hanging="36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highlight w:val="yellow"/>
          <w:rtl w:val="0"/>
        </w:rPr>
        <w:t xml:space="preserve">Investigaciones de Elton Mayo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: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Los estudios de Hawthorne, llevados a cabo por Elton Mayo y sus colegas, revelaron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la importancia de los factores sociales y psicológicos en el rendimiento laboral.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Estos estudios mostraron que la atención y el reconocimiento social pueden tener un impacto significativo en la productividad de los empleados.</w:t>
      </w:r>
    </w:p>
    <w:p w:rsidR="00000000" w:rsidDel="00000000" w:rsidP="00000000" w:rsidRDefault="00000000" w:rsidRPr="00000000" w14:paraId="0000011D">
      <w:pPr>
        <w:numPr>
          <w:ilvl w:val="0"/>
          <w:numId w:val="26"/>
        </w:numPr>
        <w:ind w:left="720" w:hanging="36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highlight w:val="yellow"/>
          <w:rtl w:val="0"/>
        </w:rPr>
        <w:t xml:space="preserve">Mayor comprensión de la psicología organizacional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: Se comenzó a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valorar más la motivación, las relaciones interpersonales y la comunicación dentro de las organizaciones.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Los teóricos de la Escuela de Relaciones Humanas pusieron un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mayor énfasis en la satisfacción de las necesidades sociales y emocionales de los trabajadores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, argumentando que estos factores son esenciales para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mejorar la moral y la eficiencia organizacional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【58:0†source】.</w:t>
      </w:r>
    </w:p>
    <w:p w:rsidR="00000000" w:rsidDel="00000000" w:rsidP="00000000" w:rsidRDefault="00000000" w:rsidRPr="00000000" w14:paraId="0000011E">
      <w:pPr>
        <w:rPr>
          <w:rFonts w:ascii="Arial Black" w:cs="Arial Black" w:eastAsia="Arial Black" w:hAnsi="Arial Black"/>
          <w:b w:val="1"/>
          <w:sz w:val="28"/>
          <w:szCs w:val="28"/>
        </w:rPr>
      </w:pPr>
      <w:r w:rsidDel="00000000" w:rsidR="00000000" w:rsidRPr="00000000">
        <w:rPr>
          <w:rFonts w:ascii="Arial Black" w:cs="Arial Black" w:eastAsia="Arial Black" w:hAnsi="Arial Black"/>
          <w:b w:val="1"/>
          <w:sz w:val="28"/>
          <w:szCs w:val="28"/>
          <w:rtl w:val="0"/>
        </w:rPr>
        <w:t xml:space="preserve">15. Resultados obtenidos de las experiencias realizadas por Elton Mayo</w:t>
      </w:r>
    </w:p>
    <w:p w:rsidR="00000000" w:rsidDel="00000000" w:rsidP="00000000" w:rsidRDefault="00000000" w:rsidRPr="00000000" w14:paraId="0000011F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Elton Mayo, a través de sus estudios en la planta de Hawthorne de Western Electric Company, obtuvo varios resultados significativos que influyeron profundamente en la teoría de la administración:</w:t>
      </w:r>
    </w:p>
    <w:p w:rsidR="00000000" w:rsidDel="00000000" w:rsidP="00000000" w:rsidRDefault="00000000" w:rsidRPr="00000000" w14:paraId="00000120">
      <w:pPr>
        <w:numPr>
          <w:ilvl w:val="0"/>
          <w:numId w:val="27"/>
        </w:numPr>
        <w:ind w:left="720" w:hanging="36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highlight w:val="yellow"/>
          <w:rtl w:val="0"/>
        </w:rPr>
        <w:t xml:space="preserve">Importancia de los factores sociales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: Los estudios de Hawthorne demostraron que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los factores sociales y la atención prestada a los trabajadores influyen significativamente en su productividad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. Los cambios en las condiciones de trabajo, como la iluminación, no tenían tanto impacto en la productividad como el hecho de que los trabajadores se sintieran observados y valorados.</w:t>
      </w:r>
    </w:p>
    <w:p w:rsidR="00000000" w:rsidDel="00000000" w:rsidP="00000000" w:rsidRDefault="00000000" w:rsidRPr="00000000" w14:paraId="00000121">
      <w:pPr>
        <w:numPr>
          <w:ilvl w:val="0"/>
          <w:numId w:val="27"/>
        </w:numPr>
        <w:ind w:left="720" w:hanging="36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highlight w:val="yellow"/>
          <w:rtl w:val="0"/>
        </w:rPr>
        <w:t xml:space="preserve">Efecto Hawthorne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: Se observó que los trabajadores mejoraban su rendimiento no solo debido a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los cambios en las condiciones laborales,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sino también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porque se sentían observados y considerados importantes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. Este fenómeno se conoce como el "efecto Hawthorne" y destaca la influencia de la atención y el interés mostrados por los investigadores en el desempeño de los trabajadores.</w:t>
      </w:r>
    </w:p>
    <w:p w:rsidR="00000000" w:rsidDel="00000000" w:rsidP="00000000" w:rsidRDefault="00000000" w:rsidRPr="00000000" w14:paraId="00000122">
      <w:pPr>
        <w:numPr>
          <w:ilvl w:val="0"/>
          <w:numId w:val="27"/>
        </w:numPr>
        <w:ind w:left="720" w:hanging="36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highlight w:val="yellow"/>
          <w:rtl w:val="0"/>
        </w:rPr>
        <w:t xml:space="preserve">Grupos informales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: Los estudios también identificaron que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los grupos informales dentro del lugar de trabajo tienen una gran influencia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en el comportamiento y la actitud de los empleados. Las normas y relaciones de grupo pueden afectar la productividad y la satisfacción laboral, subrayando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la importancia de las dinámicas sociales en el entorno de trabajo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【58:0†source】.</w:t>
      </w:r>
    </w:p>
    <w:p w:rsidR="00000000" w:rsidDel="00000000" w:rsidP="00000000" w:rsidRDefault="00000000" w:rsidRPr="00000000" w14:paraId="00000123">
      <w:pPr>
        <w:ind w:left="720" w:firstLine="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highlight w:val="yellow"/>
          <w:rtl w:val="0"/>
        </w:rPr>
        <w:t xml:space="preserve">Hombre como ser social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: significa que el hombre ya no busca mas el dinero como satisfacción a sus necesidades e importancia, sino que necesita de incentivos, socializar, mantener su ambiente despejado y cómodo, etc.</w:t>
      </w:r>
    </w:p>
    <w:p w:rsidR="00000000" w:rsidDel="00000000" w:rsidP="00000000" w:rsidRDefault="00000000" w:rsidRPr="00000000" w14:paraId="00000124">
      <w:pPr>
        <w:ind w:left="720" w:firstLine="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rtl w:val="0"/>
        </w:rPr>
        <w:t xml:space="preserve">Liderazgo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: Se conoce como el agente que conoce la capacidad de conocer la motivación humana y saber conducir las conductas a través de su influencia.</w:t>
      </w:r>
    </w:p>
    <w:p w:rsidR="00000000" w:rsidDel="00000000" w:rsidP="00000000" w:rsidRDefault="00000000" w:rsidRPr="00000000" w14:paraId="00000125">
      <w:pPr>
        <w:ind w:left="720" w:firstLine="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rtl w:val="0"/>
        </w:rPr>
        <w:t xml:space="preserve">Lideres Formale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s: EMPRESA</w:t>
      </w:r>
    </w:p>
    <w:p w:rsidR="00000000" w:rsidDel="00000000" w:rsidP="00000000" w:rsidRDefault="00000000" w:rsidRPr="00000000" w14:paraId="00000126">
      <w:pPr>
        <w:ind w:left="720" w:firstLine="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rtl w:val="0"/>
        </w:rPr>
        <w:t xml:space="preserve">Lideres Informales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: COMPAÑEROS DE TRABAJO</w:t>
      </w:r>
    </w:p>
    <w:p w:rsidR="00000000" w:rsidDel="00000000" w:rsidP="00000000" w:rsidRDefault="00000000" w:rsidRPr="00000000" w14:paraId="00000127">
      <w:pPr>
        <w:ind w:left="720" w:firstLine="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rtl w:val="0"/>
        </w:rPr>
        <w:t xml:space="preserve">Comunicación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: se refiere a la participación de los niveles bajos y altos en un ambiente conveniente para desarrollar la cooperación de los empleados en el ecosistema de la empresa.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0" w:line="240" w:lineRule="auto"/>
        <w:ind w:left="446" w:right="0" w:hanging="44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53735"/>
          <w:sz w:val="24"/>
          <w:szCs w:val="24"/>
          <w:u w:val="none"/>
          <w:shd w:fill="auto" w:val="clear"/>
          <w:vertAlign w:val="baseline"/>
          <w:rtl w:val="0"/>
        </w:rPr>
        <w:t xml:space="preserve">CONCLUSIONES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53735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53735"/>
          <w:sz w:val="24"/>
          <w:szCs w:val="24"/>
          <w:u w:val="none"/>
          <w:shd w:fill="auto" w:val="clear"/>
          <w:vertAlign w:val="baseline"/>
          <w:rtl w:val="0"/>
        </w:rPr>
        <w:t xml:space="preserve">DE LOS RESULTADOS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53735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80" w:line="240" w:lineRule="auto"/>
        <w:ind w:left="446" w:right="0" w:hanging="44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- El nivel de producción no está determinado por la capacidad física del trabajador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sino por las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normas sociales y las expectativas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Se establece su nivel de competencia y de eficiencia, dentro de un tiempo previsto.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80" w:line="240" w:lineRule="auto"/>
        <w:ind w:left="446" w:right="0" w:hanging="44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2- Comportamiento social de los trabajadores: el comportamiento del individuo se apoya totalmente en el grupo. Actúan y reaccionan como un grupo. La cuota de producción era fijada por el grupo, cualquier desvío era ajustado por el grupo por medio de castigos sociales o morales.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80" w:line="240" w:lineRule="auto"/>
        <w:ind w:left="446" w:right="0" w:hanging="44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El poder del grupo para provocar cambios en el comportamiento 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80" w:line="240" w:lineRule="auto"/>
        <w:ind w:left="446" w:right="0" w:hanging="44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individuo es muy grande.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80" w:line="240" w:lineRule="auto"/>
        <w:ind w:left="446" w:right="0" w:hanging="44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3- Castigos y sanciones: producían de más o de menos perdían el afecto y el respeto de sus compañeros. Ajustarse a las normas del grupo. Recompensas y sanciones no económicas son significativas para el individuo.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80" w:line="240" w:lineRule="auto"/>
        <w:ind w:left="446" w:right="0" w:hanging="44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4- Se trabajó sobre los aspectos informales de la organización: grupos, comportamiento social individual, líderes, creencias, actitudes. La estructura social no siempre coincide con la estructura formal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0" w:line="240" w:lineRule="auto"/>
        <w:ind w:left="446" w:right="0" w:hanging="44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5- Relaciones humanas: los individuos participan en grupos y mantienen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80" w:line="240" w:lineRule="auto"/>
        <w:ind w:left="446" w:right="0" w:hanging="44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una constante interacción. Cada individuo busca compenetrarse con 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80" w:line="240" w:lineRule="auto"/>
        <w:ind w:left="446" w:right="0" w:hanging="44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otros, ser aceptado y participar, su comportamiento está afectado por 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80" w:line="240" w:lineRule="auto"/>
        <w:ind w:left="446" w:right="0" w:hanging="44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grupo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80" w:line="240" w:lineRule="auto"/>
        <w:ind w:left="446" w:right="0" w:hanging="44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6- Una mayor especialización del trabajo no es la forma más eficiente, dado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80" w:line="240" w:lineRule="auto"/>
        <w:ind w:left="446" w:right="0" w:hanging="44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que observaron que cambiaban frecuentemente de puesto para evitar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80" w:line="240" w:lineRule="auto"/>
        <w:ind w:left="446" w:right="0" w:hanging="44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la monotonía, estos cambios generaban efectos negativos en la produce.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80" w:line="240" w:lineRule="auto"/>
        <w:ind w:left="446" w:right="0" w:hanging="44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pero elevaban la moral de todo el grupo. Los trabajos monótonos afectan negativamente las actitudes del trabajador y reducen su eficiencia.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80" w:line="240" w:lineRule="auto"/>
        <w:ind w:left="446" w:right="0" w:hanging="44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7- Nueva concepción del hombre, en el trabajo, como ser social.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80" w:line="240" w:lineRule="auto"/>
        <w:ind w:left="446" w:right="0" w:hanging="44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8- El pago o recompensa salarial no es el único factor motivacional (recompensas simbólicas, no económicas).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Arial Black" w:cs="Arial Black" w:eastAsia="Arial Black" w:hAnsi="Arial Black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Arial Black" w:cs="Arial Black" w:eastAsia="Arial Black" w:hAnsi="Arial Black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Arial Black" w:cs="Arial Black" w:eastAsia="Arial Black" w:hAnsi="Arial Black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Arial Black" w:cs="Arial Black" w:eastAsia="Arial Black" w:hAnsi="Arial Black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Arial Black" w:cs="Arial Black" w:eastAsia="Arial Black" w:hAnsi="Arial Black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Arial Black" w:cs="Arial Black" w:eastAsia="Arial Black" w:hAnsi="Arial Black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Arial Black" w:cs="Arial Black" w:eastAsia="Arial Black" w:hAnsi="Arial Black"/>
          <w:b w:val="1"/>
          <w:sz w:val="28"/>
          <w:szCs w:val="28"/>
        </w:rPr>
      </w:pPr>
      <w:r w:rsidDel="00000000" w:rsidR="00000000" w:rsidRPr="00000000">
        <w:rPr>
          <w:rFonts w:ascii="Arial Black" w:cs="Arial Black" w:eastAsia="Arial Black" w:hAnsi="Arial Black"/>
          <w:b w:val="1"/>
          <w:sz w:val="28"/>
          <w:szCs w:val="28"/>
          <w:rtl w:val="0"/>
        </w:rPr>
        <w:t xml:space="preserve">16. Autoridad de línea y staff para la </w:t>
      </w:r>
      <w:r w:rsidDel="00000000" w:rsidR="00000000" w:rsidRPr="00000000">
        <w:rPr>
          <w:rFonts w:ascii="Arial Black" w:cs="Arial Black" w:eastAsia="Arial Black" w:hAnsi="Arial Black"/>
          <w:b w:val="1"/>
          <w:sz w:val="28"/>
          <w:szCs w:val="28"/>
          <w:highlight w:val="yellow"/>
          <w:rtl w:val="0"/>
        </w:rPr>
        <w:t xml:space="preserve">Escuela Neoclásica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La Escuela Neoclásica introdujo y desarrolló los conceptos de autoridad de línea y autoridad de staff, destacando la importancia de estas dos formas de autoridad en la administración efectiva:</w:t>
      </w:r>
    </w:p>
    <w:p w:rsidR="00000000" w:rsidDel="00000000" w:rsidP="00000000" w:rsidRDefault="00000000" w:rsidRPr="00000000" w14:paraId="00000141">
      <w:pPr>
        <w:numPr>
          <w:ilvl w:val="0"/>
          <w:numId w:val="28"/>
        </w:numPr>
        <w:ind w:left="720" w:hanging="36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rtl w:val="0"/>
        </w:rPr>
        <w:t xml:space="preserve">Autoridad de línea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: Esta es la autoridad directa y jerárquica que tiene un superior sobre sus subordinados.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La autoridad de línea implica la toma de decisiones y el mando sobre las actividades operativas de la organización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. Los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gerentes de línea tienen la responsabilidad de alcanzar los objetivos organizacionales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a través de la dirección y supervisión de sus subordinados directos.</w:t>
      </w:r>
    </w:p>
    <w:p w:rsidR="00000000" w:rsidDel="00000000" w:rsidP="00000000" w:rsidRDefault="00000000" w:rsidRPr="00000000" w14:paraId="00000142">
      <w:pPr>
        <w:numPr>
          <w:ilvl w:val="0"/>
          <w:numId w:val="28"/>
        </w:numPr>
        <w:ind w:left="720" w:hanging="36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rtl w:val="0"/>
        </w:rPr>
        <w:t xml:space="preserve">Autoridad de staff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: A diferencia de la autoridad de línea,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la autoridad de staff se refiere al asesoramiento y apoyo proporcionado por especialistas que no tienen autoridad directa sobre los empleados de línea.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Los funcionarios de staff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brindan conocimientos especializados, asesoramiento y apoyo técnico para ayudar a los gerentes de línea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a tomar decisiones informadas y a gestionar sus áreas de responsabilidad de manera más eficaz.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La autoridad de staff es consultiva y no implica el mando directo sobre las operaciones diarias.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La combinación de estas dos formas de autoridad permite a las organizaciones beneficiarse de la experiencia técnica y el conocimiento especializado, al tiempo que mantienen una cadena de mando clara y directa【58:0†source】.</w:t>
      </w:r>
      <w:r w:rsidDel="00000000" w:rsidR="00000000" w:rsidRPr="00000000">
        <w:pict>
          <v:shape id="Entrada de lápiz 1" style="position:absolute;margin-left:-3.05pt;margin-top:64.4pt;width:500.95pt;height:1.05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">
            <v:imagedata r:id="rId1" o:title=""/>
          </v:shape>
        </w:pict>
      </w:r>
    </w:p>
    <w:p w:rsidR="00000000" w:rsidDel="00000000" w:rsidP="00000000" w:rsidRDefault="00000000" w:rsidRPr="00000000" w14:paraId="00000144">
      <w:pPr>
        <w:rPr>
          <w:rFonts w:ascii="Cascadia Mono" w:cs="Cascadia Mono" w:eastAsia="Cascadia Mono" w:hAnsi="Cascadia Mono"/>
          <w:color w:val="ff0000"/>
          <w:sz w:val="24"/>
          <w:szCs w:val="24"/>
        </w:rPr>
      </w:pPr>
      <w:r w:rsidDel="00000000" w:rsidR="00000000" w:rsidRPr="00000000">
        <w:rPr>
          <w:rFonts w:ascii="Cascadia Mono" w:cs="Cascadia Mono" w:eastAsia="Cascadia Mono" w:hAnsi="Cascadia Mono"/>
          <w:sz w:val="24"/>
          <w:szCs w:val="24"/>
          <w:highlight w:val="yellow"/>
          <w:rtl w:val="0"/>
        </w:rPr>
        <w:t xml:space="preserve">Conclusión de escuela neoclásica.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firstLine="708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Fueron </w:t>
      </w:r>
      <w:r w:rsidDel="00000000" w:rsidR="00000000" w:rsidRPr="00000000">
        <w:rPr>
          <w:rFonts w:ascii="Arial Black" w:cs="Arial Black" w:eastAsia="Arial Black" w:hAnsi="Arial Black"/>
          <w:sz w:val="24"/>
          <w:szCs w:val="24"/>
          <w:highlight w:val="yellow"/>
          <w:rtl w:val="0"/>
        </w:rPr>
        <w:t xml:space="preserve">continuadores de los clásicos</w:t>
      </w: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, no realizaron</w:t>
      </w:r>
    </w:p>
    <w:p w:rsidR="00000000" w:rsidDel="00000000" w:rsidP="00000000" w:rsidRDefault="00000000" w:rsidRPr="00000000" w14:paraId="00000146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aportes sustanciales, continuaron sus ideas y metodol.</w:t>
      </w:r>
    </w:p>
    <w:p w:rsidR="00000000" w:rsidDel="00000000" w:rsidP="00000000" w:rsidRDefault="00000000" w:rsidRPr="00000000" w14:paraId="00000147">
      <w:pPr>
        <w:ind w:firstLine="708"/>
        <w:rPr>
          <w:rFonts w:ascii="Arial Black" w:cs="Arial Black" w:eastAsia="Arial Black" w:hAnsi="Arial Black"/>
          <w:sz w:val="24"/>
          <w:szCs w:val="24"/>
          <w:highlight w:val="yellow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highlight w:val="yellow"/>
          <w:rtl w:val="0"/>
        </w:rPr>
        <w:t xml:space="preserve">Fueron formalistas</w:t>
      </w: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ial Black" w:cs="Arial Black" w:eastAsia="Arial Black" w:hAnsi="Arial Black"/>
          <w:sz w:val="24"/>
          <w:szCs w:val="24"/>
          <w:highlight w:val="yellow"/>
          <w:rtl w:val="0"/>
        </w:rPr>
        <w:t xml:space="preserve">no</w:t>
      </w: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 reconocieron las </w:t>
      </w:r>
      <w:r w:rsidDel="00000000" w:rsidR="00000000" w:rsidRPr="00000000">
        <w:rPr>
          <w:rFonts w:ascii="Arial Black" w:cs="Arial Black" w:eastAsia="Arial Black" w:hAnsi="Arial Black"/>
          <w:sz w:val="24"/>
          <w:szCs w:val="24"/>
          <w:highlight w:val="yellow"/>
          <w:rtl w:val="0"/>
        </w:rPr>
        <w:t xml:space="preserve">variables de la</w:t>
      </w:r>
    </w:p>
    <w:p w:rsidR="00000000" w:rsidDel="00000000" w:rsidP="00000000" w:rsidRDefault="00000000" w:rsidRPr="00000000" w14:paraId="00000148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highlight w:val="yellow"/>
          <w:rtl w:val="0"/>
        </w:rPr>
        <w:t xml:space="preserve">Conducta</w:t>
      </w: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49">
      <w:pPr>
        <w:ind w:firstLine="708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Mecanicistas y estáticos.</w:t>
      </w:r>
    </w:p>
    <w:p w:rsidR="00000000" w:rsidDel="00000000" w:rsidP="00000000" w:rsidRDefault="00000000" w:rsidRPr="00000000" w14:paraId="0000014A">
      <w:pPr>
        <w:ind w:firstLine="708"/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highlight w:val="yellow"/>
          <w:rtl w:val="0"/>
        </w:rPr>
        <w:t xml:space="preserve">Apoyaron en los principios de administración de Fayol.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ab/>
        <w:t xml:space="preserve">Aportaron herramientas: </w:t>
      </w:r>
      <w:r w:rsidDel="00000000" w:rsidR="00000000" w:rsidRPr="00000000">
        <w:rPr>
          <w:rFonts w:ascii="Arial Black" w:cs="Arial Black" w:eastAsia="Arial Black" w:hAnsi="Arial Black"/>
          <w:sz w:val="24"/>
          <w:szCs w:val="24"/>
          <w:highlight w:val="yellow"/>
          <w:rtl w:val="0"/>
        </w:rPr>
        <w:t xml:space="preserve">organigrama,</w:t>
      </w:r>
      <w:r w:rsidDel="00000000" w:rsidR="00000000" w:rsidRPr="00000000">
        <w:rPr>
          <w:rFonts w:ascii="Arial Black" w:cs="Arial Black" w:eastAsia="Arial Black" w:hAnsi="Arial Black"/>
          <w:sz w:val="24"/>
          <w:szCs w:val="24"/>
          <w:rtl w:val="0"/>
        </w:rPr>
        <w:t xml:space="preserve"> manual, ACME.</w:t>
      </w:r>
      <w:r w:rsidDel="00000000" w:rsidR="00000000" w:rsidRPr="00000000">
        <w:pict>
          <v:shape id="Entrada de lápiz 2" style="position:absolute;margin-left:-9.949921259842519pt;margin-top:21.9pt;width:501.25pt;height:1.05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">
            <v:imagedata r:id="rId2" o:title=""/>
          </v:shape>
        </w:pict>
      </w:r>
    </w:p>
    <w:p w:rsidR="00000000" w:rsidDel="00000000" w:rsidP="00000000" w:rsidRDefault="00000000" w:rsidRPr="00000000" w14:paraId="0000014C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Arial Black" w:cs="Arial Black" w:eastAsia="Arial Black" w:hAnsi="Arial Blac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Yu Gothic UI Semibold" w:cs="Yu Gothic UI Semibold" w:eastAsia="Yu Gothic UI Semibold" w:hAnsi="Yu Gothic UI Semibold"/>
          <w:b w:val="1"/>
          <w:sz w:val="32"/>
          <w:szCs w:val="32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sz w:val="32"/>
          <w:szCs w:val="32"/>
          <w:highlight w:val="yellow"/>
          <w:rtl w:val="0"/>
        </w:rPr>
        <w:t xml:space="preserve">17. Concepto de alcance del control desarrollado por los autores Neoclásicos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highlight w:val="yellow"/>
          <w:rtl w:val="0"/>
        </w:rPr>
        <w:t xml:space="preserve">El alcance del control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, también conocido como "span of control", es un concepto desarrollado por los autores neoclásicos que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se refiere al número de subordinados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que un gerente puede supervisar eficazmente.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Los factores que influyen en el alcance del control incluyen:</w:t>
      </w:r>
    </w:p>
    <w:p w:rsidR="00000000" w:rsidDel="00000000" w:rsidP="00000000" w:rsidRDefault="00000000" w:rsidRPr="00000000" w14:paraId="00000153">
      <w:pPr>
        <w:numPr>
          <w:ilvl w:val="0"/>
          <w:numId w:val="4"/>
        </w:numPr>
        <w:ind w:left="720" w:hanging="360"/>
        <w:rPr>
          <w:rFonts w:ascii="Yu Gothic UI Semibold" w:cs="Yu Gothic UI Semibold" w:eastAsia="Yu Gothic UI Semibold" w:hAnsi="Yu Gothic UI Semibold"/>
          <w:highlight w:val="yellow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highlight w:val="yellow"/>
          <w:rtl w:val="0"/>
        </w:rPr>
        <w:t xml:space="preserve">Complejidad del trabajo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: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Las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tareas más complejas y variadas requieren una supervisión más estrech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a, lo que significa que un gerente puede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supervisar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eficazmente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a un número menor de subordinados.</w:t>
      </w:r>
    </w:p>
    <w:p w:rsidR="00000000" w:rsidDel="00000000" w:rsidP="00000000" w:rsidRDefault="00000000" w:rsidRPr="00000000" w14:paraId="00000154">
      <w:pPr>
        <w:numPr>
          <w:ilvl w:val="0"/>
          <w:numId w:val="4"/>
        </w:numPr>
        <w:ind w:left="720" w:hanging="36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highlight w:val="yellow"/>
          <w:rtl w:val="0"/>
        </w:rPr>
        <w:t xml:space="preserve">Capacidad del gerente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: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Las habilidades, experiencia y competencia del gerente influyen en su capacidad para supervisar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a un mayor o menor número de subordinados. Un gerente altamente competente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puede manejar un alcance del control más amplio.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numPr>
          <w:ilvl w:val="0"/>
          <w:numId w:val="4"/>
        </w:numPr>
        <w:ind w:left="720" w:hanging="36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highlight w:val="yellow"/>
          <w:rtl w:val="0"/>
        </w:rPr>
        <w:t xml:space="preserve">Calidad de los subordinados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: La competencia,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experiencia y autonomía de los empleados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también afectan el alcance del control.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Subordinados más capacitados y autónomos requieren menos supervisión directa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, permitiendo un alcance del control más amplio.</w:t>
      </w:r>
    </w:p>
    <w:p w:rsidR="00000000" w:rsidDel="00000000" w:rsidP="00000000" w:rsidRDefault="00000000" w:rsidRPr="00000000" w14:paraId="00000156">
      <w:pPr>
        <w:numPr>
          <w:ilvl w:val="0"/>
          <w:numId w:val="4"/>
        </w:numPr>
        <w:ind w:left="720" w:hanging="36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highlight w:val="yellow"/>
          <w:rtl w:val="0"/>
        </w:rPr>
        <w:t xml:space="preserve">Tecnología y sistemas de comunicación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: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El uso de tecnologías avanzadas y sistemas de comunicación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eficaces puede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aumentar el alcance del control al facilitar la supervisión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y coordinación de un mayor número de empleados.</w:t>
      </w:r>
    </w:p>
    <w:p w:rsidR="00000000" w:rsidDel="00000000" w:rsidP="00000000" w:rsidRDefault="00000000" w:rsidRPr="00000000" w14:paraId="00000157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El alcance del control adecuado varía según las circunstancias específicas de la organización y debe ser ajustado para optimizar la eficiencia y efectividad de la supervisión【58:0†source】.</w:t>
      </w:r>
    </w:p>
    <w:p w:rsidR="00000000" w:rsidDel="00000000" w:rsidP="00000000" w:rsidRDefault="00000000" w:rsidRPr="00000000" w14:paraId="00000158">
      <w:pPr>
        <w:rPr>
          <w:rFonts w:ascii="Arial Black" w:cs="Arial Black" w:eastAsia="Arial Black" w:hAnsi="Arial Black"/>
          <w:b w:val="1"/>
          <w:sz w:val="28"/>
          <w:szCs w:val="28"/>
        </w:rPr>
      </w:pPr>
      <w:r w:rsidDel="00000000" w:rsidR="00000000" w:rsidRPr="00000000">
        <w:rPr>
          <w:rFonts w:ascii="Arial Black" w:cs="Arial Black" w:eastAsia="Arial Black" w:hAnsi="Arial Black"/>
          <w:b w:val="1"/>
          <w:sz w:val="28"/>
          <w:szCs w:val="28"/>
          <w:highlight w:val="yellow"/>
          <w:rtl w:val="0"/>
        </w:rPr>
        <w:t xml:space="preserve">18. Aportes fundamentales realizados por la Escuela Neoclásica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La Escuela Neoclásica realizó varios aportes significativos a la teoría de la administración, combinando y ampliando las ideas de la administración científica y la teoría clásica. Algunos de los aportes más importantes incluyen:</w:t>
      </w:r>
    </w:p>
    <w:p w:rsidR="00000000" w:rsidDel="00000000" w:rsidP="00000000" w:rsidRDefault="00000000" w:rsidRPr="00000000" w14:paraId="0000015A">
      <w:pPr>
        <w:numPr>
          <w:ilvl w:val="0"/>
          <w:numId w:val="7"/>
        </w:numPr>
        <w:ind w:left="720" w:hanging="36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highlight w:val="yellow"/>
          <w:rtl w:val="0"/>
        </w:rPr>
        <w:t xml:space="preserve">Enfoque en la administración práctica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: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Los neoclásicos pusieron un fuerte énfasis en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la aplicación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práctica de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los principios administrativos.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Su enfoque pragmático buscaba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adaptar los principios clásicos a las realidades del entorno empresarial moderno.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numPr>
          <w:ilvl w:val="0"/>
          <w:numId w:val="7"/>
        </w:numPr>
        <w:ind w:left="720" w:hanging="360"/>
        <w:rPr>
          <w:rFonts w:ascii="Yu Gothic UI Semibold" w:cs="Yu Gothic UI Semibold" w:eastAsia="Yu Gothic UI Semibold" w:hAnsi="Yu Gothic UI Semibold"/>
          <w:highlight w:val="yellow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highlight w:val="yellow"/>
          <w:rtl w:val="0"/>
        </w:rPr>
        <w:t xml:space="preserve">Revalorización de la administración científica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: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Integraron las ideas de Taylor y Fayol con un enfoque más humano y flexible.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Los neoclásicos reconocieron la importancia de la eficiencia y la productividad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, pero también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consideraron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la necesidad de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atender las necesidades humanas y sociales de los empleados.</w:t>
      </w:r>
    </w:p>
    <w:p w:rsidR="00000000" w:rsidDel="00000000" w:rsidP="00000000" w:rsidRDefault="00000000" w:rsidRPr="00000000" w14:paraId="0000015C">
      <w:pPr>
        <w:numPr>
          <w:ilvl w:val="0"/>
          <w:numId w:val="7"/>
        </w:numPr>
        <w:ind w:left="720" w:hanging="36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highlight w:val="yellow"/>
          <w:rtl w:val="0"/>
        </w:rPr>
        <w:t xml:space="preserve">Concepto de eficiencia organizacional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: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La Escuela Neoclásica se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centró en mejorar la eficiencia y efectividad organizacional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a través de una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mejor administración y una estructura organizativa flexible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. Esto incluía la adopción de técnicas de gestión más avanzadas y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la creación de estructuras organizativas adaptables a los cambios del entorno.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numPr>
          <w:ilvl w:val="0"/>
          <w:numId w:val="7"/>
        </w:numPr>
        <w:ind w:left="720" w:hanging="36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highlight w:val="yellow"/>
          <w:rtl w:val="0"/>
        </w:rPr>
        <w:t xml:space="preserve">Autoridad de línea y staff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: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Como se mencionó anteriormente, la distinción entre autoridad de línea y staff fue una contribución importante de los neoclásicos, que ayudó a clarificar y mejorar la estructura organizativa y los procesos de toma de decisiones【58:0†source】.</w:t>
      </w:r>
    </w:p>
    <w:p w:rsidR="00000000" w:rsidDel="00000000" w:rsidP="00000000" w:rsidRDefault="00000000" w:rsidRPr="00000000" w14:paraId="0000015E">
      <w:pPr>
        <w:rPr>
          <w:rFonts w:ascii="Yu Gothic UI Semibold" w:cs="Yu Gothic UI Semibold" w:eastAsia="Yu Gothic UI Semibold" w:hAnsi="Yu Gothic UI Semibold"/>
          <w:b w:val="1"/>
          <w:sz w:val="36"/>
          <w:szCs w:val="36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sz w:val="36"/>
          <w:szCs w:val="36"/>
          <w:highlight w:val="yellow"/>
          <w:rtl w:val="0"/>
        </w:rPr>
        <w:t xml:space="preserve">19. Concepto de autoridad de Weber y formas en que se legitima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Max Weber, sociólogo alemán, identificó tres formas de autoridad legítima que pueden coexistir en una organización y en la sociedad en general. Estas formas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de dominación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son:</w:t>
      </w:r>
    </w:p>
    <w:p w:rsidR="00000000" w:rsidDel="00000000" w:rsidP="00000000" w:rsidRDefault="00000000" w:rsidRPr="00000000" w14:paraId="00000160">
      <w:pPr>
        <w:numPr>
          <w:ilvl w:val="0"/>
          <w:numId w:val="10"/>
        </w:numPr>
        <w:ind w:left="720" w:hanging="36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highlight w:val="yellow"/>
          <w:rtl w:val="0"/>
        </w:rPr>
        <w:t xml:space="preserve">Autoridad legal-racional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: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Basada en reglas y leyes formales. Este tipo de autoridad se legitima a través de un sistema de normas y procedimientos establecidos que son impersonalmente aplicados. La autoridad de los líderes en este sistema proviene de su posición dentro de una estructura jerárquica formal y de su capacidad para ejercer el poder de acuerdo con las reglas establecidas.</w:t>
      </w:r>
    </w:p>
    <w:p w:rsidR="00000000" w:rsidDel="00000000" w:rsidP="00000000" w:rsidRDefault="00000000" w:rsidRPr="00000000" w14:paraId="00000161">
      <w:pPr>
        <w:numPr>
          <w:ilvl w:val="0"/>
          <w:numId w:val="10"/>
        </w:numPr>
        <w:ind w:left="720" w:hanging="36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highlight w:val="yellow"/>
          <w:rtl w:val="0"/>
        </w:rPr>
        <w:t xml:space="preserve">Autoridad tradicional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: Basada en costumbres y prácticas ancestrales. La autoridad se legitima por el pasado y las costumbres históricas. En este tipo de autoridad, el poder de los líderes es heredado o adquirido a través de tradiciones establecidas y es aceptado porque siempre ha sido así.</w:t>
      </w:r>
    </w:p>
    <w:p w:rsidR="00000000" w:rsidDel="00000000" w:rsidP="00000000" w:rsidRDefault="00000000" w:rsidRPr="00000000" w14:paraId="00000162">
      <w:pPr>
        <w:numPr>
          <w:ilvl w:val="0"/>
          <w:numId w:val="10"/>
        </w:numPr>
        <w:ind w:left="720" w:hanging="36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highlight w:val="yellow"/>
          <w:rtl w:val="0"/>
        </w:rPr>
        <w:t xml:space="preserve">Autoridad carismática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: Basada en el carisma y la personalidad de un líder. La legitimidad de este tipo de autoridad proviene de las cualidades personales extraordinarias del líder y la devoción de los seguidores. Los líderes carismáticos son vistos como personas con habilidades y cualidades excepcionales que inspiran lealtad y entusiasmo.</w:t>
      </w:r>
    </w:p>
    <w:p w:rsidR="00000000" w:rsidDel="00000000" w:rsidP="00000000" w:rsidRDefault="00000000" w:rsidRPr="00000000" w14:paraId="00000163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Estas formas de autoridad ofrecen un marco para comprender cómo se estructura y se justifica el poder en diferentes contextos sociales y organizativos【58:0†source】.</w:t>
      </w:r>
    </w:p>
    <w:p w:rsidR="00000000" w:rsidDel="00000000" w:rsidP="00000000" w:rsidRDefault="00000000" w:rsidRPr="00000000" w14:paraId="00000164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scadia Code SemiBold" w:cs="Cascadia Code SemiBold" w:eastAsia="Cascadia Code SemiBold" w:hAnsi="Cascadia Code SemiBold"/>
          <w:sz w:val="48"/>
          <w:szCs w:val="48"/>
          <w:highlight w:val="yellow"/>
          <w:rtl w:val="0"/>
        </w:rPr>
        <w:t xml:space="preserve">La escuela neoclásica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es una corriente de pensamiento económico que surgió a finales del siglo XIX, siendo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una evolución de las ideas clásicas de economistas como Adam Smith, David Ricardo y John Stuart Mill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Los economistas neoclásicos se enfocan en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cómo los individuos y las empresas toman decisiones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sobre la asignación de recursos limitados y cómo estos procesos determinan la producción, la distribución y el consumo de bienes y servicios. Aquí te presento los puntos clave de la escuela neoclásica:</w:t>
      </w:r>
    </w:p>
    <w:p w:rsidR="00000000" w:rsidDel="00000000" w:rsidP="00000000" w:rsidRDefault="00000000" w:rsidRPr="00000000" w14:paraId="00000165">
      <w:pPr>
        <w:numPr>
          <w:ilvl w:val="0"/>
          <w:numId w:val="42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Racionalidad y Maximización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:</w:t>
      </w:r>
    </w:p>
    <w:p w:rsidR="00000000" w:rsidDel="00000000" w:rsidP="00000000" w:rsidRDefault="00000000" w:rsidRPr="00000000" w14:paraId="00000166">
      <w:pPr>
        <w:numPr>
          <w:ilvl w:val="1"/>
          <w:numId w:val="42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Los agentes económicos (individuos y empresas) son racionales y buscan maximizar su utilidad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(satisfacción) o beneficios.</w:t>
      </w:r>
    </w:p>
    <w:p w:rsidR="00000000" w:rsidDel="00000000" w:rsidP="00000000" w:rsidRDefault="00000000" w:rsidRPr="00000000" w14:paraId="00000167">
      <w:pPr>
        <w:numPr>
          <w:ilvl w:val="1"/>
          <w:numId w:val="42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consumidores toman decisiones para maximizar su satisfacción o utilidad, dadas sus restricciones presupuestarias.</w:t>
      </w:r>
    </w:p>
    <w:p w:rsidR="00000000" w:rsidDel="00000000" w:rsidP="00000000" w:rsidRDefault="00000000" w:rsidRPr="00000000" w14:paraId="00000168">
      <w:pPr>
        <w:numPr>
          <w:ilvl w:val="1"/>
          <w:numId w:val="42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Las empresas toman decisiones para maximizar sus beneficios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dadas sus restricciones tecnológicas y de costos.</w:t>
      </w:r>
    </w:p>
    <w:p w:rsidR="00000000" w:rsidDel="00000000" w:rsidP="00000000" w:rsidRDefault="00000000" w:rsidRPr="00000000" w14:paraId="00000169">
      <w:pPr>
        <w:numPr>
          <w:ilvl w:val="0"/>
          <w:numId w:val="42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Marginalismo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6A">
      <w:pPr>
        <w:numPr>
          <w:ilvl w:val="1"/>
          <w:numId w:val="42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enfatiza el análisis marginal, es decir, cómo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decisiones adicionales afectan los resultados económicos.</w:t>
      </w:r>
    </w:p>
    <w:p w:rsidR="00000000" w:rsidDel="00000000" w:rsidP="00000000" w:rsidRDefault="00000000" w:rsidRPr="00000000" w14:paraId="0000016B">
      <w:pPr>
        <w:numPr>
          <w:ilvl w:val="1"/>
          <w:numId w:val="42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concepto de utilidad marginal (el valor adicional que un consumidor obtiene al consumir una unidad extra de un bien) y el costo marginal (el costo adicional de producir una unidad extra de un bien) son fundamentales.</w:t>
      </w:r>
    </w:p>
    <w:p w:rsidR="00000000" w:rsidDel="00000000" w:rsidP="00000000" w:rsidRDefault="00000000" w:rsidRPr="00000000" w14:paraId="0000016C">
      <w:pPr>
        <w:numPr>
          <w:ilvl w:val="0"/>
          <w:numId w:val="42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Equilibrio de Mercado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:</w:t>
      </w:r>
    </w:p>
    <w:p w:rsidR="00000000" w:rsidDel="00000000" w:rsidP="00000000" w:rsidRDefault="00000000" w:rsidRPr="00000000" w14:paraId="0000016D">
      <w:pPr>
        <w:numPr>
          <w:ilvl w:val="1"/>
          <w:numId w:val="42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Los mercados tienden a equilibrarse a través de la interacción de la oferta y la demanda.</w:t>
      </w:r>
    </w:p>
    <w:p w:rsidR="00000000" w:rsidDel="00000000" w:rsidP="00000000" w:rsidRDefault="00000000" w:rsidRPr="00000000" w14:paraId="0000016E">
      <w:pPr>
        <w:numPr>
          <w:ilvl w:val="1"/>
          <w:numId w:val="42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precio de un bien o servicio se ajusta hasta que la cantidad demandada iguala la cantidad ofrecida.</w:t>
      </w:r>
    </w:p>
    <w:p w:rsidR="00000000" w:rsidDel="00000000" w:rsidP="00000000" w:rsidRDefault="00000000" w:rsidRPr="00000000" w14:paraId="0000016F">
      <w:pPr>
        <w:numPr>
          <w:ilvl w:val="0"/>
          <w:numId w:val="42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Teoría del Valor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:</w:t>
      </w:r>
    </w:p>
    <w:p w:rsidR="00000000" w:rsidDel="00000000" w:rsidP="00000000" w:rsidRDefault="00000000" w:rsidRPr="00000000" w14:paraId="00000170">
      <w:pPr>
        <w:numPr>
          <w:ilvl w:val="1"/>
          <w:numId w:val="42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El valor de los bienes y servicios está determinado por la utilidad que proporcionan a los consumidores y los costos de producción.</w:t>
      </w:r>
    </w:p>
    <w:p w:rsidR="00000000" w:rsidDel="00000000" w:rsidP="00000000" w:rsidRDefault="00000000" w:rsidRPr="00000000" w14:paraId="00000171">
      <w:pPr>
        <w:numPr>
          <w:ilvl w:val="1"/>
          <w:numId w:val="42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diferencia de los economistas clásicos que enfatizaban el costo de producción, los neoclásicos también consideran la demanda y la utilidad.</w:t>
      </w:r>
    </w:p>
    <w:p w:rsidR="00000000" w:rsidDel="00000000" w:rsidP="00000000" w:rsidRDefault="00000000" w:rsidRPr="00000000" w14:paraId="00000172">
      <w:pPr>
        <w:numPr>
          <w:ilvl w:val="0"/>
          <w:numId w:val="42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Competencia Perfecta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:</w:t>
      </w:r>
    </w:p>
    <w:p w:rsidR="00000000" w:rsidDel="00000000" w:rsidP="00000000" w:rsidRDefault="00000000" w:rsidRPr="00000000" w14:paraId="00000173">
      <w:pPr>
        <w:numPr>
          <w:ilvl w:val="1"/>
          <w:numId w:val="42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modelo neoclásico asume la existencia de mercados de competencia perfecta, donde ningún agente económico tiene el poder de influir en los precios.</w:t>
      </w:r>
    </w:p>
    <w:p w:rsidR="00000000" w:rsidDel="00000000" w:rsidP="00000000" w:rsidRDefault="00000000" w:rsidRPr="00000000" w14:paraId="00000174">
      <w:pPr>
        <w:numPr>
          <w:ilvl w:val="1"/>
          <w:numId w:val="42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Todos los agentes tienen información completa y no existen barreras de entrada o salida en el mercado.</w:t>
      </w:r>
    </w:p>
    <w:p w:rsidR="00000000" w:rsidDel="00000000" w:rsidP="00000000" w:rsidRDefault="00000000" w:rsidRPr="00000000" w14:paraId="00000175">
      <w:pPr>
        <w:numPr>
          <w:ilvl w:val="0"/>
          <w:numId w:val="42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Función de Producción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:</w:t>
      </w:r>
    </w:p>
    <w:p w:rsidR="00000000" w:rsidDel="00000000" w:rsidP="00000000" w:rsidRDefault="00000000" w:rsidRPr="00000000" w14:paraId="00000176">
      <w:pPr>
        <w:numPr>
          <w:ilvl w:val="1"/>
          <w:numId w:val="42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producción se analiza a través de funciones matemáticas que relacionan los insumos (capital, trabajo) con el output (producción).</w:t>
      </w:r>
    </w:p>
    <w:p w:rsidR="00000000" w:rsidDel="00000000" w:rsidP="00000000" w:rsidRDefault="00000000" w:rsidRPr="00000000" w14:paraId="00000177">
      <w:pPr>
        <w:numPr>
          <w:ilvl w:val="1"/>
          <w:numId w:val="42"/>
        </w:numPr>
        <w:spacing w:after="28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Las empresas eligen combinaciones de insumos que minimizan los costos y maximizan la producción.</w:t>
      </w:r>
    </w:p>
    <w:p w:rsidR="00000000" w:rsidDel="00000000" w:rsidP="00000000" w:rsidRDefault="00000000" w:rsidRPr="00000000" w14:paraId="00000178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principales exponentes de la escuela neoclásica incluyen a Alfred Marshall, Léon Walras, y Vilfredo Pareto. Estos economistas contribuyeron significativamente a formalizar y matematizar la economía, estableciendo muchos de los fundamentos teóricos que aún se utilizan en la economía moderna.</w:t>
      </w:r>
    </w:p>
    <w:p w:rsidR="00000000" w:rsidDel="00000000" w:rsidP="00000000" w:rsidRDefault="00000000" w:rsidRPr="00000000" w14:paraId="00000179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Yu Gothic UI Semibold" w:cs="Yu Gothic UI Semibold" w:eastAsia="Yu Gothic UI Semibold" w:hAnsi="Yu Gothic UI Semibold"/>
          <w:b w:val="1"/>
          <w:sz w:val="36"/>
          <w:szCs w:val="36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sz w:val="36"/>
          <w:szCs w:val="36"/>
          <w:highlight w:val="yellow"/>
          <w:rtl w:val="0"/>
        </w:rPr>
        <w:t xml:space="preserve">20. Aspectos fundamentales del modelo de Weber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highlight w:val="yellow"/>
          <w:rtl w:val="0"/>
        </w:rPr>
        <w:t xml:space="preserve">El modelo burocrático de Max Weber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se caracteriza por varios aspectos fundamentales que definen su estructura y funcionamiento:</w:t>
      </w:r>
    </w:p>
    <w:p w:rsidR="00000000" w:rsidDel="00000000" w:rsidP="00000000" w:rsidRDefault="00000000" w:rsidRPr="00000000" w14:paraId="0000017C">
      <w:pPr>
        <w:numPr>
          <w:ilvl w:val="0"/>
          <w:numId w:val="13"/>
        </w:numPr>
        <w:ind w:left="720" w:hanging="360"/>
        <w:rPr>
          <w:rFonts w:ascii="Yu Gothic UI Semibold" w:cs="Yu Gothic UI Semibold" w:eastAsia="Yu Gothic UI Semibold" w:hAnsi="Yu Gothic UI Semibold"/>
          <w:highlight w:val="yellow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highlight w:val="yellow"/>
          <w:rtl w:val="0"/>
        </w:rPr>
        <w:t xml:space="preserve">Burocracia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: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Una estructura organizativa formal con reglas y procedimientos claros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. La burocracia de Weber se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basa en principios de racionalidad, eficiencia y previsibilidad,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lo que significa que las operaciones y decisiones están guiadas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por normas establecidas y procedimientos sistemáticos.</w:t>
      </w:r>
    </w:p>
    <w:p w:rsidR="00000000" w:rsidDel="00000000" w:rsidP="00000000" w:rsidRDefault="00000000" w:rsidRPr="00000000" w14:paraId="0000017D">
      <w:pPr>
        <w:numPr>
          <w:ilvl w:val="0"/>
          <w:numId w:val="13"/>
        </w:numPr>
        <w:ind w:left="720" w:hanging="36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highlight w:val="yellow"/>
          <w:rtl w:val="0"/>
        </w:rPr>
        <w:t xml:space="preserve">Jerarquía de autoridad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: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Claridad en la cadena de mando y responsabilidades.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La jerarquía asegura que cada posición en la organización tiene un conjunto definido de responsabilidades y autoridad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, y que cada nivel de la jerarquía está subordinado al nivel superior.</w:t>
      </w:r>
    </w:p>
    <w:p w:rsidR="00000000" w:rsidDel="00000000" w:rsidP="00000000" w:rsidRDefault="00000000" w:rsidRPr="00000000" w14:paraId="0000017E">
      <w:pPr>
        <w:numPr>
          <w:ilvl w:val="0"/>
          <w:numId w:val="13"/>
        </w:numPr>
        <w:ind w:left="720" w:hanging="36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highlight w:val="yellow"/>
          <w:rtl w:val="0"/>
        </w:rPr>
        <w:t xml:space="preserve">División del trabajo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: Especialización de tareas y roles.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La división del trabajo permite que los empleados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se concentren en tareas específicas en las que se especializan, aumentando la eficiencia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y la competencia en el desempeño de sus funciones.</w:t>
      </w:r>
    </w:p>
    <w:p w:rsidR="00000000" w:rsidDel="00000000" w:rsidP="00000000" w:rsidRDefault="00000000" w:rsidRPr="00000000" w14:paraId="0000017F">
      <w:pPr>
        <w:numPr>
          <w:ilvl w:val="0"/>
          <w:numId w:val="13"/>
        </w:numPr>
        <w:ind w:left="720" w:hanging="36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highlight w:val="yellow"/>
          <w:rtl w:val="0"/>
        </w:rPr>
        <w:t xml:space="preserve">Reglas y regulaciones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: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Normas establecidas para guiar el comportamiento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. Las reglas formales y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 las regulaciones son esenciales para asegurar que todas las operaciones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y decisiones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se realicen de manera consistente y predecible, lo que minimiza la arbitrariedad y el favoritismo.</w:t>
      </w:r>
    </w:p>
    <w:p w:rsidR="00000000" w:rsidDel="00000000" w:rsidP="00000000" w:rsidRDefault="00000000" w:rsidRPr="00000000" w14:paraId="00000180">
      <w:pPr>
        <w:numPr>
          <w:ilvl w:val="0"/>
          <w:numId w:val="13"/>
        </w:numPr>
        <w:ind w:left="720" w:hanging="360"/>
        <w:rPr>
          <w:rFonts w:ascii="Yu Gothic UI Semibold" w:cs="Yu Gothic UI Semibold" w:eastAsia="Yu Gothic UI Semibold" w:hAnsi="Yu Gothic UI Semibold"/>
          <w:highlight w:val="yellow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highlight w:val="yellow"/>
          <w:rtl w:val="0"/>
        </w:rPr>
        <w:t xml:space="preserve">Impersonalidad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: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Decisiones y acciones basadas en reglas y no en relaciones personales. La impersonalidad en la administración burocrática significa que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las decisiones se toman de acuerdo con criterios objetivos y normas formales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,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en lugar de basarse en relaciones personales o influencias subjetivas.</w:t>
      </w:r>
    </w:p>
    <w:p w:rsidR="00000000" w:rsidDel="00000000" w:rsidP="00000000" w:rsidRDefault="00000000" w:rsidRPr="00000000" w14:paraId="00000181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Estos aspectos aseguran que la burocracia sea un sistema eficiente, racional y justo para la administración de organizaciones complejas【58:0†source】.</w:t>
      </w:r>
    </w:p>
    <w:p w:rsidR="00000000" w:rsidDel="00000000" w:rsidP="00000000" w:rsidRDefault="00000000" w:rsidRPr="00000000" w14:paraId="00000182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Yu Gothic UI Semibold" w:cs="Yu Gothic UI Semibold" w:eastAsia="Yu Gothic UI Semibold" w:hAnsi="Yu Gothic UI Semibold"/>
          <w:b w:val="1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highlight w:val="yellow"/>
          <w:rtl w:val="0"/>
        </w:rPr>
        <w:t xml:space="preserve">21. Cinco teorías de la Escuela de Teorías de las Organizaciones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La Escuela de Teorías de las Organizaciones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ha desarrollado diversas teorías para entender y gestionar mejor las organizaciones. Las cinco teorías principales son:</w:t>
      </w:r>
    </w:p>
    <w:p w:rsidR="00000000" w:rsidDel="00000000" w:rsidP="00000000" w:rsidRDefault="00000000" w:rsidRPr="00000000" w14:paraId="00000186">
      <w:pPr>
        <w:numPr>
          <w:ilvl w:val="0"/>
          <w:numId w:val="16"/>
        </w:numPr>
        <w:ind w:left="720" w:hanging="360"/>
        <w:rPr>
          <w:rFonts w:ascii="Yu Gothic UI Semibold" w:cs="Yu Gothic UI Semibold" w:eastAsia="Yu Gothic UI Semibold" w:hAnsi="Yu Gothic UI Semibold"/>
          <w:highlight w:val="darkGray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highlight w:val="yellow"/>
          <w:rtl w:val="0"/>
        </w:rPr>
        <w:t xml:space="preserve">Teoría de Sistemas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: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Considera a la organización como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un sistema abierto que interactúa con su entorno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. Según esta teoría, las organizaciones son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sistemas compuestos por múltiples partes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interdependientes que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trabajan juntas para lograr objetivos comunes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.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darkGray"/>
          <w:rtl w:val="0"/>
        </w:rPr>
        <w:t xml:space="preserve">Los principios clave incluyen la interdependencia, la homeostasis y la entropía negativa.</w:t>
      </w:r>
    </w:p>
    <w:p w:rsidR="00000000" w:rsidDel="00000000" w:rsidP="00000000" w:rsidRDefault="00000000" w:rsidRPr="00000000" w14:paraId="00000187">
      <w:pPr>
        <w:numPr>
          <w:ilvl w:val="0"/>
          <w:numId w:val="16"/>
        </w:numPr>
        <w:ind w:left="720" w:hanging="360"/>
        <w:rPr>
          <w:rFonts w:ascii="Yu Gothic UI Semibold" w:cs="Yu Gothic UI Semibold" w:eastAsia="Yu Gothic UI Semibold" w:hAnsi="Yu Gothic UI Semibold"/>
          <w:highlight w:val="yellow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highlight w:val="yellow"/>
          <w:rtl w:val="0"/>
        </w:rPr>
        <w:t xml:space="preserve">Teoría de la Contingencia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: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Propone que no hay una única mejor manera de organizar una empresa, sino que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la estructura y las prácticas de la organización deben ajustarse a las contingencias o condiciones del entorno.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Esto incluye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factores como el tamaño de la organización, la tecnología utilizada y el entorno externo.</w:t>
      </w:r>
    </w:p>
    <w:p w:rsidR="00000000" w:rsidDel="00000000" w:rsidP="00000000" w:rsidRDefault="00000000" w:rsidRPr="00000000" w14:paraId="00000188">
      <w:pPr>
        <w:numPr>
          <w:ilvl w:val="0"/>
          <w:numId w:val="16"/>
        </w:numPr>
        <w:ind w:left="720" w:hanging="36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highlight w:val="yellow"/>
          <w:rtl w:val="0"/>
        </w:rPr>
        <w:t xml:space="preserve">Teoría de los Recursos y Capacidades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: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Enfatiza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la importancia de los recursos internos y capacidades de la organización como fuentes de ventaja competitiva.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Esta teoría sugiere que las organizaciones deben identificar, desarrollar y aprovechar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sus recursos y capacidade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s únicas para obtener y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mantener una ventaja competitiva en el mercado.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numPr>
          <w:ilvl w:val="0"/>
          <w:numId w:val="16"/>
        </w:numPr>
        <w:ind w:left="720" w:hanging="360"/>
        <w:rPr>
          <w:rFonts w:ascii="Yu Gothic UI Semibold" w:cs="Yu Gothic UI Semibold" w:eastAsia="Yu Gothic UI Semibold" w:hAnsi="Yu Gothic UI Semibold"/>
          <w:highlight w:val="yellow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highlight w:val="yellow"/>
          <w:rtl w:val="0"/>
        </w:rPr>
        <w:t xml:space="preserve">Teoría de la Agencia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: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Examina las relaciones entre los propietarios y los gerentes de la empresa,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buscando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alinear los intereses de ambas partes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. La teoría de la agencia se centra en los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problemas que surgen cuando los agentes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(gerentes)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no actúan en el mejor interés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de los principales (propietarios) y propone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mecanismos para reducir estos conflictos.</w:t>
      </w:r>
    </w:p>
    <w:p w:rsidR="00000000" w:rsidDel="00000000" w:rsidP="00000000" w:rsidRDefault="00000000" w:rsidRPr="00000000" w14:paraId="0000018A">
      <w:pPr>
        <w:numPr>
          <w:ilvl w:val="0"/>
          <w:numId w:val="16"/>
        </w:numPr>
        <w:ind w:left="720" w:hanging="36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highlight w:val="yellow"/>
          <w:rtl w:val="0"/>
        </w:rPr>
        <w:t xml:space="preserve">Teoría Institucional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: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Se enfoca en cómo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las empresas buscan legitimidad adhiriéndose a normas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, valores y expectativas sociales. Según esta teoría,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las organizaciones no solo buscan la eficiencia económica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, sino también la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conformidad con las expectativas institucionales y sociales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para obtener legitimidad y apoyo.</w:t>
      </w:r>
    </w:p>
    <w:p w:rsidR="00000000" w:rsidDel="00000000" w:rsidP="00000000" w:rsidRDefault="00000000" w:rsidRPr="00000000" w14:paraId="0000018B">
      <w:pPr>
        <w:rPr>
          <w:rFonts w:ascii="Yu Gothic UI Semibold" w:cs="Yu Gothic UI Semibold" w:eastAsia="Yu Gothic UI Semibold" w:hAnsi="Yu Gothic UI Semibold"/>
          <w:b w:val="1"/>
          <w:color w:val="215e99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color w:val="215e99"/>
          <w:rtl w:val="0"/>
        </w:rPr>
        <w:t xml:space="preserve">Teoría de Sistemas</w:t>
      </w:r>
    </w:p>
    <w:p w:rsidR="00000000" w:rsidDel="00000000" w:rsidP="00000000" w:rsidRDefault="00000000" w:rsidRPr="00000000" w14:paraId="0000018C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La Teoría de Sistemas considera a la organización como un sistema abierto que interactúa continuamente con su entorno. Los elementos clave de esta teoría incluyen:</w:t>
      </w:r>
    </w:p>
    <w:p w:rsidR="00000000" w:rsidDel="00000000" w:rsidP="00000000" w:rsidRDefault="00000000" w:rsidRPr="00000000" w14:paraId="0000018D">
      <w:pPr>
        <w:numPr>
          <w:ilvl w:val="0"/>
          <w:numId w:val="18"/>
        </w:numPr>
        <w:ind w:left="720" w:hanging="360"/>
        <w:rPr>
          <w:rFonts w:ascii="Yu Gothic UI Semibold" w:cs="Yu Gothic UI Semibold" w:eastAsia="Yu Gothic UI Semibold" w:hAnsi="Yu Gothic UI Semibold"/>
          <w:highlight w:val="yellow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highlight w:val="yellow"/>
          <w:rtl w:val="0"/>
        </w:rPr>
        <w:t xml:space="preserve">Interdependencia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: Todas las partes de la organización están interrelacionadas y cualquier cambio en una parte afecta a las otras.</w:t>
      </w:r>
    </w:p>
    <w:p w:rsidR="00000000" w:rsidDel="00000000" w:rsidP="00000000" w:rsidRDefault="00000000" w:rsidRPr="00000000" w14:paraId="0000018E">
      <w:pPr>
        <w:numPr>
          <w:ilvl w:val="0"/>
          <w:numId w:val="18"/>
        </w:numPr>
        <w:ind w:left="720" w:hanging="360"/>
        <w:rPr>
          <w:rFonts w:ascii="Yu Gothic UI Semibold" w:cs="Yu Gothic UI Semibold" w:eastAsia="Yu Gothic UI Semibold" w:hAnsi="Yu Gothic UI Semibold"/>
          <w:highlight w:val="yellow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highlight w:val="yellow"/>
          <w:rtl w:val="0"/>
        </w:rPr>
        <w:t xml:space="preserve">Homeostasis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: La organización busca el equilibrio y la estabilidad en su funcionamiento interno y externo.</w:t>
      </w:r>
    </w:p>
    <w:p w:rsidR="00000000" w:rsidDel="00000000" w:rsidP="00000000" w:rsidRDefault="00000000" w:rsidRPr="00000000" w14:paraId="0000018F">
      <w:pPr>
        <w:numPr>
          <w:ilvl w:val="0"/>
          <w:numId w:val="18"/>
        </w:numPr>
        <w:ind w:left="720" w:hanging="360"/>
        <w:rPr>
          <w:rFonts w:ascii="Yu Gothic UI Semibold" w:cs="Yu Gothic UI Semibold" w:eastAsia="Yu Gothic UI Semibold" w:hAnsi="Yu Gothic UI Semibold"/>
          <w:highlight w:val="yellow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highlight w:val="yellow"/>
          <w:rtl w:val="0"/>
        </w:rPr>
        <w:t xml:space="preserve">Entropía negativa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: La organización debe importar energía y recursos de su entorno para evitar la decadencia y mantenerse operativa.</w:t>
      </w:r>
    </w:p>
    <w:p w:rsidR="00000000" w:rsidDel="00000000" w:rsidP="00000000" w:rsidRDefault="00000000" w:rsidRPr="00000000" w14:paraId="00000190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Esta teoría ayuda a las organizaciones a entender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la importancia de las interacciones y relaciones entre sus diferentes componentes y su entorno externo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, promoviendo una visión holística y adaptativa de la gestión organizacional【58:0†source】【56:0†source】.</w:t>
      </w:r>
    </w:p>
    <w:p w:rsidR="00000000" w:rsidDel="00000000" w:rsidP="00000000" w:rsidRDefault="00000000" w:rsidRPr="00000000" w14:paraId="00000191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Yu Gothic UI Semibold" w:cs="Yu Gothic UI Semibold" w:eastAsia="Yu Gothic UI Semibold" w:hAnsi="Yu Gothic UI Semibold"/>
          <w:b w:val="1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highlight w:val="yellow"/>
          <w:rtl w:val="0"/>
        </w:rPr>
        <w:t xml:space="preserve">22. Aplicaciones actuales de la Escuela de Teorías de las Organizaciones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Escuela de Teorías de las Organizaciones ha evolucionado significativamente desde sus inicios, adaptándose a los cambios en el entorno empresarial y las necesidades de las organizaciones modernas. Algunas de las aplicaciones actuales más relevantes incluyen:</w:t>
      </w:r>
    </w:p>
    <w:p w:rsidR="00000000" w:rsidDel="00000000" w:rsidP="00000000" w:rsidRDefault="00000000" w:rsidRPr="00000000" w14:paraId="000001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763165" cy="6192114"/>
            <wp:effectExtent b="0" l="0" r="0" t="0"/>
            <wp:docPr id="194667484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6192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Teoría de Sistemas</w:t>
      </w:r>
    </w:p>
    <w:p w:rsidR="00000000" w:rsidDel="00000000" w:rsidP="00000000" w:rsidRDefault="00000000" w:rsidRPr="00000000" w14:paraId="00000196">
      <w:pPr>
        <w:numPr>
          <w:ilvl w:val="0"/>
          <w:numId w:val="3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Enfoque Holístico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Se utiliza para entender y gestionar organizaciones como sistemas complejos e interdependientes. Este enfoque es crucial en la gestión de proyectos y la mejora continua.</w:t>
      </w:r>
    </w:p>
    <w:p w:rsidR="00000000" w:rsidDel="00000000" w:rsidP="00000000" w:rsidRDefault="00000000" w:rsidRPr="00000000" w14:paraId="00000197">
      <w:pPr>
        <w:numPr>
          <w:ilvl w:val="0"/>
          <w:numId w:val="3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Dinámica de Sistemas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Se aplica en la simulación y modelado de procesos organizacionales para prever el impacto de cambios y optimizar el rendimiento.</w:t>
      </w:r>
    </w:p>
    <w:p w:rsidR="00000000" w:rsidDel="00000000" w:rsidP="00000000" w:rsidRDefault="00000000" w:rsidRPr="00000000" w14:paraId="0000019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Teoría de Contingencia</w:t>
      </w:r>
    </w:p>
    <w:p w:rsidR="00000000" w:rsidDel="00000000" w:rsidP="00000000" w:rsidRDefault="00000000" w:rsidRPr="00000000" w14:paraId="00000199">
      <w:pPr>
        <w:numPr>
          <w:ilvl w:val="0"/>
          <w:numId w:val="3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Adaptación a Entornos Cambiantes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Las organizaciones utilizan esta teoría para ajustar sus estructuras y estrategias en respuesta a las condiciones externas e internas.</w:t>
      </w:r>
    </w:p>
    <w:p w:rsidR="00000000" w:rsidDel="00000000" w:rsidP="00000000" w:rsidRDefault="00000000" w:rsidRPr="00000000" w14:paraId="0000019A">
      <w:pPr>
        <w:numPr>
          <w:ilvl w:val="0"/>
          <w:numId w:val="3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Personalización de Soluciones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Permite a las empresas diseñar soluciones específicas para problemas únicos, en lugar de aplicar enfoques estándar.</w:t>
      </w:r>
    </w:p>
    <w:p w:rsidR="00000000" w:rsidDel="00000000" w:rsidP="00000000" w:rsidRDefault="00000000" w:rsidRPr="00000000" w14:paraId="0000019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Teoría de la Agencia</w:t>
      </w:r>
    </w:p>
    <w:p w:rsidR="00000000" w:rsidDel="00000000" w:rsidP="00000000" w:rsidRDefault="00000000" w:rsidRPr="00000000" w14:paraId="0000019C">
      <w:pPr>
        <w:numPr>
          <w:ilvl w:val="0"/>
          <w:numId w:val="3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Gobernanza Corporativa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Se aplica en la gestión de la relación entre propietarios y directivos, asegurando que los intereses de los directivos estén alineados con los de los accionistas.</w:t>
      </w:r>
    </w:p>
    <w:p w:rsidR="00000000" w:rsidDel="00000000" w:rsidP="00000000" w:rsidRDefault="00000000" w:rsidRPr="00000000" w14:paraId="0000019D">
      <w:pPr>
        <w:numPr>
          <w:ilvl w:val="0"/>
          <w:numId w:val="3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Estructuras de Incentivos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Desarrolla mecanismos de compensación para reducir el riesgo de comportamiento oportunista por parte de los agentes.</w:t>
      </w:r>
    </w:p>
    <w:p w:rsidR="00000000" w:rsidDel="00000000" w:rsidP="00000000" w:rsidRDefault="00000000" w:rsidRPr="00000000" w14:paraId="0000019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 Teoría Institucional</w:t>
      </w:r>
    </w:p>
    <w:p w:rsidR="00000000" w:rsidDel="00000000" w:rsidP="00000000" w:rsidRDefault="00000000" w:rsidRPr="00000000" w14:paraId="0000019F">
      <w:pPr>
        <w:numPr>
          <w:ilvl w:val="0"/>
          <w:numId w:val="3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Conformidad Normativa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Las organizaciones adoptan prácticas y estructuras que son consideradas legítimas y aceptables en su entorno institucional.</w:t>
      </w:r>
    </w:p>
    <w:p w:rsidR="00000000" w:rsidDel="00000000" w:rsidP="00000000" w:rsidRDefault="00000000" w:rsidRPr="00000000" w14:paraId="000001A0">
      <w:pPr>
        <w:numPr>
          <w:ilvl w:val="0"/>
          <w:numId w:val="3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Cambio Organizacional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Ayuda a entender cómo y por qué las organizaciones cambian sus estructuras y procesos para adaptarse a nuevas normas y expectativas sociales.</w:t>
      </w:r>
    </w:p>
    <w:p w:rsidR="00000000" w:rsidDel="00000000" w:rsidP="00000000" w:rsidRDefault="00000000" w:rsidRPr="00000000" w14:paraId="000001A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 Teoría de Recursos y Capacidades</w:t>
      </w:r>
    </w:p>
    <w:p w:rsidR="00000000" w:rsidDel="00000000" w:rsidP="00000000" w:rsidRDefault="00000000" w:rsidRPr="00000000" w14:paraId="000001A2">
      <w:pPr>
        <w:numPr>
          <w:ilvl w:val="0"/>
          <w:numId w:val="3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Ventaja Competitiva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Las empresas se centran en desarrollar y explotar recursos y capacidades únicos que son difíciles de imitar.</w:t>
      </w:r>
    </w:p>
    <w:p w:rsidR="00000000" w:rsidDel="00000000" w:rsidP="00000000" w:rsidRDefault="00000000" w:rsidRPr="00000000" w14:paraId="000001A3">
      <w:pPr>
        <w:numPr>
          <w:ilvl w:val="0"/>
          <w:numId w:val="3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Gestión del Conocimiento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Fomenta la creación, transferencia y utilización del conocimiento dentro de la organización como un recurso clave.</w:t>
      </w:r>
    </w:p>
    <w:p w:rsidR="00000000" w:rsidDel="00000000" w:rsidP="00000000" w:rsidRDefault="00000000" w:rsidRPr="00000000" w14:paraId="000001A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6. Teoría del Capital Social</w:t>
      </w:r>
    </w:p>
    <w:p w:rsidR="00000000" w:rsidDel="00000000" w:rsidP="00000000" w:rsidRDefault="00000000" w:rsidRPr="00000000" w14:paraId="000001A5">
      <w:pPr>
        <w:numPr>
          <w:ilvl w:val="0"/>
          <w:numId w:val="3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Redes y Relaciones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Enfatiza la importancia de las relaciones y redes dentro y fuera de la organización para el acceso a recursos y oportunidades.</w:t>
      </w:r>
    </w:p>
    <w:p w:rsidR="00000000" w:rsidDel="00000000" w:rsidP="00000000" w:rsidRDefault="00000000" w:rsidRPr="00000000" w14:paraId="000001A6">
      <w:pPr>
        <w:numPr>
          <w:ilvl w:val="0"/>
          <w:numId w:val="3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Cultura Organizacional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Promueve la construcción de una cultura basada en la confianza y la cooperación.</w:t>
      </w:r>
    </w:p>
    <w:p w:rsidR="00000000" w:rsidDel="00000000" w:rsidP="00000000" w:rsidRDefault="00000000" w:rsidRPr="00000000" w14:paraId="000001A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7. Teoría del Comportamiento Organizacional</w:t>
      </w:r>
    </w:p>
    <w:p w:rsidR="00000000" w:rsidDel="00000000" w:rsidP="00000000" w:rsidRDefault="00000000" w:rsidRPr="00000000" w14:paraId="000001A8">
      <w:pPr>
        <w:numPr>
          <w:ilvl w:val="0"/>
          <w:numId w:val="5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Motivación y Liderazgo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Se enfoca en entender y mejorar la motivación de los empleados, así como en el desarrollo de estilos de liderazgo efectivos.</w:t>
      </w:r>
    </w:p>
    <w:p w:rsidR="00000000" w:rsidDel="00000000" w:rsidP="00000000" w:rsidRDefault="00000000" w:rsidRPr="00000000" w14:paraId="000001A9">
      <w:pPr>
        <w:numPr>
          <w:ilvl w:val="0"/>
          <w:numId w:val="5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Cambio Organizacional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Ayuda a gestionar y facilitar el cambio dentro de las organizaciones, abordando la resistencia y promoviendo la adaptación.</w:t>
      </w:r>
    </w:p>
    <w:p w:rsidR="00000000" w:rsidDel="00000000" w:rsidP="00000000" w:rsidRDefault="00000000" w:rsidRPr="00000000" w14:paraId="000001AA">
      <w:pPr>
        <w:rPr>
          <w:rFonts w:ascii="Yu Gothic UI Semibold" w:cs="Yu Gothic UI Semibold" w:eastAsia="Yu Gothic UI Semibold" w:hAnsi="Yu Gothic UI Semibold"/>
          <w:sz w:val="36"/>
          <w:szCs w:val="36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sz w:val="36"/>
          <w:szCs w:val="36"/>
          <w:highlight w:val="yellow"/>
          <w:rtl w:val="0"/>
        </w:rPr>
        <w:t xml:space="preserve">ESCUELA ESTRUCTURADA: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rFonts w:ascii="Yu Gothic UI Semibold" w:cs="Yu Gothic UI Semibold" w:eastAsia="Yu Gothic UI Semibold" w:hAnsi="Yu Gothic UI Semibold"/>
          <w:b w:val="1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b w:val="1"/>
          <w:rtl w:val="0"/>
        </w:rPr>
        <w:t xml:space="preserve">EL MODELO BUROCRÁTICO (1910-1950)</w:t>
      </w:r>
    </w:p>
    <w:p w:rsidR="00000000" w:rsidDel="00000000" w:rsidP="00000000" w:rsidRDefault="00000000" w:rsidRPr="00000000" w14:paraId="000001AC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El modelo burocrático, desarrollado por Max Weber a principios del siglo XX, sigue siendo relevante en muchas organizaciones modernas.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Este modelo se caracteriza por una estructura organizativa jerárquica y formalizada, con normas y procedimientos estrictos.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numPr>
          <w:ilvl w:val="0"/>
          <w:numId w:val="51"/>
        </w:numPr>
        <w:ind w:left="720" w:hanging="36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La mayor parte de sus miembros: campo sociología</w:t>
      </w:r>
    </w:p>
    <w:p w:rsidR="00000000" w:rsidDel="00000000" w:rsidP="00000000" w:rsidRDefault="00000000" w:rsidRPr="00000000" w14:paraId="000001AE">
      <w:pPr>
        <w:numPr>
          <w:ilvl w:val="0"/>
          <w:numId w:val="51"/>
        </w:numPr>
        <w:ind w:left="720" w:hanging="36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Necesidades de las organizaciones de la época: control social.</w:t>
      </w:r>
    </w:p>
    <w:p w:rsidR="00000000" w:rsidDel="00000000" w:rsidP="00000000" w:rsidRDefault="00000000" w:rsidRPr="00000000" w14:paraId="000001AF">
      <w:pPr>
        <w:numPr>
          <w:ilvl w:val="0"/>
          <w:numId w:val="49"/>
        </w:numPr>
        <w:ind w:left="720" w:hanging="360"/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Burocracia: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es una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u w:val="single"/>
          <w:rtl w:val="0"/>
        </w:rPr>
        <w:t xml:space="preserve">forma de organización humana</w:t>
      </w:r>
      <w:r w:rsidDel="00000000" w:rsidR="00000000" w:rsidRPr="00000000">
        <w:rPr>
          <w:rFonts w:ascii="Yu Gothic UI Semibold" w:cs="Yu Gothic UI Semibold" w:eastAsia="Yu Gothic UI Semibold" w:hAnsi="Yu Gothic UI Semibold"/>
          <w:rtl w:val="0"/>
        </w:rPr>
        <w:t xml:space="preserve"> que se basa en la racionalidad, es decir, en la </w:t>
      </w:r>
      <w:r w:rsidDel="00000000" w:rsidR="00000000" w:rsidRPr="00000000">
        <w:rPr>
          <w:rFonts w:ascii="Yu Gothic UI Semibold" w:cs="Yu Gothic UI Semibold" w:eastAsia="Yu Gothic UI Semibold" w:hAnsi="Yu Gothic UI Semibold"/>
          <w:highlight w:val="yellow"/>
          <w:rtl w:val="0"/>
        </w:rPr>
        <w:t xml:space="preserve">adecuación de los medios a los objetivos pretendidos, con el fin de garantizar la máxima eficiencia posible.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rFonts w:ascii="Yu Gothic UI Semibold" w:cs="Yu Gothic UI Semibold" w:eastAsia="Yu Gothic UI Semibold" w:hAnsi="Yu Gothic UI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rFonts w:ascii="Yu Gothic UI Semibold" w:cs="Yu Gothic UI Semibold" w:eastAsia="Yu Gothic UI Semibold" w:hAnsi="Yu Gothic UI Semibold"/>
          <w:sz w:val="44"/>
          <w:szCs w:val="44"/>
        </w:rPr>
      </w:pPr>
      <w:r w:rsidDel="00000000" w:rsidR="00000000" w:rsidRPr="00000000">
        <w:rPr>
          <w:rFonts w:ascii="Yu Gothic UI Semibold" w:cs="Yu Gothic UI Semibold" w:eastAsia="Yu Gothic UI Semibold" w:hAnsi="Yu Gothic UI Semibold"/>
          <w:sz w:val="44"/>
          <w:szCs w:val="44"/>
          <w:highlight w:val="yellow"/>
          <w:rtl w:val="0"/>
        </w:rPr>
        <w:t xml:space="preserve">UNIDAD 3…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23. Concepto de Sistema y Ejemplos</w:t>
      </w:r>
    </w:p>
    <w:p w:rsidR="00000000" w:rsidDel="00000000" w:rsidP="00000000" w:rsidRDefault="00000000" w:rsidRPr="00000000" w14:paraId="000001C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Concepto de Sistema: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 Un sistema es un conjunto de elementos interrelacionados y sus atributos que interactúan entre sí con un objetivo determinado.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Estos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elementos pueden ser físicos o abstractos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funcionan en conjunto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cumplir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una meta específica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CF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Ejemplos de Sistemas: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numPr>
          <w:ilvl w:val="0"/>
          <w:numId w:val="24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Microsoft Yahei" w:cs="Microsoft Yahei" w:eastAsia="Microsoft Yahei" w:hAnsi="Microsoft Yahei"/>
          <w:b w:val="1"/>
          <w:sz w:val="24"/>
          <w:szCs w:val="24"/>
          <w:highlight w:val="yellow"/>
          <w:u w:val="single"/>
          <w:rtl w:val="0"/>
        </w:rPr>
        <w:t xml:space="preserve">Sistema Educativo: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u w:val="single"/>
          <w:rtl w:val="0"/>
        </w:rPr>
        <w:t xml:space="preserve"> Comprende 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highlight w:val="yellow"/>
          <w:u w:val="single"/>
          <w:rtl w:val="0"/>
        </w:rPr>
        <w:t xml:space="preserve">escuelas, maestros, alumnos, materiales de enseñanza, programas de estudio, etc.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u w:val="single"/>
          <w:rtl w:val="0"/>
        </w:rPr>
        <w:t xml:space="preserve"> Todos estos componentes 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highlight w:val="yellow"/>
          <w:u w:val="single"/>
          <w:rtl w:val="0"/>
        </w:rPr>
        <w:t xml:space="preserve">trabajan juntos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u w:val="single"/>
          <w:rtl w:val="0"/>
        </w:rPr>
        <w:t xml:space="preserve"> para 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highlight w:val="yellow"/>
          <w:u w:val="single"/>
          <w:rtl w:val="0"/>
        </w:rPr>
        <w:t xml:space="preserve">impartir educación a los estudiantes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u w:val="singl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numPr>
          <w:ilvl w:val="0"/>
          <w:numId w:val="24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Sistema Respiratorio: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Conformado por órganos y estructuras como los pulmones, las vías respiratorias, el diafragma, y otros músculos. Todos estos elementos trabajan coordinadamente para realizar la función de la respiración y mantener el intercambio de gases necesario para la vida.</w:t>
      </w:r>
    </w:p>
    <w:p w:rsidR="00000000" w:rsidDel="00000000" w:rsidP="00000000" w:rsidRDefault="00000000" w:rsidRPr="00000000" w14:paraId="000001D2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24. Elementos Básicos de los Sistemas</w:t>
      </w:r>
    </w:p>
    <w:p w:rsidR="00000000" w:rsidDel="00000000" w:rsidP="00000000" w:rsidRDefault="00000000" w:rsidRPr="00000000" w14:paraId="000001D3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elementos básicos de un sistema incluyen:</w:t>
      </w:r>
    </w:p>
    <w:p w:rsidR="00000000" w:rsidDel="00000000" w:rsidP="00000000" w:rsidRDefault="00000000" w:rsidRPr="00000000" w14:paraId="000001D4">
      <w:pPr>
        <w:numPr>
          <w:ilvl w:val="0"/>
          <w:numId w:val="2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Contexto o Ambiente: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El entorno que rodea al sistema y con el cual interactúa. Este puede influir en el funcionamiento del sistema y ser influido por él.</w:t>
      </w:r>
    </w:p>
    <w:p w:rsidR="00000000" w:rsidDel="00000000" w:rsidP="00000000" w:rsidRDefault="00000000" w:rsidRPr="00000000" w14:paraId="000001D5">
      <w:pPr>
        <w:numPr>
          <w:ilvl w:val="0"/>
          <w:numId w:val="2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Límite: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Define lo que está dentro y fuera del sistema, separando el sistema de su entorno.</w:t>
      </w:r>
    </w:p>
    <w:p w:rsidR="00000000" w:rsidDel="00000000" w:rsidP="00000000" w:rsidRDefault="00000000" w:rsidRPr="00000000" w14:paraId="000001D6">
      <w:pPr>
        <w:numPr>
          <w:ilvl w:val="0"/>
          <w:numId w:val="2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Entradas y Salidas: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Flujos de energía, información o materiales que entran y salen del sistema. Las entradas pueden ser recursos que el sistema necesita para funcionar, mientras que las salidas son los productos o resultados del sistema.</w:t>
      </w:r>
    </w:p>
    <w:p w:rsidR="00000000" w:rsidDel="00000000" w:rsidP="00000000" w:rsidRDefault="00000000" w:rsidRPr="00000000" w14:paraId="000001D7">
      <w:pPr>
        <w:numPr>
          <w:ilvl w:val="0"/>
          <w:numId w:val="2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Subsistemas: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Componentes del sistema que son sistemas en sí mismos, con sus propias entradas, salidas y procesos. Estos subsistemas interactúan entre sí y con el sistema principal.</w:t>
      </w:r>
    </w:p>
    <w:p w:rsidR="00000000" w:rsidDel="00000000" w:rsidP="00000000" w:rsidRDefault="00000000" w:rsidRPr="00000000" w14:paraId="000001D8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25. Concepto de Retroalimentación de los Sistemas y Ejemplos</w:t>
      </w:r>
    </w:p>
    <w:p w:rsidR="00000000" w:rsidDel="00000000" w:rsidP="00000000" w:rsidRDefault="00000000" w:rsidRPr="00000000" w14:paraId="000001D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Retroalimentación: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La retroalimentación es un mecanismo mediante el cual el sistema recibe información sobre su rendimiento y la usa para ajustar sus operaciones y mejorar su funcionamiento.</w:t>
      </w:r>
    </w:p>
    <w:p w:rsidR="00000000" w:rsidDel="00000000" w:rsidP="00000000" w:rsidRDefault="00000000" w:rsidRPr="00000000" w14:paraId="000001DA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Tipos de Retroalimentación: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numPr>
          <w:ilvl w:val="0"/>
          <w:numId w:val="5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Retroalimentación Negativa: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Es correctiva y ayuda a mantener el sistema dentro de un margen crítico de operación. Ejemplo: Un termostato que ajusta la temperatura de una calefacción para mantener una temperatura constante.</w:t>
      </w:r>
    </w:p>
    <w:p w:rsidR="00000000" w:rsidDel="00000000" w:rsidP="00000000" w:rsidRDefault="00000000" w:rsidRPr="00000000" w14:paraId="000001DC">
      <w:pPr>
        <w:numPr>
          <w:ilvl w:val="0"/>
          <w:numId w:val="5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Retroalimentación Positiva: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Refuerza la operación del sistema, tendiendo a que continúe con los mismos rendimientos. Ejemplo: El crecimiento poblacional exponencial donde un aumento de la población lleva a un incremento aún mayor en la tasa de crecimiento.</w:t>
      </w:r>
    </w:p>
    <w:p w:rsidR="00000000" w:rsidDel="00000000" w:rsidP="00000000" w:rsidRDefault="00000000" w:rsidRPr="00000000" w14:paraId="000001DD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26. Principales Características de los Sistemas</w:t>
      </w:r>
    </w:p>
    <w:p w:rsidR="00000000" w:rsidDel="00000000" w:rsidP="00000000" w:rsidRDefault="00000000" w:rsidRPr="00000000" w14:paraId="000001D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Las principales características de los sistemas son:</w:t>
      </w:r>
    </w:p>
    <w:p w:rsidR="00000000" w:rsidDel="00000000" w:rsidP="00000000" w:rsidRDefault="00000000" w:rsidRPr="00000000" w14:paraId="000001DF">
      <w:pPr>
        <w:numPr>
          <w:ilvl w:val="0"/>
          <w:numId w:val="8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Funcionalidad: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El sistema debe ser capaz de alcanzar los objetivos propuestos de manera efectiva.</w:t>
      </w:r>
    </w:p>
    <w:p w:rsidR="00000000" w:rsidDel="00000000" w:rsidP="00000000" w:rsidRDefault="00000000" w:rsidRPr="00000000" w14:paraId="000001E0">
      <w:pPr>
        <w:numPr>
          <w:ilvl w:val="0"/>
          <w:numId w:val="8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Adaptabilidad: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El sistema debe ser flexible y capaz de adaptarse a cambios en el entorno para mantener su equilibrio interno.</w:t>
      </w:r>
    </w:p>
    <w:p w:rsidR="00000000" w:rsidDel="00000000" w:rsidP="00000000" w:rsidRDefault="00000000" w:rsidRPr="00000000" w14:paraId="000001E1">
      <w:pPr>
        <w:numPr>
          <w:ilvl w:val="0"/>
          <w:numId w:val="8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Acotamiento: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Necesidad de establecer límites superiores e inferiores en el sistema para definir su alcance y operación.</w:t>
      </w:r>
    </w:p>
    <w:p w:rsidR="00000000" w:rsidDel="00000000" w:rsidP="00000000" w:rsidRDefault="00000000" w:rsidRPr="00000000" w14:paraId="000001E2">
      <w:pPr>
        <w:numPr>
          <w:ilvl w:val="0"/>
          <w:numId w:val="8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Jerarquía: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Debe existir una relación de subordinación entre los subsistemas componentes, organizando el sistema en diferentes niveles de autoridad y responsabilidad.</w:t>
      </w:r>
    </w:p>
    <w:p w:rsidR="00000000" w:rsidDel="00000000" w:rsidP="00000000" w:rsidRDefault="00000000" w:rsidRPr="00000000" w14:paraId="000001E3">
      <w:pPr>
        <w:numPr>
          <w:ilvl w:val="0"/>
          <w:numId w:val="8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Coordinación: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Sincronización de los subsistemas para trabajar juntos de manera armoniosa y alcanzar los objetivos del sistema principal.</w:t>
      </w:r>
    </w:p>
    <w:p w:rsidR="00000000" w:rsidDel="00000000" w:rsidP="00000000" w:rsidRDefault="00000000" w:rsidRPr="00000000" w14:paraId="000001E4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27. Entorno de las Organizaciones y Ejemplos</w:t>
      </w:r>
    </w:p>
    <w:p w:rsidR="00000000" w:rsidDel="00000000" w:rsidP="00000000" w:rsidRDefault="00000000" w:rsidRPr="00000000" w14:paraId="000001E5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entorno de las organizaciones se refiere a los factores externos que influyen en su funcionamiento. Ejemplos incluyen:</w:t>
      </w:r>
    </w:p>
    <w:p w:rsidR="00000000" w:rsidDel="00000000" w:rsidP="00000000" w:rsidRDefault="00000000" w:rsidRPr="00000000" w14:paraId="000001E6">
      <w:pPr>
        <w:numPr>
          <w:ilvl w:val="0"/>
          <w:numId w:val="11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Clientes: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Personas que compran los productos o servicios ofrecidos por la organización.</w:t>
      </w:r>
    </w:p>
    <w:p w:rsidR="00000000" w:rsidDel="00000000" w:rsidP="00000000" w:rsidRDefault="00000000" w:rsidRPr="00000000" w14:paraId="000001E7">
      <w:pPr>
        <w:numPr>
          <w:ilvl w:val="0"/>
          <w:numId w:val="1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Proveedores: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Suministran los insumos necesarios para la producción de bienes o servicios.</w:t>
      </w:r>
    </w:p>
    <w:p w:rsidR="00000000" w:rsidDel="00000000" w:rsidP="00000000" w:rsidRDefault="00000000" w:rsidRPr="00000000" w14:paraId="000001E8">
      <w:pPr>
        <w:numPr>
          <w:ilvl w:val="0"/>
          <w:numId w:val="11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Competidores: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Otras empresas en el mismo sector que compiten por los mismos clientes y recursos.</w:t>
      </w:r>
    </w:p>
    <w:p w:rsidR="00000000" w:rsidDel="00000000" w:rsidP="00000000" w:rsidRDefault="00000000" w:rsidRPr="00000000" w14:paraId="000001E9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28. Componentes que Influyen Directamente en las Organizaciones</w:t>
      </w:r>
    </w:p>
    <w:p w:rsidR="00000000" w:rsidDel="00000000" w:rsidP="00000000" w:rsidRDefault="00000000" w:rsidRPr="00000000" w14:paraId="000001EA">
      <w:pPr>
        <w:numPr>
          <w:ilvl w:val="0"/>
          <w:numId w:val="14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Clientes: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Demandantes de los productos o servicios que influencian directamente las ventas y la producción.</w:t>
      </w:r>
    </w:p>
    <w:p w:rsidR="00000000" w:rsidDel="00000000" w:rsidP="00000000" w:rsidRDefault="00000000" w:rsidRPr="00000000" w14:paraId="000001EB">
      <w:pPr>
        <w:numPr>
          <w:ilvl w:val="0"/>
          <w:numId w:val="14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Proveedores: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Suministran materiales e insumos necesarios para la operación de la organización.</w:t>
      </w:r>
    </w:p>
    <w:p w:rsidR="00000000" w:rsidDel="00000000" w:rsidP="00000000" w:rsidRDefault="00000000" w:rsidRPr="00000000" w14:paraId="000001EC">
      <w:pPr>
        <w:numPr>
          <w:ilvl w:val="0"/>
          <w:numId w:val="14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Competidores: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Afectan las estrategias y operaciones de la organización mediante la competencia en el mercado.</w:t>
      </w:r>
    </w:p>
    <w:p w:rsidR="00000000" w:rsidDel="00000000" w:rsidP="00000000" w:rsidRDefault="00000000" w:rsidRPr="00000000" w14:paraId="000001ED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29. Componentes que Influyen Indirectamente en las Organizaciones</w:t>
      </w:r>
    </w:p>
    <w:p w:rsidR="00000000" w:rsidDel="00000000" w:rsidP="00000000" w:rsidRDefault="00000000" w:rsidRPr="00000000" w14:paraId="000001EE">
      <w:pPr>
        <w:numPr>
          <w:ilvl w:val="0"/>
          <w:numId w:val="17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Factores Económicos: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Como la inflación, la disponibilidad de capital y las tasas de interés que afectan el poder adquisitivo y las inversiones.</w:t>
      </w:r>
    </w:p>
    <w:p w:rsidR="00000000" w:rsidDel="00000000" w:rsidP="00000000" w:rsidRDefault="00000000" w:rsidRPr="00000000" w14:paraId="000001EF">
      <w:pPr>
        <w:numPr>
          <w:ilvl w:val="0"/>
          <w:numId w:val="17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Factores Políticos: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Regulaciones gubernamentales, políticas fiscales y comerciales que pueden imponer restricciones o facilitar las operaciones de la organización.</w:t>
      </w:r>
    </w:p>
    <w:p w:rsidR="00000000" w:rsidDel="00000000" w:rsidP="00000000" w:rsidRDefault="00000000" w:rsidRPr="00000000" w14:paraId="000001F0">
      <w:pPr>
        <w:numPr>
          <w:ilvl w:val="0"/>
          <w:numId w:val="17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Factores Sociales: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Tendencias demográficas, culturales y cambios en el comportamiento del consumidor que pueden influir en la demanda de productos o servicios.</w:t>
      </w:r>
    </w:p>
    <w:p w:rsidR="00000000" w:rsidDel="00000000" w:rsidP="00000000" w:rsidRDefault="00000000" w:rsidRPr="00000000" w14:paraId="000001F1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30. Subsistemas que Componen las Organizaciones</w:t>
      </w:r>
    </w:p>
    <w:p w:rsidR="00000000" w:rsidDel="00000000" w:rsidP="00000000" w:rsidRDefault="00000000" w:rsidRPr="00000000" w14:paraId="000001F2">
      <w:pPr>
        <w:numPr>
          <w:ilvl w:val="0"/>
          <w:numId w:val="19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Subsistema Social: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Incluye a las personas y sus interacciones, abarcando la cultura organizacional, la motivación y las relaciones laborales.</w:t>
      </w:r>
    </w:p>
    <w:p w:rsidR="00000000" w:rsidDel="00000000" w:rsidP="00000000" w:rsidRDefault="00000000" w:rsidRPr="00000000" w14:paraId="000001F3">
      <w:pPr>
        <w:numPr>
          <w:ilvl w:val="0"/>
          <w:numId w:val="19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Subsistema Técnico: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Comprende la tecnología y los procesos operativos, incluyendo maquinaria, equipos, software y procedimientos.</w:t>
      </w:r>
    </w:p>
    <w:p w:rsidR="00000000" w:rsidDel="00000000" w:rsidP="00000000" w:rsidRDefault="00000000" w:rsidRPr="00000000" w14:paraId="000001F4">
      <w:pPr>
        <w:numPr>
          <w:ilvl w:val="0"/>
          <w:numId w:val="19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Subsistema Administrativo: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 enfoca en la gestión y coordinación de recursos, abarcando la planificación, organización, dirección y control de las actividades de la organización.</w:t>
      </w:r>
    </w:p>
    <w:p w:rsidR="00000000" w:rsidDel="00000000" w:rsidP="00000000" w:rsidRDefault="00000000" w:rsidRPr="00000000" w14:paraId="000001F5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31. Concepto de Homeostasis en las Organizaciones y Ejemplo</w:t>
      </w:r>
    </w:p>
    <w:p w:rsidR="00000000" w:rsidDel="00000000" w:rsidP="00000000" w:rsidRDefault="00000000" w:rsidRPr="00000000" w14:paraId="000001F6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Homeostasis: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La homeostasis es la capacidad de una organización para mantener su equilibrio interno adaptándose a los cambios del entorno. Esto implica la capacidad de ajustar procesos y estructuras internas para enfrentar las variaciones externas sin perder estabilidad.</w:t>
      </w:r>
    </w:p>
    <w:p w:rsidR="00000000" w:rsidDel="00000000" w:rsidP="00000000" w:rsidRDefault="00000000" w:rsidRPr="00000000" w14:paraId="000001F7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Ejemplo: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Una empresa que ajusta su producción según la demanda del mercado. Si la demanda de un producto aumenta, la empresa incrementa la producción; si la demanda disminuye, reduce la producción para evitar excesos de inventario y costos innecesarios.</w:t>
      </w:r>
    </w:p>
    <w:p w:rsidR="00000000" w:rsidDel="00000000" w:rsidP="00000000" w:rsidRDefault="00000000" w:rsidRPr="00000000" w14:paraId="000001F8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32. Concepto de Empresa y su Relación con los Sistemas y las Organizaciones</w:t>
      </w:r>
    </w:p>
    <w:p w:rsidR="00000000" w:rsidDel="00000000" w:rsidP="00000000" w:rsidRDefault="00000000" w:rsidRPr="00000000" w14:paraId="000001F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Concepto de Empresa: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Una empresa es una organización que produce bienes o servicios para satisfacer necesidades, operando como un sistema donde sus partes (subsistemas) trabajan interrelacionadas para lograr objetivos económicos.</w:t>
      </w:r>
    </w:p>
    <w:p w:rsidR="00000000" w:rsidDel="00000000" w:rsidP="00000000" w:rsidRDefault="00000000" w:rsidRPr="00000000" w14:paraId="000001FA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Relación con los Sistemas y las Organizaciones: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Las empresas son sistemas abiertos que interactúan con su entorno. Como sistemas, las empresas tienen entradas (recursos), procesos internos (producción, gestión), salidas (productos, servicios), y retroalimentación (información del mercado). La estructura organizacional de una empresa coordina sus subsistemas para alcanzar sus objetivos de manera eficiente.</w:t>
      </w:r>
    </w:p>
    <w:p w:rsidR="00000000" w:rsidDel="00000000" w:rsidP="00000000" w:rsidRDefault="00000000" w:rsidRPr="00000000" w14:paraId="000001FB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33. Características de las Empresas</w:t>
      </w:r>
    </w:p>
    <w:p w:rsidR="00000000" w:rsidDel="00000000" w:rsidP="00000000" w:rsidRDefault="00000000" w:rsidRPr="00000000" w14:paraId="000001FC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Las empresas se caracterizan por:</w:t>
      </w:r>
    </w:p>
    <w:p w:rsidR="00000000" w:rsidDel="00000000" w:rsidP="00000000" w:rsidRDefault="00000000" w:rsidRPr="00000000" w14:paraId="000001FD">
      <w:pPr>
        <w:numPr>
          <w:ilvl w:val="0"/>
          <w:numId w:val="38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Objetivo de lucro: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Su principal fin es generar ganancias para sus propietarios o accionistas.</w:t>
      </w:r>
    </w:p>
    <w:p w:rsidR="00000000" w:rsidDel="00000000" w:rsidP="00000000" w:rsidRDefault="00000000" w:rsidRPr="00000000" w14:paraId="000001FE">
      <w:pPr>
        <w:numPr>
          <w:ilvl w:val="0"/>
          <w:numId w:val="38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Innovación: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Incorporan avances tecnológicos y científicos para mejorar sus procesos, productos y sistemas organizativos.</w:t>
      </w:r>
    </w:p>
    <w:p w:rsidR="00000000" w:rsidDel="00000000" w:rsidP="00000000" w:rsidRDefault="00000000" w:rsidRPr="00000000" w14:paraId="000001FF">
      <w:pPr>
        <w:numPr>
          <w:ilvl w:val="0"/>
          <w:numId w:val="38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Función de producción: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Incluye el planeamiento y control de la producción, determinando el flujo de trabajo, uso de mano de obra, materia prima, y maquinaria.</w:t>
      </w:r>
    </w:p>
    <w:p w:rsidR="00000000" w:rsidDel="00000000" w:rsidP="00000000" w:rsidRDefault="00000000" w:rsidRPr="00000000" w14:paraId="00000200">
      <w:pPr>
        <w:numPr>
          <w:ilvl w:val="0"/>
          <w:numId w:val="38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Función financiera: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Optimiza el uso de los recursos, busca y obtiene fondos necesarios, y controla los costos, créditos y cobranzas.</w:t>
      </w:r>
    </w:p>
    <w:p w:rsidR="00000000" w:rsidDel="00000000" w:rsidP="00000000" w:rsidRDefault="00000000" w:rsidRPr="00000000" w14:paraId="00000201">
      <w:pPr>
        <w:numPr>
          <w:ilvl w:val="0"/>
          <w:numId w:val="38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Administración del personal: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Gestiona el reclutamiento, desarrollo, capacitación, y bienestar del personal.</w:t>
      </w:r>
    </w:p>
    <w:p w:rsidR="00000000" w:rsidDel="00000000" w:rsidP="00000000" w:rsidRDefault="00000000" w:rsidRPr="00000000" w14:paraId="00000202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34. Explique las principales áreas de la empresa</w:t>
      </w:r>
    </w:p>
    <w:p w:rsidR="00000000" w:rsidDel="00000000" w:rsidP="00000000" w:rsidRDefault="00000000" w:rsidRPr="00000000" w14:paraId="00000203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Las principales áreas de una empresa son:</w:t>
      </w:r>
    </w:p>
    <w:p w:rsidR="00000000" w:rsidDel="00000000" w:rsidP="00000000" w:rsidRDefault="00000000" w:rsidRPr="00000000" w14:paraId="00000204">
      <w:pPr>
        <w:numPr>
          <w:ilvl w:val="0"/>
          <w:numId w:val="39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Producción: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Planea y controla el flujo de trabajo, uso de materiales y mano de obra, asegurando que el proceso productivo se realice de acuerdo con lo planeado.</w:t>
      </w:r>
    </w:p>
    <w:p w:rsidR="00000000" w:rsidDel="00000000" w:rsidP="00000000" w:rsidRDefault="00000000" w:rsidRPr="00000000" w14:paraId="00000205">
      <w:pPr>
        <w:numPr>
          <w:ilvl w:val="0"/>
          <w:numId w:val="39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Finanzas y Control: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Encargada del óptimo uso de los recursos, obtención de fondos, planificación y control financiero, contabilización y control de costos.</w:t>
      </w:r>
    </w:p>
    <w:p w:rsidR="00000000" w:rsidDel="00000000" w:rsidP="00000000" w:rsidRDefault="00000000" w:rsidRPr="00000000" w14:paraId="00000206">
      <w:pPr>
        <w:numPr>
          <w:ilvl w:val="0"/>
          <w:numId w:val="39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Administración del Personal: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Gestiona el reclutamiento, selección, capacitación, desarrollo de carrera, liquidación de sueldos y relaciones con sindicatos.</w:t>
      </w:r>
    </w:p>
    <w:p w:rsidR="00000000" w:rsidDel="00000000" w:rsidP="00000000" w:rsidRDefault="00000000" w:rsidRPr="00000000" w14:paraId="00000207">
      <w:pPr>
        <w:numPr>
          <w:ilvl w:val="0"/>
          <w:numId w:val="39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Comercialización: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Recibe pedidos, interactúa con el mercado y se asegura de que los productos lleguen al cliente.</w:t>
      </w:r>
    </w:p>
    <w:p w:rsidR="00000000" w:rsidDel="00000000" w:rsidP="00000000" w:rsidRDefault="00000000" w:rsidRPr="00000000" w14:paraId="00000208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35. Desarrolle las diferencias entre la administración pública y las empresas privadas</w:t>
      </w:r>
    </w:p>
    <w:p w:rsidR="00000000" w:rsidDel="00000000" w:rsidP="00000000" w:rsidRDefault="00000000" w:rsidRPr="00000000" w14:paraId="0000020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Las principales diferencias entre la administración pública y las empresas privadas son:</w:t>
      </w:r>
    </w:p>
    <w:p w:rsidR="00000000" w:rsidDel="00000000" w:rsidP="00000000" w:rsidRDefault="00000000" w:rsidRPr="00000000" w14:paraId="0000020A">
      <w:pPr>
        <w:numPr>
          <w:ilvl w:val="0"/>
          <w:numId w:val="40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Objetivo: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La administración pública tiene objetivos de servicio a la comunidad, mientras que las empresas privadas buscan el lucro.</w:t>
      </w:r>
    </w:p>
    <w:p w:rsidR="00000000" w:rsidDel="00000000" w:rsidP="00000000" w:rsidRDefault="00000000" w:rsidRPr="00000000" w14:paraId="0000020B">
      <w:pPr>
        <w:numPr>
          <w:ilvl w:val="0"/>
          <w:numId w:val="40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Regulación: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La administración pública actúa tutelarmente sobre la privada y está regida por normas legales extensas.</w:t>
      </w:r>
    </w:p>
    <w:p w:rsidR="00000000" w:rsidDel="00000000" w:rsidP="00000000" w:rsidRDefault="00000000" w:rsidRPr="00000000" w14:paraId="0000020C">
      <w:pPr>
        <w:numPr>
          <w:ilvl w:val="0"/>
          <w:numId w:val="40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Amplitud de acción: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La administración pública tiene un radio de acción más amplio y un contenido político en sus actos.</w:t>
      </w:r>
    </w:p>
    <w:p w:rsidR="00000000" w:rsidDel="00000000" w:rsidP="00000000" w:rsidRDefault="00000000" w:rsidRPr="00000000" w14:paraId="0000020D">
      <w:pPr>
        <w:numPr>
          <w:ilvl w:val="0"/>
          <w:numId w:val="40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Eficiencia: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La eficiencia en la administración pública tiene diferentes patrones de medida y está sujeta a cambios legislativos.</w:t>
      </w:r>
    </w:p>
    <w:p w:rsidR="00000000" w:rsidDel="00000000" w:rsidP="00000000" w:rsidRDefault="00000000" w:rsidRPr="00000000" w14:paraId="0000020E">
      <w:pPr>
        <w:numPr>
          <w:ilvl w:val="0"/>
          <w:numId w:val="40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Resistencia al cambio: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La administración pública es más formalizada y resistente al cambio debido a su estructura burocrática.</w:t>
      </w:r>
    </w:p>
    <w:p w:rsidR="00000000" w:rsidDel="00000000" w:rsidP="00000000" w:rsidRDefault="00000000" w:rsidRPr="00000000" w14:paraId="0000020F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36. Qué son las Organizaciones sin fines de lucro. Cómo se caracterizan</w:t>
      </w:r>
    </w:p>
    <w:p w:rsidR="00000000" w:rsidDel="00000000" w:rsidP="00000000" w:rsidRDefault="00000000" w:rsidRPr="00000000" w14:paraId="00000210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Las organizaciones sin fines de lucro son aquellas que se dedican a actividades de beneficencia, religiosas, voluntariado, salud, educación, entre otras. Se caracterizan por:</w:t>
      </w:r>
    </w:p>
    <w:p w:rsidR="00000000" w:rsidDel="00000000" w:rsidP="00000000" w:rsidRDefault="00000000" w:rsidRPr="00000000" w14:paraId="00000211">
      <w:pPr>
        <w:numPr>
          <w:ilvl w:val="0"/>
          <w:numId w:val="41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Objetivo no lucrativo: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Sus objetivos no son generar ganancias, sino abordar cuestiones sociales o de fomento.</w:t>
      </w:r>
    </w:p>
    <w:p w:rsidR="00000000" w:rsidDel="00000000" w:rsidP="00000000" w:rsidRDefault="00000000" w:rsidRPr="00000000" w14:paraId="00000212">
      <w:pPr>
        <w:numPr>
          <w:ilvl w:val="0"/>
          <w:numId w:val="4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Función social: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Proveen servicios demandados como educación, salud, recreación y desarrollo de emprendimientos.</w:t>
      </w:r>
    </w:p>
    <w:p w:rsidR="00000000" w:rsidDel="00000000" w:rsidP="00000000" w:rsidRDefault="00000000" w:rsidRPr="00000000" w14:paraId="00000213">
      <w:pPr>
        <w:numPr>
          <w:ilvl w:val="0"/>
          <w:numId w:val="41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Agentes de cambio: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 dedican a la transformación de la situación de las personas frente a circunstancias sociales, actuando como agentes de cambio humano.</w:t>
      </w:r>
    </w:p>
    <w:p w:rsidR="00000000" w:rsidDel="00000000" w:rsidP="00000000" w:rsidRDefault="00000000" w:rsidRPr="00000000" w14:paraId="00000214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37. Explique qué es la estructura de una organización</w:t>
      </w:r>
    </w:p>
    <w:p w:rsidR="00000000" w:rsidDel="00000000" w:rsidP="00000000" w:rsidRDefault="00000000" w:rsidRPr="00000000" w14:paraId="00000215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estructura de una organización es el conjunto de relaciones ordenadas entre diversos elementos, coordinando todas las actividades y recursos disponibles para realizar sus funciones. Es creada para facilitar la coordinación de actividades y controlar los actos de sus miembros, comprendiendo las relaciones dinámicas entre individuos y grupos.</w:t>
      </w:r>
    </w:p>
    <w:p w:rsidR="00000000" w:rsidDel="00000000" w:rsidP="00000000" w:rsidRDefault="00000000" w:rsidRPr="00000000" w14:paraId="00000216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38. Mencione y explique los principios que estructuran las organizaciones</w:t>
      </w:r>
    </w:p>
    <w:p w:rsidR="00000000" w:rsidDel="00000000" w:rsidP="00000000" w:rsidRDefault="00000000" w:rsidRPr="00000000" w14:paraId="00000217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Desde la Teoría de Sistemas, los principios que estructuran las organizaciones son:</w:t>
      </w:r>
    </w:p>
    <w:p w:rsidR="00000000" w:rsidDel="00000000" w:rsidP="00000000" w:rsidRDefault="00000000" w:rsidRPr="00000000" w14:paraId="00000218">
      <w:pPr>
        <w:numPr>
          <w:ilvl w:val="0"/>
          <w:numId w:val="29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Dependencia del entorno: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La estructura de la organización depende del entorno y los diferentes subentornos. Esto implica que las organizaciones deben adaptarse a las condiciones externas para mantener su relevancia y eficiencia.</w:t>
      </w:r>
    </w:p>
    <w:p w:rsidR="00000000" w:rsidDel="00000000" w:rsidP="00000000" w:rsidRDefault="00000000" w:rsidRPr="00000000" w14:paraId="00000219">
      <w:pPr>
        <w:numPr>
          <w:ilvl w:val="0"/>
          <w:numId w:val="29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Bases metodológicas: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desarrollar la estructura de una organización, se deben definir bases metodológicas que consideren la influencia del entorno, detectando variables relevantes dentro de los subsistemas de la organización.</w:t>
      </w:r>
    </w:p>
    <w:p w:rsidR="00000000" w:rsidDel="00000000" w:rsidP="00000000" w:rsidRDefault="00000000" w:rsidRPr="00000000" w14:paraId="0000021A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39. Desarrolle un concepto de Organigrama. Explique las limitaciones de los mismos</w:t>
      </w:r>
    </w:p>
    <w:p w:rsidR="00000000" w:rsidDel="00000000" w:rsidP="00000000" w:rsidRDefault="00000000" w:rsidRPr="00000000" w14:paraId="0000021B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Concepto de Organigrama: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El organigrama es una representación gráfica simplificada de la estructura formal de una organización, mostrando niveles jerárquicos, departamentalización, y relaciones de autoridad.</w:t>
      </w:r>
    </w:p>
    <w:p w:rsidR="00000000" w:rsidDel="00000000" w:rsidP="00000000" w:rsidRDefault="00000000" w:rsidRPr="00000000" w14:paraId="0000021C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Limitaciones de los Organigramas: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numPr>
          <w:ilvl w:val="0"/>
          <w:numId w:val="30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Simplicidad: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No puede incluir toda la información necesaria por razones de conveniencia gráfica, lo que puede llevar a omisiones de detalles importantes.</w:t>
      </w:r>
    </w:p>
    <w:p w:rsidR="00000000" w:rsidDel="00000000" w:rsidP="00000000" w:rsidRDefault="00000000" w:rsidRPr="00000000" w14:paraId="0000021E">
      <w:pPr>
        <w:numPr>
          <w:ilvl w:val="0"/>
          <w:numId w:val="30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Actualización constante: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Debe estar permanentemente actualizado para evitar confusiones y conflictos internos. Las estructuras organizacionales cambian con el tiempo, y un organigrama desactualizado puede reflejar una realidad incorrecta.</w:t>
      </w:r>
    </w:p>
    <w:p w:rsidR="00000000" w:rsidDel="00000000" w:rsidP="00000000" w:rsidRDefault="00000000" w:rsidRPr="00000000" w14:paraId="0000021F">
      <w:pPr>
        <w:numPr>
          <w:ilvl w:val="0"/>
          <w:numId w:val="30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Representación parcial: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Sólo representa parcialmente la estructura formal de la organización, sin capturar necesariamente la dinámica real de las interacciones y relaciones informales dentro de la organización.</w:t>
      </w:r>
    </w:p>
    <w:p w:rsidR="00000000" w:rsidDel="00000000" w:rsidP="00000000" w:rsidRDefault="00000000" w:rsidRPr="00000000" w14:paraId="00000220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40. Explique las formas usuales de representación de los organigramas</w:t>
      </w:r>
    </w:p>
    <w:p w:rsidR="00000000" w:rsidDel="00000000" w:rsidP="00000000" w:rsidRDefault="00000000" w:rsidRPr="00000000" w14:paraId="00000221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Las formas usuales de representación de los organigramas son:</w:t>
      </w:r>
    </w:p>
    <w:p w:rsidR="00000000" w:rsidDel="00000000" w:rsidP="00000000" w:rsidRDefault="00000000" w:rsidRPr="00000000" w14:paraId="00000222">
      <w:pPr>
        <w:numPr>
          <w:ilvl w:val="0"/>
          <w:numId w:val="32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Vertical: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Muestra las relaciones de autoridad de arriba hacia abajo. Es la forma más común y refleja una jerarquía clara donde cada nivel tiene autoridad sobre el nivel inferior.</w:t>
      </w:r>
    </w:p>
    <w:p w:rsidR="00000000" w:rsidDel="00000000" w:rsidP="00000000" w:rsidRDefault="00000000" w:rsidRPr="00000000" w14:paraId="00000223">
      <w:pPr>
        <w:numPr>
          <w:ilvl w:val="0"/>
          <w:numId w:val="32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Horizontal: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Presenta las relaciones de autoridad de izquierda a derecha. Es útil para organizaciones con una estructura más plana, donde la autoridad y la responsabilidad están más distribuidas.</w:t>
      </w:r>
    </w:p>
    <w:p w:rsidR="00000000" w:rsidDel="00000000" w:rsidP="00000000" w:rsidRDefault="00000000" w:rsidRPr="00000000" w14:paraId="00000224">
      <w:pPr>
        <w:numPr>
          <w:ilvl w:val="0"/>
          <w:numId w:val="32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Circular: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Organiza las posiciones alrededor de un círculo con el superior en el centro. Este tipo de organigrama enfatiza la centralidad del liderazgo y la equidistancia de los demás roles respecto al centro.</w:t>
      </w:r>
    </w:p>
    <w:p w:rsidR="00000000" w:rsidDel="00000000" w:rsidP="00000000" w:rsidRDefault="00000000" w:rsidRPr="00000000" w14:paraId="00000225">
      <w:pPr>
        <w:numPr>
          <w:ilvl w:val="0"/>
          <w:numId w:val="32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Semicircular: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Similar al circular, pero con una disposición en semicírculo, facilitando la visualización en presentaciones y documentos donde el espacio es limitado.</w:t>
      </w:r>
    </w:p>
    <w:p w:rsidR="00000000" w:rsidDel="00000000" w:rsidP="00000000" w:rsidRDefault="00000000" w:rsidRPr="00000000" w14:paraId="00000226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Estas ampliaciones brindan un panorama más completo de cada concepto, permitiendo una comprensión más profunda de los temas relacionados con sistemas y organizaciones.</w:t>
      </w:r>
    </w:p>
    <w:p w:rsidR="00000000" w:rsidDel="00000000" w:rsidP="00000000" w:rsidRDefault="00000000" w:rsidRPr="00000000" w14:paraId="00000227">
      <w:pPr>
        <w:rPr>
          <w:rFonts w:ascii="Yu Gothic UI Semibold" w:cs="Yu Gothic UI Semibold" w:eastAsia="Yu Gothic UI Semibold" w:hAnsi="Yu Gothic UI Semibold"/>
          <w:sz w:val="44"/>
          <w:szCs w:val="4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Microsoft Yahei"/>
  <w:font w:name="Arial"/>
  <w:font w:name="Times New Roman"/>
  <w:font w:name="Courier New"/>
  <w:font w:name="Aptos"/>
  <w:font w:name="Play">
    <w:embedRegular w:fontKey="{00000000-0000-0000-0000-000000000000}" r:id="rId3" w:subsetted="0"/>
    <w:embedBold w:fontKey="{00000000-0000-0000-0000-000000000000}" r:id="rId4" w:subsetted="0"/>
  </w:font>
  <w:font w:name="Cascadia Code SemiBold"/>
  <w:font w:name="Yu Gothic UI Semibold"/>
  <w:font w:name="Cascadia Mono"/>
  <w:font w:name="Noto Sans Symbols">
    <w:embedRegular w:fontKey="{00000000-0000-0000-0000-000000000000}" r:id="rId5" w:subsetted="0"/>
    <w:embedBold w:fontKey="{00000000-0000-0000-0000-000000000000}" r:id="rId6" w:subsetted="0"/>
  </w:font>
  <w:font w:name="Arial Black">
    <w:embedRegular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4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94" w:hanging="360"/>
      </w:pPr>
      <w:rPr>
        <w:b w:val="1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7">
    <w:lvl w:ilvl="0">
      <w:start w:val="7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8">
    <w:lvl w:ilvl="0">
      <w:start w:val="8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9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Arial" w:cs="Arial" w:eastAsia="Arial" w:hAnsi="Arial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1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Arial" w:cs="Arial" w:eastAsia="Arial" w:hAnsi="Arial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es-A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F64477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 w:val="1"/>
    <w:unhideWhenUsed w:val="1"/>
    <w:qFormat w:val="1"/>
    <w:rsid w:val="00F64477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 w:val="1"/>
    <w:unhideWhenUsed w:val="1"/>
    <w:qFormat w:val="1"/>
    <w:rsid w:val="00F64477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 w:val="1"/>
    <w:unhideWhenUsed w:val="1"/>
    <w:qFormat w:val="1"/>
    <w:rsid w:val="00F64477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Ttulo5">
    <w:name w:val="heading 5"/>
    <w:basedOn w:val="Normal"/>
    <w:next w:val="Normal"/>
    <w:link w:val="Ttulo5Car"/>
    <w:uiPriority w:val="9"/>
    <w:semiHidden w:val="1"/>
    <w:unhideWhenUsed w:val="1"/>
    <w:qFormat w:val="1"/>
    <w:rsid w:val="00F64477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Ttulo6">
    <w:name w:val="heading 6"/>
    <w:basedOn w:val="Normal"/>
    <w:next w:val="Normal"/>
    <w:link w:val="Ttulo6Car"/>
    <w:uiPriority w:val="9"/>
    <w:semiHidden w:val="1"/>
    <w:unhideWhenUsed w:val="1"/>
    <w:qFormat w:val="1"/>
    <w:rsid w:val="00F64477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F64477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F64477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F64477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F64477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Ttulo2Car" w:customStyle="1">
    <w:name w:val="Título 2 Car"/>
    <w:basedOn w:val="Fuentedeprrafopredeter"/>
    <w:link w:val="Ttulo2"/>
    <w:uiPriority w:val="9"/>
    <w:semiHidden w:val="1"/>
    <w:rsid w:val="00F64477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Ttulo3Car" w:customStyle="1">
    <w:name w:val="Título 3 Car"/>
    <w:basedOn w:val="Fuentedeprrafopredeter"/>
    <w:link w:val="Ttulo3"/>
    <w:uiPriority w:val="9"/>
    <w:semiHidden w:val="1"/>
    <w:rsid w:val="00F64477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F64477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F64477"/>
    <w:rPr>
      <w:rFonts w:cstheme="majorBidi" w:eastAsiaTheme="majorEastAsia"/>
      <w:color w:val="0f4761" w:themeColor="accent1" w:themeShade="0000BF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F64477"/>
    <w:rPr>
      <w:rFonts w:cstheme="majorBidi" w:eastAsiaTheme="majorEastAsia"/>
      <w:i w:val="1"/>
      <w:iCs w:val="1"/>
      <w:color w:val="595959" w:themeColor="text1" w:themeTint="0000A6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F64477"/>
    <w:rPr>
      <w:rFonts w:cstheme="majorBidi" w:eastAsiaTheme="majorEastAsia"/>
      <w:color w:val="595959" w:themeColor="text1" w:themeTint="0000A6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F64477"/>
    <w:rPr>
      <w:rFonts w:cstheme="majorBidi" w:eastAsiaTheme="majorEastAsia"/>
      <w:i w:val="1"/>
      <w:iCs w:val="1"/>
      <w:color w:val="272727" w:themeColor="text1" w:themeTint="0000D8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F64477"/>
    <w:rPr>
      <w:rFonts w:cstheme="majorBidi" w:eastAsiaTheme="majorEastAsia"/>
      <w:color w:val="272727" w:themeColor="text1" w:themeTint="0000D8"/>
    </w:rPr>
  </w:style>
  <w:style w:type="paragraph" w:styleId="Ttulo">
    <w:name w:val="Title"/>
    <w:basedOn w:val="Normal"/>
    <w:next w:val="Normal"/>
    <w:link w:val="TtuloCar"/>
    <w:uiPriority w:val="10"/>
    <w:qFormat w:val="1"/>
    <w:rsid w:val="00F64477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F64477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 w:val="1"/>
    <w:rsid w:val="00F64477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tuloCar" w:customStyle="1">
    <w:name w:val="Subtítulo Car"/>
    <w:basedOn w:val="Fuentedeprrafopredeter"/>
    <w:link w:val="Subttulo"/>
    <w:uiPriority w:val="11"/>
    <w:rsid w:val="00F64477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 w:val="1"/>
    <w:rsid w:val="00F64477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CitaCar" w:customStyle="1">
    <w:name w:val="Cita Car"/>
    <w:basedOn w:val="Fuentedeprrafopredeter"/>
    <w:link w:val="Cita"/>
    <w:uiPriority w:val="29"/>
    <w:rsid w:val="00F64477"/>
    <w:rPr>
      <w:i w:val="1"/>
      <w:iCs w:val="1"/>
      <w:color w:val="404040" w:themeColor="text1" w:themeTint="0000BF"/>
    </w:rPr>
  </w:style>
  <w:style w:type="paragraph" w:styleId="Prrafodelista">
    <w:name w:val="List Paragraph"/>
    <w:basedOn w:val="Normal"/>
    <w:uiPriority w:val="34"/>
    <w:qFormat w:val="1"/>
    <w:rsid w:val="00F64477"/>
    <w:pPr>
      <w:ind w:left="720"/>
      <w:contextualSpacing w:val="1"/>
    </w:pPr>
  </w:style>
  <w:style w:type="character" w:styleId="nfasisintenso">
    <w:name w:val="Intense Emphasis"/>
    <w:basedOn w:val="Fuentedeprrafopredeter"/>
    <w:uiPriority w:val="21"/>
    <w:qFormat w:val="1"/>
    <w:rsid w:val="00F64477"/>
    <w:rPr>
      <w:i w:val="1"/>
      <w:iCs w:val="1"/>
      <w:color w:val="0f4761" w:themeColor="accent1" w:themeShade="0000BF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F64477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F64477"/>
    <w:rPr>
      <w:i w:val="1"/>
      <w:iCs w:val="1"/>
      <w:color w:val="0f4761" w:themeColor="accent1" w:themeShade="0000BF"/>
    </w:rPr>
  </w:style>
  <w:style w:type="character" w:styleId="Referenciaintensa">
    <w:name w:val="Intense Reference"/>
    <w:basedOn w:val="Fuentedeprrafopredeter"/>
    <w:uiPriority w:val="32"/>
    <w:qFormat w:val="1"/>
    <w:rsid w:val="00F64477"/>
    <w:rPr>
      <w:b w:val="1"/>
      <w:bCs w:val="1"/>
      <w:smallCaps w:val="1"/>
      <w:color w:val="0f4761" w:themeColor="accent1" w:themeShade="0000BF"/>
      <w:spacing w:val="5"/>
    </w:rPr>
  </w:style>
  <w:style w:type="paragraph" w:styleId="NormalWeb">
    <w:name w:val="Normal (Web)"/>
    <w:basedOn w:val="Normal"/>
    <w:uiPriority w:val="99"/>
    <w:semiHidden w:val="1"/>
    <w:unhideWhenUsed w:val="1"/>
    <w:rsid w:val="000C13CF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kern w:val="0"/>
      <w:sz w:val="24"/>
      <w:szCs w:val="24"/>
      <w:lang w:eastAsia="es-AR"/>
    </w:rPr>
  </w:style>
  <w:style w:type="character" w:styleId="Textoennegrita">
    <w:name w:val="Strong"/>
    <w:basedOn w:val="Fuentedeprrafopredeter"/>
    <w:uiPriority w:val="22"/>
    <w:qFormat w:val="1"/>
    <w:rsid w:val="00850003"/>
    <w:rPr>
      <w:b w:val="1"/>
      <w:bCs w:val="1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image" Target="media/image2.png"/><Relationship Id="rId2" Type="http://schemas.openxmlformats.org/officeDocument/2006/relationships/image" Target="media/image1.png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7.png"/><Relationship Id="rId15" Type="http://schemas.openxmlformats.org/officeDocument/2006/relationships/image" Target="media/image9.png"/><Relationship Id="rId14" Type="http://schemas.openxmlformats.org/officeDocument/2006/relationships/image" Target="media/image6.png"/><Relationship Id="rId17" Type="http://schemas.openxmlformats.org/officeDocument/2006/relationships/image" Target="media/image10.png"/><Relationship Id="rId16" Type="http://schemas.openxmlformats.org/officeDocument/2006/relationships/image" Target="media/image5.png"/><Relationship Id="rId5" Type="http://schemas.openxmlformats.org/officeDocument/2006/relationships/fontTable" Target="fontTable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3" Type="http://schemas.openxmlformats.org/officeDocument/2006/relationships/font" Target="fonts/Play-regular.ttf"/><Relationship Id="rId4" Type="http://schemas.openxmlformats.org/officeDocument/2006/relationships/font" Target="fonts/Play-bold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3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/6ab8zq9K0D8Uww6aVX8Bt1Nexw==">CgMxLjA4AHIhMVJyMks3VFhRVHhtV0l6VEtWd3RfUWhCNEZ6X3VsOEVp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2024-07-15T12:12:00Z</dcterms:created>
  <dc:creator>Ariel Ferger</dc:creator>
</cp:coreProperties>
</file>