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611" w:rsidRDefault="00C46100">
      <w:pPr>
        <w:shd w:val="clear" w:color="auto" w:fill="FFFFFF"/>
        <w:spacing w:before="24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b/>
        </w:rPr>
        <w:t xml:space="preserve">Parcial Ingeniería del Software I - </w:t>
      </w:r>
      <w:proofErr w:type="gramStart"/>
      <w:r>
        <w:rPr>
          <w:rFonts w:ascii="Calibri" w:eastAsia="Calibri" w:hAnsi="Calibri" w:cs="Calibri"/>
          <w:b/>
        </w:rPr>
        <w:t>Viernes</w:t>
      </w:r>
      <w:proofErr w:type="gramEnd"/>
      <w:r>
        <w:rPr>
          <w:rFonts w:ascii="Calibri" w:eastAsia="Calibri" w:hAnsi="Calibri" w:cs="Calibri"/>
          <w:b/>
        </w:rPr>
        <w:t xml:space="preserve"> 24 de mayo 2024</w:t>
      </w:r>
    </w:p>
    <w:p w:rsidR="00CD1611" w:rsidRDefault="00C46100">
      <w:pPr>
        <w:shd w:val="clear" w:color="auto" w:fill="FFFFFF"/>
        <w:spacing w:before="240"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Alumno/a: __________________________________________________            </w:t>
      </w:r>
      <w:r>
        <w:rPr>
          <w:rFonts w:ascii="Calibri" w:eastAsia="Calibri" w:hAnsi="Calibri" w:cs="Calibri"/>
          <w:b/>
        </w:rPr>
        <w:tab/>
        <w:t>DNI: ____________</w:t>
      </w:r>
    </w:p>
    <w:p w:rsidR="00CD1611" w:rsidRDefault="00C46100">
      <w:pPr>
        <w:shd w:val="clear" w:color="auto" w:fill="FFFFFF"/>
        <w:spacing w:before="24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b/>
        </w:rPr>
        <w:t>Ejercicio 1.</w:t>
      </w:r>
      <w:r>
        <w:rPr>
          <w:rFonts w:ascii="Calibri" w:eastAsia="Calibri" w:hAnsi="Calibri" w:cs="Calibri"/>
        </w:rPr>
        <w:t xml:space="preserve"> Dado el siguiente cuadro, determinar qué tipo de requerimientos corresponde marcando con una X.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br/>
      </w:r>
    </w:p>
    <w:p w:rsidR="00CD1611" w:rsidRDefault="00C46100">
      <w:pPr>
        <w:spacing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Calibri" w:eastAsia="Calibri" w:hAnsi="Calibri" w:cs="Calibri"/>
        </w:rPr>
        <w:t>F[</w:t>
      </w:r>
      <w:proofErr w:type="gramEnd"/>
      <w:r>
        <w:rPr>
          <w:rFonts w:ascii="Calibri" w:eastAsia="Calibri" w:hAnsi="Calibri" w:cs="Calibri"/>
        </w:rPr>
        <w:t xml:space="preserve">   ] NF[   ] El usuario podrá ingresar al sistema luego de iniciar sesión proporcionando usuario y contraseña</w:t>
      </w:r>
    </w:p>
    <w:p w:rsidR="00CD1611" w:rsidRDefault="00C46100">
      <w:pPr>
        <w:spacing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Calibri" w:eastAsia="Calibri" w:hAnsi="Calibri" w:cs="Calibri"/>
        </w:rPr>
        <w:t>F[</w:t>
      </w:r>
      <w:proofErr w:type="gramEnd"/>
      <w:r>
        <w:rPr>
          <w:rFonts w:ascii="Calibri" w:eastAsia="Calibri" w:hAnsi="Calibri" w:cs="Calibri"/>
        </w:rPr>
        <w:t xml:space="preserve">   ] NF[   ] El sistema deberá permitir el</w:t>
      </w:r>
      <w:r>
        <w:rPr>
          <w:rFonts w:ascii="Calibri" w:eastAsia="Calibri" w:hAnsi="Calibri" w:cs="Calibri"/>
        </w:rPr>
        <w:t xml:space="preserve"> registro y la inscripción de los estudiantes en el sistema, tanto de los que son nuevos estudiantes, así como de los estudiantes regulares de la institución que avancen hacia un nuevo periodo académico.</w:t>
      </w:r>
    </w:p>
    <w:p w:rsidR="00CD1611" w:rsidRDefault="00C46100">
      <w:pPr>
        <w:spacing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Calibri" w:eastAsia="Calibri" w:hAnsi="Calibri" w:cs="Calibri"/>
        </w:rPr>
        <w:t>F[</w:t>
      </w:r>
      <w:proofErr w:type="gramEnd"/>
      <w:r>
        <w:rPr>
          <w:rFonts w:ascii="Calibri" w:eastAsia="Calibri" w:hAnsi="Calibri" w:cs="Calibri"/>
        </w:rPr>
        <w:t xml:space="preserve">   ] NF[   ] El sistema podrá eliminar la informac</w:t>
      </w:r>
      <w:r>
        <w:rPr>
          <w:rFonts w:ascii="Calibri" w:eastAsia="Calibri" w:hAnsi="Calibri" w:cs="Calibri"/>
        </w:rPr>
        <w:t>ión asociada a un estudiante registrado previamente</w:t>
      </w:r>
    </w:p>
    <w:p w:rsidR="00CD1611" w:rsidRDefault="00C46100">
      <w:pPr>
        <w:spacing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Calibri" w:eastAsia="Calibri" w:hAnsi="Calibri" w:cs="Calibri"/>
        </w:rPr>
        <w:t>F[</w:t>
      </w:r>
      <w:proofErr w:type="gramEnd"/>
      <w:r>
        <w:rPr>
          <w:rFonts w:ascii="Calibri" w:eastAsia="Calibri" w:hAnsi="Calibri" w:cs="Calibri"/>
        </w:rPr>
        <w:t xml:space="preserve">   ] NF[   ] El sistema deberá garantizar la seguridad de los datos de los estudiantes mediante encriptación</w:t>
      </w:r>
    </w:p>
    <w:p w:rsidR="00CD1611" w:rsidRDefault="00C46100">
      <w:pPr>
        <w:spacing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Calibri" w:eastAsia="Calibri" w:hAnsi="Calibri" w:cs="Calibri"/>
        </w:rPr>
        <w:t>F[</w:t>
      </w:r>
      <w:proofErr w:type="gramEnd"/>
      <w:r>
        <w:rPr>
          <w:rFonts w:ascii="Calibri" w:eastAsia="Calibri" w:hAnsi="Calibri" w:cs="Calibri"/>
        </w:rPr>
        <w:t xml:space="preserve">   ] NF[   ] El sistema debe ser capaz de manejar un gran número de usuarios y contenido, e</w:t>
      </w:r>
      <w:r>
        <w:rPr>
          <w:rFonts w:ascii="Calibri" w:eastAsia="Calibri" w:hAnsi="Calibri" w:cs="Calibri"/>
        </w:rPr>
        <w:t>scalando de manera eficiente a medida que la plataforma crece</w:t>
      </w:r>
    </w:p>
    <w:p w:rsidR="00CD1611" w:rsidRDefault="00C46100">
      <w:pPr>
        <w:spacing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Calibri" w:eastAsia="Calibri" w:hAnsi="Calibri" w:cs="Calibri"/>
        </w:rPr>
        <w:t>F[</w:t>
      </w:r>
      <w:proofErr w:type="gramEnd"/>
      <w:r>
        <w:rPr>
          <w:rFonts w:ascii="Calibri" w:eastAsia="Calibri" w:hAnsi="Calibri" w:cs="Calibri"/>
        </w:rPr>
        <w:t xml:space="preserve">   ] NF[   ] El sistema deberá contemplar interfaces intuitivas y fácil de usar que permita a los estudiantes navegar por la plataforma de manera eficiente y realizar acciones sin dificultad</w:t>
      </w:r>
    </w:p>
    <w:p w:rsidR="00CD1611" w:rsidRDefault="00C46100">
      <w:pPr>
        <w:spacing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</w:rPr>
        <w:t>[</w:t>
      </w:r>
      <w:proofErr w:type="gramEnd"/>
      <w:r>
        <w:rPr>
          <w:rFonts w:ascii="Calibri" w:eastAsia="Calibri" w:hAnsi="Calibri" w:cs="Calibri"/>
        </w:rPr>
        <w:t xml:space="preserve">   ] NF[   ] El sistema deberá permitir al docente de la asignatura cargar las notas correspondientes a los estudiantes que estén cursando la unidad curricular</w:t>
      </w:r>
    </w:p>
    <w:p w:rsidR="00CD1611" w:rsidRDefault="00C46100">
      <w:pPr>
        <w:spacing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Calibri" w:eastAsia="Calibri" w:hAnsi="Calibri" w:cs="Calibri"/>
        </w:rPr>
        <w:t>F[</w:t>
      </w:r>
      <w:proofErr w:type="gramEnd"/>
      <w:r>
        <w:rPr>
          <w:rFonts w:ascii="Calibri" w:eastAsia="Calibri" w:hAnsi="Calibri" w:cs="Calibri"/>
        </w:rPr>
        <w:t xml:space="preserve">   ] NF[   ] El sistema será capaz de visualizar la información asociada y listar estudiantes</w:t>
      </w:r>
      <w:r>
        <w:rPr>
          <w:rFonts w:ascii="Calibri" w:eastAsia="Calibri" w:hAnsi="Calibri" w:cs="Calibri"/>
        </w:rPr>
        <w:t xml:space="preserve"> inscrito en el sistema</w:t>
      </w:r>
      <w:r>
        <w:rPr>
          <w:rFonts w:ascii="Times New Roman" w:eastAsia="Times New Roman" w:hAnsi="Times New Roman" w:cs="Times New Roman"/>
        </w:rPr>
        <w:t xml:space="preserve"> </w:t>
      </w:r>
    </w:p>
    <w:p w:rsidR="00CD1611" w:rsidRDefault="00C46100">
      <w:pPr>
        <w:spacing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Calibri" w:eastAsia="Calibri" w:hAnsi="Calibri" w:cs="Calibri"/>
        </w:rPr>
        <w:t>F[</w:t>
      </w:r>
      <w:proofErr w:type="gramEnd"/>
      <w:r>
        <w:rPr>
          <w:rFonts w:ascii="Calibri" w:eastAsia="Calibri" w:hAnsi="Calibri" w:cs="Calibri"/>
        </w:rPr>
        <w:t xml:space="preserve">   ] NF[   ] El sistema deberá garantizar tiempos de respuesta rápidos y un rendimiento óptimo del sistema, incluso bajo cargas pesadas de usuarios</w:t>
      </w:r>
    </w:p>
    <w:p w:rsidR="00CD1611" w:rsidRDefault="00C46100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F[   ] NF[   ] El sistema deberá implementar medidas de respaldo y recuperación d</w:t>
      </w:r>
      <w:r>
        <w:rPr>
          <w:rFonts w:ascii="Calibri" w:eastAsia="Calibri" w:hAnsi="Calibri" w:cs="Calibri"/>
        </w:rPr>
        <w:t>e datos para garantizar la integridad y disponibilidad de la información del usuario en caso de fallos del sistema o desastres</w:t>
      </w:r>
      <w:r>
        <w:rPr>
          <w:rFonts w:ascii="Times New Roman" w:eastAsia="Times New Roman" w:hAnsi="Times New Roman" w:cs="Times New Roman"/>
        </w:rPr>
        <w:t xml:space="preserve">                                     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Calibri" w:eastAsia="Calibri" w:hAnsi="Calibri" w:cs="Calibri"/>
          <w:b/>
        </w:rPr>
        <w:t>Ejercicio 2</w:t>
      </w:r>
      <w:r>
        <w:rPr>
          <w:rFonts w:ascii="Calibri" w:eastAsia="Calibri" w:hAnsi="Calibri" w:cs="Calibri"/>
        </w:rPr>
        <w:t xml:space="preserve">. Desarrolle la Tabla de Decisión correspondiente </w:t>
      </w:r>
    </w:p>
    <w:p w:rsidR="00CD1611" w:rsidRDefault="00C46100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Un sistema de ventas online t</w:t>
      </w:r>
      <w:r>
        <w:rPr>
          <w:rFonts w:ascii="Calibri" w:eastAsia="Calibri" w:hAnsi="Calibri" w:cs="Calibri"/>
        </w:rPr>
        <w:t>iene la siguiente política de descuentos según el tipo de pago para un producto, se puede pagar con transferencia o con tarjeta de crédito. Si el comprador no es cliente habitual y paga con transferencia o tarjeta de crédito en un pago accede a un 5% de de</w:t>
      </w:r>
      <w:r>
        <w:rPr>
          <w:rFonts w:ascii="Calibri" w:eastAsia="Calibri" w:hAnsi="Calibri" w:cs="Calibri"/>
        </w:rPr>
        <w:t xml:space="preserve">scuento. </w:t>
      </w:r>
    </w:p>
    <w:p w:rsidR="00CD1611" w:rsidRDefault="00C461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</w:rPr>
        <w:t xml:space="preserve">Si el comprador es cliente habitual, puede abonar con transferencia, o con tarjeta de crédito en tres y seis cuotas. Si realiza transferencia o con tarjeta de crédito en un pago tiene un descuento del 12%, en cambio en 3 </w:t>
      </w:r>
      <w:proofErr w:type="spellStart"/>
      <w:r>
        <w:rPr>
          <w:rFonts w:ascii="Calibri" w:eastAsia="Calibri" w:hAnsi="Calibri" w:cs="Calibri"/>
        </w:rPr>
        <w:t>ó</w:t>
      </w:r>
      <w:proofErr w:type="spellEnd"/>
      <w:r>
        <w:rPr>
          <w:rFonts w:ascii="Calibri" w:eastAsia="Calibri" w:hAnsi="Calibri" w:cs="Calibri"/>
        </w:rPr>
        <w:t xml:space="preserve"> 6 cuotas se le realizar</w:t>
      </w:r>
      <w:r>
        <w:rPr>
          <w:rFonts w:ascii="Calibri" w:eastAsia="Calibri" w:hAnsi="Calibri" w:cs="Calibri"/>
        </w:rPr>
        <w:t>á un 6,5% de descuento.</w:t>
      </w:r>
      <w:r>
        <w:rPr>
          <w:rFonts w:ascii="Times New Roman" w:eastAsia="Times New Roman" w:hAnsi="Times New Roman" w:cs="Times New Roman"/>
        </w:rPr>
        <w:t xml:space="preserve"> </w:t>
      </w:r>
    </w:p>
    <w:p w:rsidR="00CD1611" w:rsidRDefault="00C46100">
      <w:pPr>
        <w:spacing w:before="24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Ejercicio 3</w:t>
      </w:r>
      <w:r>
        <w:rPr>
          <w:rFonts w:ascii="Calibri" w:eastAsia="Calibri" w:hAnsi="Calibri" w:cs="Calibri"/>
        </w:rPr>
        <w:t>. Se pide el diseño del sistema utilizando DFD en tres niveles. Incluya ALMACENES sólo en el nivel 2. Realice del nivel 2 solamente el proceso de emisión de boletines.  Definir objetivo, límites y alcances.</w:t>
      </w:r>
    </w:p>
    <w:p w:rsidR="00CD1611" w:rsidRDefault="00C46100">
      <w:pPr>
        <w:keepLines/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Calibri" w:eastAsia="Calibri" w:hAnsi="Calibri" w:cs="Calibri"/>
          <w:b/>
        </w:rPr>
        <w:t xml:space="preserve">English </w:t>
      </w:r>
      <w:proofErr w:type="spellStart"/>
      <w:r>
        <w:rPr>
          <w:rFonts w:ascii="Calibri" w:eastAsia="Calibri" w:hAnsi="Calibri" w:cs="Calibri"/>
          <w:b/>
        </w:rPr>
        <w:t>Inst</w:t>
      </w:r>
      <w:r>
        <w:rPr>
          <w:rFonts w:ascii="Calibri" w:eastAsia="Calibri" w:hAnsi="Calibri" w:cs="Calibri"/>
          <w:b/>
        </w:rPr>
        <w:t>itute</w:t>
      </w:r>
      <w:proofErr w:type="spellEnd"/>
      <w:r>
        <w:rPr>
          <w:rFonts w:ascii="Calibri" w:eastAsia="Calibri" w:hAnsi="Calibri" w:cs="Calibri"/>
        </w:rPr>
        <w:t xml:space="preserve"> es una academia de enseñanza de inglés y necesita para su administración un sistema de gestión de cobranza de cuotas y emisión de boletines de calificaciones de los alumnos.</w:t>
      </w:r>
    </w:p>
    <w:p w:rsidR="00CD1611" w:rsidRDefault="00C46100">
      <w:pPr>
        <w:keepLines/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Mensualmente se facturan las cuotas para cada alumno incluyendo el arancel m</w:t>
      </w:r>
      <w:r>
        <w:rPr>
          <w:rFonts w:ascii="Calibri" w:eastAsia="Calibri" w:hAnsi="Calibri" w:cs="Calibri"/>
        </w:rPr>
        <w:t>ensual, y para actividades extracurriculares (cursos en línea o presenciales, preparación para exámenes, etc.). En la factura se incluye información del alumno, el detalle de lo facturado y el CBU (entidad bancaria) donde se debe efectivizar el pago. Los p</w:t>
      </w:r>
      <w:r>
        <w:rPr>
          <w:rFonts w:ascii="Calibri" w:eastAsia="Calibri" w:hAnsi="Calibri" w:cs="Calibri"/>
        </w:rPr>
        <w:t>agos deben efectuarse en las cuentas bancarias indicadas por la academia.</w:t>
      </w:r>
    </w:p>
    <w:p w:rsidR="00CD1611" w:rsidRDefault="00C46100">
      <w:pPr>
        <w:keepLines/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importe de la cuota es igual para todos los alumnos que asisten a un curso.</w:t>
      </w:r>
    </w:p>
    <w:p w:rsidR="00CD1611" w:rsidRDefault="00C46100">
      <w:pPr>
        <w:keepLines/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Diariamente, los bancos remiten al colegio un archivo con los pagos efectuados que son registrados por </w:t>
      </w:r>
      <w:r>
        <w:rPr>
          <w:rFonts w:ascii="Calibri" w:eastAsia="Calibri" w:hAnsi="Calibri" w:cs="Calibri"/>
        </w:rPr>
        <w:t>la administración actualizando el saldo de la cuenta corriente de cada alumno.</w:t>
      </w:r>
    </w:p>
    <w:p w:rsidR="00CD1611" w:rsidRDefault="00C46100">
      <w:pPr>
        <w:keepLines/>
        <w:spacing w:before="24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Los profesores emiten cada mes un PARTE DE CALIFICACIONES por cada alumno y materia, en el que consignan la calificación del período (una nota numérica de 1 a 10). Los boletines</w:t>
      </w:r>
      <w:r>
        <w:rPr>
          <w:rFonts w:ascii="Calibri" w:eastAsia="Calibri" w:hAnsi="Calibri" w:cs="Calibri"/>
        </w:rPr>
        <w:t xml:space="preserve"> de calificación se emiten trimestralmente y la nota para cada alumno y materia se calcula como el promedio de las tres notas ingresadas por el docente.</w:t>
      </w:r>
    </w:p>
    <w:p w:rsidR="00CD1611" w:rsidRDefault="00C46100">
      <w:pPr>
        <w:keepLines/>
        <w:spacing w:before="24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Los boletines correspondientes a alumnos que adeudan cuotas deben consignar una leyenda indicando tal c</w:t>
      </w:r>
      <w:r>
        <w:rPr>
          <w:rFonts w:ascii="Calibri" w:eastAsia="Calibri" w:hAnsi="Calibri" w:cs="Calibri"/>
        </w:rPr>
        <w:t xml:space="preserve">onstancia. </w:t>
      </w:r>
    </w:p>
    <w:p w:rsidR="00CD1611" w:rsidRDefault="00C46100">
      <w:pPr>
        <w:keepLines/>
        <w:spacing w:before="24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sistema deberá contemplar los siguientes requerimientos:</w:t>
      </w:r>
    </w:p>
    <w:p w:rsidR="00CD1611" w:rsidRDefault="00C46100">
      <w:pPr>
        <w:keepLines/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mantenimiento del registro de alumnos, en el que se incluyen los datos de filiación de los mismos.</w:t>
      </w:r>
    </w:p>
    <w:p w:rsidR="00CD1611" w:rsidRDefault="00C46100">
      <w:pPr>
        <w:keepLines/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mantenimiento de la cuenta corriente de cada alumno por pago de cuotas.</w:t>
      </w:r>
    </w:p>
    <w:p w:rsidR="00CD1611" w:rsidRDefault="00C46100">
      <w:pPr>
        <w:keepLines/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mantenimiento del registro de calificaciones, en el que se incluyen los datos de las materias cursadas por cada alumno y las respectivas notas de calificación.</w:t>
      </w:r>
    </w:p>
    <w:p w:rsidR="00CD1611" w:rsidRDefault="00C46100">
      <w:pPr>
        <w:keepLines/>
        <w:numPr>
          <w:ilvl w:val="0"/>
          <w:numId w:val="1"/>
        </w:numPr>
        <w:spacing w:after="24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 emisión de las facturas por cuotas.</w:t>
      </w:r>
      <w:bookmarkStart w:id="0" w:name="_GoBack"/>
      <w:bookmarkEnd w:id="0"/>
    </w:p>
    <w:sectPr w:rsidR="00CD1611">
      <w:headerReference w:type="default" r:id="rId7"/>
      <w:pgSz w:w="11909" w:h="16834"/>
      <w:pgMar w:top="0" w:right="407" w:bottom="410" w:left="1440" w:header="153" w:footer="1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6100" w:rsidRDefault="00C46100">
      <w:pPr>
        <w:spacing w:line="240" w:lineRule="auto"/>
      </w:pPr>
      <w:r>
        <w:separator/>
      </w:r>
    </w:p>
  </w:endnote>
  <w:endnote w:type="continuationSeparator" w:id="0">
    <w:p w:rsidR="00C46100" w:rsidRDefault="00C461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6100" w:rsidRDefault="00C46100">
      <w:pPr>
        <w:spacing w:line="240" w:lineRule="auto"/>
      </w:pPr>
      <w:r>
        <w:separator/>
      </w:r>
    </w:p>
  </w:footnote>
  <w:footnote w:type="continuationSeparator" w:id="0">
    <w:p w:rsidR="00C46100" w:rsidRDefault="00C461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1611" w:rsidRDefault="00CD161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967A84"/>
    <w:multiLevelType w:val="multilevel"/>
    <w:tmpl w:val="CB9CDF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611"/>
    <w:rsid w:val="000B5508"/>
    <w:rsid w:val="00C46100"/>
    <w:rsid w:val="00CD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B0B7B"/>
  <w15:docId w15:val="{06772443-CC39-4877-B421-A3CE38ED4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685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angelina calierno</dc:creator>
  <cp:lastModifiedBy>angelina calierno</cp:lastModifiedBy>
  <cp:revision>2</cp:revision>
  <dcterms:created xsi:type="dcterms:W3CDTF">2025-05-13T17:43:00Z</dcterms:created>
  <dcterms:modified xsi:type="dcterms:W3CDTF">2025-05-13T17:43:00Z</dcterms:modified>
</cp:coreProperties>
</file>