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4BCDC49C" w:rsidR="005B43F5" w:rsidRPr="00673C00" w:rsidRDefault="00C06995" w:rsidP="00AF693E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955884"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9C5F22"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6C521AEE" w14:textId="7585DEE2" w:rsidR="005B43F5" w:rsidRPr="00673C00" w:rsidRDefault="00C06995" w:rsidP="00AF693E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0C7896" w:rsidRPr="00673C00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применением замыкания в функциях</w:t>
      </w:r>
    </w:p>
    <w:p w14:paraId="24DFFF38" w14:textId="37189A5A" w:rsidR="005B43F5" w:rsidRPr="00673C00" w:rsidRDefault="00C06995" w:rsidP="00AF693E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88460F" w:rsidRPr="00673C00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1B0787" w:rsidRPr="00673C00">
        <w:rPr>
          <w:rFonts w:ascii="Times New Roman" w:hAnsi="Times New Roman" w:cs="Times New Roman"/>
          <w:sz w:val="28"/>
          <w:szCs w:val="28"/>
          <w:lang w:val="ru-RU"/>
        </w:rPr>
        <w:t>акрепить</w:t>
      </w:r>
      <w:r w:rsidR="00AF693E" w:rsidRPr="00673C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673C00">
        <w:rPr>
          <w:rFonts w:ascii="Times New Roman" w:hAnsi="Times New Roman" w:cs="Times New Roman"/>
          <w:sz w:val="28"/>
          <w:szCs w:val="28"/>
          <w:lang w:val="ru-RU"/>
        </w:rPr>
        <w:t>навыки</w:t>
      </w:r>
      <w:r w:rsidR="00AF693E" w:rsidRPr="00673C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673C00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AF693E" w:rsidRPr="00673C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673C00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AF693E" w:rsidRPr="00673C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7896" w:rsidRPr="00673C00">
        <w:rPr>
          <w:rFonts w:ascii="Times New Roman" w:hAnsi="Times New Roman" w:cs="Times New Roman"/>
          <w:sz w:val="28"/>
          <w:szCs w:val="28"/>
          <w:lang w:val="ru-RU"/>
        </w:rPr>
        <w:t>замыканием в функциях</w:t>
      </w:r>
      <w:r w:rsidR="00950E13" w:rsidRPr="00673C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08896D" w14:textId="77777777" w:rsidR="000C7896" w:rsidRPr="00673C00" w:rsidRDefault="000C7896" w:rsidP="000C7896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758CD6FD" w14:textId="77777777" w:rsidR="000C7896" w:rsidRPr="00673C00" w:rsidRDefault="000C7896" w:rsidP="000C7896">
      <w:pPr>
        <w:pStyle w:val="a5"/>
        <w:numPr>
          <w:ilvl w:val="0"/>
          <w:numId w:val="2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3720912F" w14:textId="77777777" w:rsidR="000C7896" w:rsidRPr="00673C00" w:rsidRDefault="000C7896" w:rsidP="000C7896">
      <w:pPr>
        <w:pStyle w:val="a5"/>
        <w:numPr>
          <w:ilvl w:val="0"/>
          <w:numId w:val="2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776E99DA" w14:textId="77777777" w:rsidR="000C7896" w:rsidRPr="00673C00" w:rsidRDefault="000C7896" w:rsidP="000C7896">
      <w:pPr>
        <w:pStyle w:val="a5"/>
        <w:numPr>
          <w:ilvl w:val="0"/>
          <w:numId w:val="2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691141F8" w14:textId="77777777" w:rsidR="000C7896" w:rsidRPr="00673C00" w:rsidRDefault="000C7896" w:rsidP="000C7896">
      <w:pPr>
        <w:pStyle w:val="a5"/>
        <w:numPr>
          <w:ilvl w:val="0"/>
          <w:numId w:val="2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561CB802" w14:textId="77777777" w:rsidR="000C7896" w:rsidRPr="00673C00" w:rsidRDefault="000C7896" w:rsidP="000C7896">
      <w:pPr>
        <w:pStyle w:val="a5"/>
        <w:numPr>
          <w:ilvl w:val="1"/>
          <w:numId w:val="2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26CC1AAA" w14:textId="77777777" w:rsidR="000C7896" w:rsidRPr="00673C00" w:rsidRDefault="000C7896" w:rsidP="000C7896">
      <w:pPr>
        <w:pStyle w:val="a5"/>
        <w:numPr>
          <w:ilvl w:val="1"/>
          <w:numId w:val="28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261FAAE2" w:rsidR="005B43F5" w:rsidRPr="00673C00" w:rsidRDefault="000C7896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59114797" w14:textId="48E4D141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 JavaScript функция тоже является объектом - объектом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Function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и тоже имеет прототип, свойства, методы. Все функции, которые используются в программе, являются объектами Function и имеют все его свойства и методы.</w:t>
      </w:r>
    </w:p>
    <w:p w14:paraId="06F45582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 мы можем создать функцию с помощью конструктора Function:</w:t>
      </w: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906"/>
      </w:tblGrid>
      <w:tr w:rsidR="009C5F22" w:rsidRPr="00673C00" w14:paraId="6DF46384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81140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00EAF69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906" w:type="dxa"/>
            <w:vAlign w:val="center"/>
            <w:hideMark/>
          </w:tcPr>
          <w:p w14:paraId="5101C2D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square = new Function('n', 'return n * n;');</w:t>
            </w:r>
          </w:p>
          <w:p w14:paraId="4B9D55E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console.log(square(5));</w:t>
            </w:r>
          </w:p>
        </w:tc>
      </w:tr>
    </w:tbl>
    <w:p w14:paraId="539AA36E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 конструктор Function может передаваться ряд параметров. Последний параметр представляет собой само тело функции в виде строки. Фактически строка содержит код javascript. Предыдущие аргументы содержат названия параметров. В данном случае определяется функция возведения числа в квадрат, которая имеет один параметр n.</w:t>
      </w:r>
    </w:p>
    <w:p w14:paraId="6E7CA320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Среди свойств объекта Function можно выделить следующие:</w:t>
      </w:r>
    </w:p>
    <w:p w14:paraId="3E8AFF9B" w14:textId="77777777" w:rsidR="009C5F22" w:rsidRPr="00673C00" w:rsidRDefault="009C5F22" w:rsidP="00AB1258">
      <w:pPr>
        <w:numPr>
          <w:ilvl w:val="0"/>
          <w:numId w:val="27"/>
        </w:numPr>
        <w:spacing w:before="100" w:beforeAutospacing="1" w:after="100" w:afterAutospacing="1" w:line="312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arguments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: массив аргументов, передаваемых в функцию</w:t>
      </w:r>
    </w:p>
    <w:p w14:paraId="757CB63F" w14:textId="77777777" w:rsidR="009C5F22" w:rsidRPr="00673C00" w:rsidRDefault="009C5F22" w:rsidP="00AB1258">
      <w:pPr>
        <w:numPr>
          <w:ilvl w:val="0"/>
          <w:numId w:val="27"/>
        </w:numPr>
        <w:spacing w:before="100" w:beforeAutospacing="1" w:after="100" w:afterAutospacing="1" w:line="312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length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: определяет количество аргументов, которые ожидает функция</w:t>
      </w:r>
    </w:p>
    <w:p w14:paraId="4C688007" w14:textId="77777777" w:rsidR="009C5F22" w:rsidRPr="00673C00" w:rsidRDefault="009C5F22" w:rsidP="00AB1258">
      <w:pPr>
        <w:numPr>
          <w:ilvl w:val="0"/>
          <w:numId w:val="27"/>
        </w:numPr>
        <w:spacing w:before="100" w:beforeAutospacing="1" w:after="100" w:afterAutospacing="1" w:line="312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caller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: определяет функцию, вызвавшую текущую выполняющуюся функцию</w:t>
      </w:r>
    </w:p>
    <w:p w14:paraId="6004712C" w14:textId="77777777" w:rsidR="009C5F22" w:rsidRPr="00673C00" w:rsidRDefault="009C5F22" w:rsidP="00AB1258">
      <w:pPr>
        <w:numPr>
          <w:ilvl w:val="0"/>
          <w:numId w:val="27"/>
        </w:numPr>
        <w:spacing w:before="100" w:beforeAutospacing="1" w:after="100" w:afterAutospacing="1" w:line="312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name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: имя функции</w:t>
      </w:r>
    </w:p>
    <w:p w14:paraId="25767CA7" w14:textId="77777777" w:rsidR="009C5F22" w:rsidRPr="00673C00" w:rsidRDefault="009C5F22" w:rsidP="00AB1258">
      <w:pPr>
        <w:numPr>
          <w:ilvl w:val="0"/>
          <w:numId w:val="27"/>
        </w:numPr>
        <w:spacing w:before="100" w:beforeAutospacing="1" w:after="100" w:afterAutospacing="1" w:line="312" w:lineRule="atLeast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prototype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: прототип функции</w:t>
      </w:r>
    </w:p>
    <w:p w14:paraId="4D98DA13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С помощью прототипа мы можем определить дополнительные свойства:</w:t>
      </w:r>
    </w:p>
    <w:tbl>
      <w:tblPr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4"/>
      </w:tblGrid>
      <w:tr w:rsidR="009C5F22" w:rsidRPr="00673C00" w14:paraId="012AD75B" w14:textId="77777777" w:rsidTr="009C5F2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F2E8B6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30D677D8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  <w:p w14:paraId="2EC05856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24099DE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1FFC8044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34D16B26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61085E5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64" w:type="dxa"/>
            <w:vAlign w:val="center"/>
            <w:hideMark/>
          </w:tcPr>
          <w:p w14:paraId="1918A2D3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function display(){</w:t>
            </w:r>
          </w:p>
          <w:p w14:paraId="612B435B" w14:textId="33DA5D65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</w:t>
            </w:r>
          </w:p>
          <w:p w14:paraId="53C3D791" w14:textId="70925102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console.log("привет мир");</w:t>
            </w:r>
          </w:p>
          <w:p w14:paraId="1B31C9E4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601AFF1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Function.prototype.program ="Hello";</w:t>
            </w:r>
          </w:p>
          <w:p w14:paraId="06B96908" w14:textId="3FB3D484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1FF108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console.log(display.program); // Hello</w:t>
            </w:r>
          </w:p>
        </w:tc>
      </w:tr>
    </w:tbl>
    <w:p w14:paraId="63946146" w14:textId="500FCD5D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Среди методов надо отметить методы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call()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apply()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64A281" w14:textId="7374AAC0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call()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вызывает функцию с указанным значением this и аргументами:</w:t>
      </w:r>
    </w:p>
    <w:tbl>
      <w:tblPr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4"/>
      </w:tblGrid>
      <w:tr w:rsidR="009C5F22" w:rsidRPr="00673C00" w14:paraId="7D9B11C8" w14:textId="77777777" w:rsidTr="009C5F2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BB1FA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76B94B7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3D91D8B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1F34E53D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4B4B246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1CC196E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49C7214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64" w:type="dxa"/>
            <w:vAlign w:val="center"/>
            <w:hideMark/>
          </w:tcPr>
          <w:p w14:paraId="7754FA0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add(x, y){</w:t>
            </w:r>
          </w:p>
          <w:p w14:paraId="12080EAC" w14:textId="38C2DF35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5A279E58" w14:textId="3B5A5EAC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return x + y;</w:t>
            </w:r>
          </w:p>
          <w:p w14:paraId="3CF28935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3F869E08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result = add.call(this, 3, 8);</w:t>
            </w:r>
          </w:p>
          <w:p w14:paraId="2A696256" w14:textId="25D6BFDD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7EE576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console.log(result); // 11</w:t>
            </w:r>
          </w:p>
        </w:tc>
      </w:tr>
    </w:tbl>
    <w:p w14:paraId="410614ED" w14:textId="0B3A1A15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this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указывает на объект, для которого вызывается функция - в данном случае это глобальный объект window. После this передаются значения для параметров.</w:t>
      </w:r>
    </w:p>
    <w:p w14:paraId="215D97E6" w14:textId="65F01B72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передаче объекта через первый параметр, мы можем ссылаться на него через ключевое слово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this:</w:t>
      </w:r>
    </w:p>
    <w:tbl>
      <w:tblPr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4"/>
      </w:tblGrid>
      <w:tr w:rsidR="009C5F22" w:rsidRPr="00673C00" w14:paraId="566E2B8E" w14:textId="77777777" w:rsidTr="009C5F2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99173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721B74F6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2262EA1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47BC585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1F95DA7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52EB17C4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1FFBA2C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13A1823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360C64F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764" w:type="dxa"/>
            <w:vAlign w:val="center"/>
            <w:hideMark/>
          </w:tcPr>
          <w:p w14:paraId="148A6FC3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User (name, age) {</w:t>
            </w:r>
          </w:p>
          <w:p w14:paraId="1DEE545F" w14:textId="498D6CAA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this.name = name;</w:t>
            </w:r>
          </w:p>
          <w:p w14:paraId="5B2793C1" w14:textId="0F6CA370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this.age = age;</w:t>
            </w:r>
          </w:p>
          <w:p w14:paraId="185C4BC0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27D2C92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tom = new User("Том", 26);</w:t>
            </w:r>
          </w:p>
          <w:p w14:paraId="5C7BFD83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display(){</w:t>
            </w:r>
          </w:p>
          <w:p w14:paraId="1BB97FB5" w14:textId="4A8C6C02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console.log("Ваше имя: " + this.name);</w:t>
            </w:r>
          </w:p>
          <w:p w14:paraId="3664F28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59BA2D7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display.call(tom); // Ваше имя: Том</w:t>
            </w:r>
          </w:p>
        </w:tc>
      </w:tr>
    </w:tbl>
    <w:p w14:paraId="5B89C8D1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 данном случае передается только одно значение, поскольку функция display не принимает параметров. То есть функция будет вызываться для объекта tom.</w:t>
      </w:r>
    </w:p>
    <w:p w14:paraId="4FE9D8C9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нам не важен объект, для которого вызывается функция, то можно передать значение null:</w:t>
      </w:r>
    </w:p>
    <w:tbl>
      <w:tblPr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4"/>
      </w:tblGrid>
      <w:tr w:rsidR="009C5F22" w:rsidRPr="00673C00" w14:paraId="071EDC2A" w14:textId="77777777" w:rsidTr="009C5F2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2E6F35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656D3C70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2AB47C04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  <w:p w14:paraId="69066B6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3654743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60FA40B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7B924A54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64" w:type="dxa"/>
            <w:vAlign w:val="center"/>
            <w:hideMark/>
          </w:tcPr>
          <w:p w14:paraId="363A7725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function add(x, y){</w:t>
            </w:r>
          </w:p>
          <w:p w14:paraId="7BF99F61" w14:textId="5AE4D55B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32643D62" w14:textId="180FBF95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return x + y;</w:t>
            </w:r>
          </w:p>
          <w:p w14:paraId="4A9396D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1B0F9A5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result = add.call(null, 3, 8);</w:t>
            </w:r>
          </w:p>
          <w:p w14:paraId="409FDCD5" w14:textId="3064212E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4FE7B530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console.log(result); // 11</w:t>
            </w:r>
          </w:p>
        </w:tc>
      </w:tr>
    </w:tbl>
    <w:p w14:paraId="45F0F60C" w14:textId="5CC7A082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 метод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call()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похож метод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apply()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также вызывает функцию и в качестве первого параметра также получает объект, для которого функция вызывается. Только теперь в качестве второго параметра передается массив аргументов:</w:t>
      </w:r>
    </w:p>
    <w:tbl>
      <w:tblPr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4"/>
      </w:tblGrid>
      <w:tr w:rsidR="009C5F22" w:rsidRPr="00673C00" w14:paraId="0D7ABD27" w14:textId="77777777" w:rsidTr="009C5F2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1C0C7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77161BF8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263BFFE4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66D49EF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05E3ABC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0A4275D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32AEC26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764" w:type="dxa"/>
            <w:vAlign w:val="center"/>
            <w:hideMark/>
          </w:tcPr>
          <w:p w14:paraId="7565677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add(x, y){</w:t>
            </w:r>
          </w:p>
          <w:p w14:paraId="4E40712A" w14:textId="2336543B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</w:p>
          <w:p w14:paraId="1942462E" w14:textId="159C55CF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return x + y;</w:t>
            </w:r>
          </w:p>
          <w:p w14:paraId="1E8B181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59283233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result = add.apply(null, [3, 8]);</w:t>
            </w:r>
          </w:p>
          <w:p w14:paraId="761AB46D" w14:textId="45624D50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988BAF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console.log(result); // 11</w:t>
            </w:r>
          </w:p>
        </w:tc>
      </w:tr>
    </w:tbl>
    <w:p w14:paraId="2D465C7F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JavaScript поддерживает наследование, то позволяет нам при создании новых типов объектов при необходимости унаследовать их функционал от уже существующих. Например, у нас может быть объект User, представляющий отдельного пользователя. И также может быть объект Employee, который представляет работника. Но работник также может являться пользователем и поэтому должен иметь все его свойства и методы. Например: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7C1CA985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57402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5146594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12DC3C6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26072BE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7C2C95A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5577471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5BEE57F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  <w:p w14:paraId="61B1F4E0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14:paraId="030C142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  <w:p w14:paraId="016E3A1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7CB866D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494E440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  <w:p w14:paraId="5A95A0C8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  <w:p w14:paraId="3945EE60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  <w:p w14:paraId="4AD6AAEC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  <w:p w14:paraId="2867F59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  <w:p w14:paraId="3745F4E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  <w:p w14:paraId="11D21C1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  <w:p w14:paraId="448C58B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19</w:t>
            </w:r>
          </w:p>
          <w:p w14:paraId="57349E2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  <w:p w14:paraId="18A41C0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  <w:p w14:paraId="6AD50F6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  <w:p w14:paraId="0ABD368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  <w:p w14:paraId="17E22EA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  <w:p w14:paraId="5B250420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  <w:p w14:paraId="361C2DB2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  <w:p w14:paraId="7211D8F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  <w:p w14:paraId="31BE14C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8765" w:type="dxa"/>
            <w:vAlign w:val="center"/>
            <w:hideMark/>
          </w:tcPr>
          <w:p w14:paraId="643049B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// конструктор пользователя</w:t>
            </w:r>
          </w:p>
          <w:p w14:paraId="2B89FF5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User (name, age) {</w:t>
            </w:r>
          </w:p>
          <w:p w14:paraId="6815E6CD" w14:textId="3F97D6DC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this.name = name;</w:t>
            </w:r>
          </w:p>
          <w:p w14:paraId="2B442EC6" w14:textId="71F54E4F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this.age = age;</w:t>
            </w:r>
          </w:p>
          <w:p w14:paraId="71C335C6" w14:textId="43034C1C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this.go = function(){document.write(this.name + " идет &lt;br/&gt;");}</w:t>
            </w:r>
          </w:p>
          <w:p w14:paraId="68F2D095" w14:textId="54D3AE6A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this.displayInfo = function(){</w:t>
            </w:r>
          </w:p>
          <w:p w14:paraId="4638D472" w14:textId="1D5576A3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document.write("Имя: " + this.name + "; возраст: " + this.age + "&lt;br/&gt;");</w:t>
            </w:r>
          </w:p>
          <w:p w14:paraId="0D3AFDF9" w14:textId="5A5805AF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2B2DE3C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1A88AE4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User.prototype.maxage = 110;</w:t>
            </w:r>
          </w:p>
          <w:p w14:paraId="089290DE" w14:textId="6A46CFAE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9CC5B8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// конструктор работника</w:t>
            </w:r>
          </w:p>
          <w:p w14:paraId="2FE043CE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function Employee(name, age, comp){</w:t>
            </w:r>
          </w:p>
          <w:p w14:paraId="4995EFC1" w14:textId="15D478DD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User.call(this, name, age);</w:t>
            </w:r>
          </w:p>
          <w:p w14:paraId="181BA89D" w14:textId="783ADB18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this.company = comp;</w:t>
            </w:r>
          </w:p>
          <w:p w14:paraId="78205F48" w14:textId="47B11BC1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this.displayInfo = function(){</w:t>
            </w:r>
          </w:p>
          <w:p w14:paraId="0CF43B9B" w14:textId="5C62BAAD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document.write("Имя: " + this.name + "; возраст: " + this.age + "; компания: " + this.company + "&lt;br/&gt;");</w:t>
            </w:r>
          </w:p>
          <w:p w14:paraId="109F52E6" w14:textId="083B8B39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14:paraId="4B3BEDC3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551D321F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Employee.prototype = Object.create(User.prototype);</w:t>
            </w:r>
          </w:p>
          <w:p w14:paraId="5C18B8C2" w14:textId="37FA414B" w:rsidR="009C5F22" w:rsidRPr="00673C00" w:rsidRDefault="009519D6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B74E117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tom = new User("Том", 26);</w:t>
            </w:r>
          </w:p>
          <w:p w14:paraId="0DEBF77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var bill = new Employee("Билл", 32, "Google");</w:t>
            </w:r>
          </w:p>
          <w:p w14:paraId="3080537D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tom.go();</w:t>
            </w:r>
          </w:p>
          <w:p w14:paraId="460FA70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bill.go();</w:t>
            </w:r>
          </w:p>
          <w:p w14:paraId="61883985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tom.displayInfo(); </w:t>
            </w:r>
          </w:p>
          <w:p w14:paraId="42138C1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bill.displayInfo(); </w:t>
            </w:r>
          </w:p>
          <w:p w14:paraId="02F13F79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console.log(bill.maxage);</w:t>
            </w:r>
          </w:p>
        </w:tc>
      </w:tr>
    </w:tbl>
    <w:p w14:paraId="72A045BB" w14:textId="39F6CA33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Здесь в начале определяет конструктор User и к его прототипу добавляется свойство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maxage. Затем определяется тип Employee.</w:t>
      </w:r>
    </w:p>
    <w:p w14:paraId="09A015CA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 конструкторе Employee происходит обращение к конструктору User с помощью вызова: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0122CD87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70ADCA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65" w:type="dxa"/>
            <w:vAlign w:val="center"/>
            <w:hideMark/>
          </w:tcPr>
          <w:p w14:paraId="46C7FC31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User.call(this, name, age);</w:t>
            </w:r>
          </w:p>
        </w:tc>
      </w:tr>
    </w:tbl>
    <w:p w14:paraId="2F3372D6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Передача первого параметра позволяет вызвать функцию конструктора User для объекта, создаваемого конструктором Employee. Благодаря этому все свойства и методы, определенные в конструкторе User, также переходят на объект Employee.</w:t>
      </w:r>
    </w:p>
    <w:p w14:paraId="63C93776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необходимо унаследовать также и прототип User. Для этого служит вызов: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0B286C49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61864B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65" w:type="dxa"/>
            <w:vAlign w:val="center"/>
            <w:hideMark/>
          </w:tcPr>
          <w:p w14:paraId="6D69B3ED" w14:textId="77777777" w:rsidR="009C5F22" w:rsidRPr="00673C00" w:rsidRDefault="009C5F22" w:rsidP="00AB1258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eastAsia="Times New Roman" w:hAnsi="Times New Roman" w:cs="Times New Roman"/>
                <w:sz w:val="28"/>
                <w:szCs w:val="28"/>
              </w:rPr>
              <w:t>Employee.prototype = Object.create(User.prototype);</w:t>
            </w:r>
          </w:p>
        </w:tc>
      </w:tr>
    </w:tbl>
    <w:p w14:paraId="28CED043" w14:textId="5174958C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Object.create()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позволяет создать объект прототипа User, который затем присваивается прототипу Employee. При этом при необходимости в прототипе Employee мы также можем определить дополнительные свойства и методы.</w:t>
      </w:r>
    </w:p>
    <w:p w14:paraId="21186678" w14:textId="2DCAF0D1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наследовании мы можем переопределять наследуемый функционал. Например, Employee переопределяет метод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displayInfo(), унаследованный от User, чтобы включить в вывод этого метода новое свойство</w:t>
      </w:r>
      <w:r w:rsidR="009519D6"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company.</w:t>
      </w:r>
    </w:p>
    <w:p w14:paraId="401FD20D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 итоге браузер предоставит следующий вывод:</w:t>
      </w:r>
    </w:p>
    <w:p w14:paraId="177F35C0" w14:textId="19837A5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mc:AlternateContent>
          <mc:Choice Requires="wps">
            <w:drawing>
              <wp:inline distT="0" distB="0" distL="0" distR="0" wp14:anchorId="17337CC5" wp14:editId="6C086059">
                <wp:extent cx="302260" cy="302260"/>
                <wp:effectExtent l="0" t="0" r="0" b="0"/>
                <wp:docPr id="2" name="Прямоугольник 2" descr="Наследование в JavaScri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CF9DC9" id="Прямоугольник 2" o:spid="_x0000_s1026" alt="Наследование в JavaScrip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" filled="f" stroked="f">
                <o:lock v:ext="edit" aspectratio="t"/>
                <w10:anchorlock/>
              </v:rect>
            </w:pict>
          </mc:Fallback>
        </mc:AlternateConten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Поведение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ключевого слова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this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зависит от контекста, в котором оно используется, и от того, в каком режиме оно используется - строгом или нестрогом.</w:t>
      </w:r>
    </w:p>
    <w:p w14:paraId="063DC7CB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Глобальный контекст</w:t>
      </w:r>
    </w:p>
    <w:p w14:paraId="0B265D56" w14:textId="7BA6826F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В глобальном контексте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ссылается на глобальный объект. В данном случае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поведение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не зависит от режима (строгий или нестрогий):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3856B32F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D7749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9A1E36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29EF3D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76FD42C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65" w:type="dxa"/>
            <w:vAlign w:val="center"/>
            <w:hideMark/>
          </w:tcPr>
          <w:p w14:paraId="6CF733D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this.alert("global alert");</w:t>
            </w:r>
          </w:p>
          <w:p w14:paraId="628D9D6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this.console.log("global console");</w:t>
            </w:r>
          </w:p>
          <w:p w14:paraId="6DDC0C1F" w14:textId="5E842352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DC9F8B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currentDocument = this.document;</w:t>
            </w:r>
          </w:p>
        </w:tc>
      </w:tr>
    </w:tbl>
    <w:p w14:paraId="7124E8D7" w14:textId="59BB7BD2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Но в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данном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случае использвание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избыточно.</w:t>
      </w:r>
    </w:p>
    <w:p w14:paraId="300566FC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Контекст функции</w:t>
      </w:r>
    </w:p>
    <w:p w14:paraId="5A4C9428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В пределах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this ссылается на внешний контекст. Для функций, определенных в глобальном контексте, - это объект Window, который представляет окно браузера. Например: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4EB0DE61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DCAEB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B27FA8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7C1CDA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10FC432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8A84EA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BDE850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2A2635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ACAD05B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65" w:type="dxa"/>
            <w:vAlign w:val="center"/>
            <w:hideMark/>
          </w:tcPr>
          <w:p w14:paraId="51A830A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foo(){</w:t>
            </w:r>
          </w:p>
          <w:p w14:paraId="3C5EC78A" w14:textId="5FAE8382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"bar2";</w:t>
            </w:r>
          </w:p>
          <w:p w14:paraId="1B19C94F" w14:textId="7105C316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474C9CD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6128AB7B" w14:textId="547D8CA1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047784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00DF3463" w14:textId="6E3D1593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DE96ABF" w14:textId="7A10A30E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bar1</w:t>
            </w:r>
          </w:p>
        </w:tc>
      </w:tr>
    </w:tbl>
    <w:p w14:paraId="72500F08" w14:textId="6791B125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Если бы мы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использовали бы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, то обращение шло бы к локальной переменной, определенной внутри функции.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508F7951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5D9BB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62AC3D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01A7260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46BCDF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  <w:p w14:paraId="36C93F4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18D046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79EFB9B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CB38AF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65" w:type="dxa"/>
            <w:vAlign w:val="center"/>
            <w:hideMark/>
          </w:tcPr>
          <w:p w14:paraId="0EE6696B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foo(){</w:t>
            </w:r>
          </w:p>
          <w:p w14:paraId="3866D8F5" w14:textId="093EFB7A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"bar2";</w:t>
            </w:r>
          </w:p>
          <w:p w14:paraId="5C9DF37D" w14:textId="05B7C69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console.log(bar);</w:t>
            </w:r>
          </w:p>
          <w:p w14:paraId="3292DD0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}</w:t>
            </w:r>
          </w:p>
          <w:p w14:paraId="473513A1" w14:textId="3C01FF6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A3EDE0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38D8AAE1" w14:textId="7BC01769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B2048A3" w14:textId="588AEDC1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bar2</w:t>
            </w:r>
          </w:p>
        </w:tc>
      </w:tr>
    </w:tbl>
    <w:p w14:paraId="2B2E0C0B" w14:textId="19383F52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Но если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бы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мы использовали строгий режим (strict mode), то this в этом случае имело бы значение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undefined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6426DFB9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90BFE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C1E42A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FEFDCA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FF1DB2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C7115C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95D260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7588668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0CD24BA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7AACC37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50D4AEB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0A3F525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765" w:type="dxa"/>
            <w:vAlign w:val="center"/>
            <w:hideMark/>
          </w:tcPr>
          <w:p w14:paraId="3A476FE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"use strict";</w:t>
            </w:r>
          </w:p>
          <w:p w14:paraId="619C107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obj = {</w:t>
            </w:r>
          </w:p>
          <w:p w14:paraId="3B3147A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foo(){</w:t>
            </w:r>
          </w:p>
          <w:p w14:paraId="6C96AD01" w14:textId="4C39FE9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"bar2";</w:t>
            </w:r>
          </w:p>
          <w:p w14:paraId="6B77E94F" w14:textId="4BF490B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723E75E8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613E290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28B828F0" w14:textId="38DD960F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C0758A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00E0D3DE" w14:textId="52D24B29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C2C8CEB" w14:textId="7F285383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ошибка - this - undefined</w:t>
            </w:r>
          </w:p>
        </w:tc>
      </w:tr>
    </w:tbl>
    <w:p w14:paraId="4261A508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Контекст объекта</w:t>
      </w:r>
    </w:p>
    <w:p w14:paraId="3705022B" w14:textId="3C85D221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В контексте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объекта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, в том числе в его методах, ключевое слово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ссылается на этот же объект: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128F199E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30F26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ED1326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A86E44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13F0F368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DB68E5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F7E490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AC3C98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341777B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65" w:type="dxa"/>
            <w:vAlign w:val="center"/>
            <w:hideMark/>
          </w:tcPr>
          <w:p w14:paraId="0357A2D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 = {</w:t>
            </w:r>
          </w:p>
          <w:p w14:paraId="540F986E" w14:textId="37B77D7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bar: "bar3",</w:t>
            </w:r>
          </w:p>
          <w:p w14:paraId="75578AE0" w14:textId="2E61FC41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foo: function(){</w:t>
            </w:r>
          </w:p>
          <w:p w14:paraId="3A77A830" w14:textId="62DE7A52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1B7C1A2C" w14:textId="7A67665C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0304D09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6AC2288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359AE6A5" w14:textId="591074A6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o.foo();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bar3</w:t>
            </w:r>
          </w:p>
        </w:tc>
      </w:tr>
    </w:tbl>
    <w:p w14:paraId="16D6756D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Примеры</w:t>
      </w:r>
    </w:p>
    <w:p w14:paraId="3C63A4D3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Рассмотрим более сложный пример: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628CE8FE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B6FE6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84AA7C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3129E5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C5203F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16E0A3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589EB3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712838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2C4C23D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0006B9A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1D0C31E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77E236C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3C5CD7B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50CD97A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765" w:type="dxa"/>
            <w:vAlign w:val="center"/>
            <w:hideMark/>
          </w:tcPr>
          <w:p w14:paraId="7A4080C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foo(){</w:t>
            </w:r>
          </w:p>
          <w:p w14:paraId="1799C763" w14:textId="6459131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"bar2";</w:t>
            </w:r>
          </w:p>
          <w:p w14:paraId="0182DA24" w14:textId="0B536763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13F73AE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0E9B364B" w14:textId="58D09DAE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37E84B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 = {bar:"bar3", foo: foo};</w:t>
            </w:r>
          </w:p>
          <w:p w14:paraId="57B6622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o4 = {bar:"bar4", foo: foo};</w:t>
            </w:r>
          </w:p>
          <w:p w14:paraId="0ADFF8D7" w14:textId="2639D2A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D5A09F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123C91D0" w14:textId="1753CCA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8B28692" w14:textId="1AA6BB85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bar1</w:t>
            </w:r>
          </w:p>
          <w:p w14:paraId="33E156BF" w14:textId="4597EC73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o3.foo();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bar3</w:t>
            </w:r>
          </w:p>
          <w:p w14:paraId="66C9B0B4" w14:textId="35002602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o4.foo();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bar4</w:t>
            </w:r>
          </w:p>
        </w:tc>
      </w:tr>
    </w:tbl>
    <w:p w14:paraId="52D33EED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Здесь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определена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глобальная переменная bar. И также в функции foo определена локальная переменная bar. Значение какой переменной будет выводиться в функции foo? Функция foo выводит значение глобальной переменной, так как данный скрипт запускается в нестрогом режиме, а значит ключеое слово this в функции foo ссылается на внешний контекст.</w:t>
      </w:r>
    </w:p>
    <w:p w14:paraId="0D21DE18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Иначе дело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обстоит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с объектами. Они определяют свой собственный контекст, в котором существует свое свойство bar. И при вызове метода foo внешним контекстом по отношению к функции будет контекст объектов o3 и o4.</w:t>
      </w:r>
    </w:p>
    <w:p w14:paraId="675209F2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Подобное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поведение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может привести к некоторому непонимаю в отдельных случаях. Так, рассмотрим другую ситуацию: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5260D720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5470D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F79BF7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6CB356D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3717D77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8B2BEA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C48401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  <w:p w14:paraId="2ACF9A2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7958D3D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5FC459A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0AB0B82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3896AC5B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075EEB4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5F7438C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  <w:p w14:paraId="08B27F5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765" w:type="dxa"/>
            <w:vAlign w:val="center"/>
            <w:hideMark/>
          </w:tcPr>
          <w:p w14:paraId="42CCC33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o1 = {</w:t>
            </w:r>
          </w:p>
          <w:p w14:paraId="4468EF50" w14:textId="219A24DA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bar: "bar1",</w:t>
            </w:r>
          </w:p>
          <w:p w14:paraId="08B1B8F7" w14:textId="22C294E5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foo: function(){</w:t>
            </w:r>
          </w:p>
          <w:p w14:paraId="25119A99" w14:textId="04682D26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2F64A245" w14:textId="293F9514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42B1FDD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}</w:t>
            </w:r>
          </w:p>
          <w:p w14:paraId="41650E7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o2 = {bar: "bar2", foo: o1.foo};</w:t>
            </w:r>
          </w:p>
          <w:p w14:paraId="5CE86C0E" w14:textId="48D610E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B862ED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"bar3";</w:t>
            </w:r>
          </w:p>
          <w:p w14:paraId="45C02BE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 = o1.foo;</w:t>
            </w:r>
          </w:p>
          <w:p w14:paraId="7860F410" w14:textId="31EEC3E6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A7FFE07" w14:textId="00C4989F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o1.foo();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bar1</w:t>
            </w:r>
          </w:p>
          <w:p w14:paraId="5B4121E4" w14:textId="1BE6F6A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o2.foo();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bar2</w:t>
            </w:r>
          </w:p>
          <w:p w14:paraId="6CBE0F60" w14:textId="3B25C78C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bar3</w:t>
            </w:r>
          </w:p>
        </w:tc>
      </w:tr>
    </w:tbl>
    <w:p w14:paraId="6829CD33" w14:textId="43EAD14C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Несмотря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то, что объект o2 использует метод foo из объекта o1, тем не менее функция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o1.foo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также будет искать значение для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this.bar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во внешнем котексте, то есть в контексте объекта o2. А в объекте o2 это значение равно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bar: "bar2"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B210EB" w14:textId="4772386F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То же самое с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глобальной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переменной foo, которая ссылается на ту же функцию, что и метод o1.foo. В этом случае также будет происходить поиск значения для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this.bar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во внешним контексте, то есть в глобальном контексте, где определена переменная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var bar = "bar3"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83FD6B9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Однако если мы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вызываем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функцию из другой функции, вызываемая функция также будет использовать внешний контекст: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4FE96E2D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1D386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009559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1124F54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1E21E2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6AAA8518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AC0D0E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21ABF9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17354BB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72A5897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53983F2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12BA89D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765" w:type="dxa"/>
            <w:vAlign w:val="center"/>
            <w:hideMark/>
          </w:tcPr>
          <w:p w14:paraId="1945CC9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"bar2";</w:t>
            </w:r>
          </w:p>
          <w:p w14:paraId="25C5FF57" w14:textId="0A1FF675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7E18193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daz(){</w:t>
            </w:r>
          </w:p>
          <w:p w14:paraId="6134BD7E" w14:textId="6AA46379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"bar5";</w:t>
            </w:r>
          </w:p>
          <w:p w14:paraId="3F56637D" w14:textId="241F073B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maz(){</w:t>
            </w:r>
          </w:p>
          <w:p w14:paraId="70338EA5" w14:textId="7ED6EB9E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4F440CA" w14:textId="0C15EC38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296627C7" w14:textId="4C830CE8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4F10BF14" w14:textId="56B38D69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maz();</w:t>
            </w:r>
          </w:p>
          <w:p w14:paraId="507F4E8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3EF4C9AB" w14:textId="09521960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daz();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bar2</w:t>
            </w:r>
          </w:p>
        </w:tc>
      </w:tr>
    </w:tbl>
    <w:p w14:paraId="49349202" w14:textId="6C453DE6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Здесь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daz в качестве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this.bar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использует значение переменной bar из внешнего контекста, то есть значение глобальной переменной bar. Функция maz также в качестве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this.bar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использует значение переменной bar из внешнего контекста, а это значение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this.bar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из внешней функции daz, которое в свою очередь представляет значение глобальной переменной bar. Поэтому в итоге консоль выведет "bar2", а не "bar5".</w:t>
      </w:r>
    </w:p>
    <w:p w14:paraId="00D23285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Явная привязка</w:t>
      </w:r>
    </w:p>
    <w:p w14:paraId="1AE8B8FD" w14:textId="278DD728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call()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apply()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можно задать явную привязку функции к определенному контексту: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4D010FCD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0D7CE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97CA73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7E2767D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8C820F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0A5667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459C38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2AF882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4308410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2EB2733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0EFBEDF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765" w:type="dxa"/>
            <w:vAlign w:val="center"/>
            <w:hideMark/>
          </w:tcPr>
          <w:p w14:paraId="71E5BBE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foo(){</w:t>
            </w:r>
          </w:p>
          <w:p w14:paraId="15677C12" w14:textId="24EC45C4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3E0F738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1CF5289" w14:textId="204C5359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99E4BD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 = {bar: "bar3"}</w:t>
            </w:r>
          </w:p>
          <w:p w14:paraId="08CFD9D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28E3B337" w14:textId="78558B61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bar1</w:t>
            </w:r>
          </w:p>
          <w:p w14:paraId="425F16BA" w14:textId="5FCB04FD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foo.apply(o3);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bar3</w:t>
            </w:r>
          </w:p>
          <w:p w14:paraId="54F7BDE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 или</w:t>
            </w:r>
          </w:p>
          <w:p w14:paraId="3F3E1D9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// foo.call(o3);</w:t>
            </w:r>
          </w:p>
        </w:tc>
      </w:tr>
    </w:tbl>
    <w:p w14:paraId="3CC81A4B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Во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втором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случае функция foo привязывается к объекту o3, который и определяет ее контекст. Поэтому во втором случае консоль выведет "bar3".</w:t>
      </w:r>
    </w:p>
    <w:p w14:paraId="63A57B85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bind</w:t>
      </w:r>
    </w:p>
    <w:p w14:paraId="5E809A12" w14:textId="226D9F63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f.bind(o)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позволяет создать новую функцию с тем же телом и областью видимости, что и функция f, но с привязкой к объекту o: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5DB428F8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A38EF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4BAF645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2A8CDD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40EEB84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21216F7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1ABCF32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5DC811D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  <w:p w14:paraId="5F61C25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446A78C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765" w:type="dxa"/>
            <w:vAlign w:val="center"/>
            <w:hideMark/>
          </w:tcPr>
          <w:p w14:paraId="43A7271B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function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foo(){</w:t>
            </w:r>
          </w:p>
          <w:p w14:paraId="7E9409FA" w14:textId="1E914ECE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console.log(this.bar);</w:t>
            </w:r>
          </w:p>
          <w:p w14:paraId="104FAD7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5BBF5D04" w14:textId="6AEBCF3B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7603CA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o3 = {bar: "bar3"}</w:t>
            </w:r>
          </w:p>
          <w:p w14:paraId="22043A4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bar = "bar1";</w:t>
            </w:r>
          </w:p>
          <w:p w14:paraId="173C5437" w14:textId="2A927100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foo();</w:t>
            </w:r>
            <w:r w:rsidR="009519D6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// bar1</w:t>
            </w:r>
          </w:p>
          <w:p w14:paraId="0077921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 = foo.bind(o3);</w:t>
            </w:r>
          </w:p>
          <w:p w14:paraId="062BE9C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func(); // bar3</w:t>
            </w:r>
          </w:p>
        </w:tc>
      </w:tr>
    </w:tbl>
    <w:p w14:paraId="6394A7D6" w14:textId="77777777" w:rsidR="009C5F22" w:rsidRPr="00673C00" w:rsidRDefault="009C5F22" w:rsidP="00AB1258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this и стрелочные функции</w:t>
      </w:r>
    </w:p>
    <w:p w14:paraId="58F7B35A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При работе с несколькими контекстами мы вынуждены учитывать, в каком контексте определяется переменная. Например, возьмем следующий код: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617CED58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A8722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62F9EE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0BEEE26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666F3F0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54D22505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1CE3081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CBAE51A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38F3E28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7F4509F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169CFF5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765" w:type="dxa"/>
            <w:vAlign w:val="center"/>
            <w:hideMark/>
          </w:tcPr>
          <w:p w14:paraId="1FFB4FCB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school ={</w:t>
            </w:r>
          </w:p>
          <w:p w14:paraId="0730ED46" w14:textId="34833FE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title: "Oxford",</w:t>
            </w:r>
          </w:p>
          <w:p w14:paraId="7B0B57B0" w14:textId="471F8D6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courses: ["JavaScript", "TypeScript", "Java", "Go"],</w:t>
            </w:r>
          </w:p>
          <w:p w14:paraId="7D300327" w14:textId="715375E1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printCourses: function(){</w:t>
            </w:r>
          </w:p>
          <w:p w14:paraId="35F5F810" w14:textId="0C629643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this.courses.forEach(function(course){</w:t>
            </w:r>
          </w:p>
          <w:p w14:paraId="383A5242" w14:textId="55181D56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console.log(this.title, course);</w:t>
            </w:r>
          </w:p>
          <w:p w14:paraId="30727CA7" w14:textId="2D0B155D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})</w:t>
            </w:r>
          </w:p>
          <w:p w14:paraId="3324E1DE" w14:textId="0073D5C4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28F9DB4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145D7C7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school.printCourses();</w:t>
            </w:r>
          </w:p>
        </w:tc>
      </w:tr>
    </w:tbl>
    <w:p w14:paraId="10AA3C70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Функция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printCourses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проходит по всем курсам из массива и при их выводе предваряет их значением свойства title. Однако на консоли при запуске программы мы увидим следующее:</w:t>
      </w:r>
    </w:p>
    <w:p w14:paraId="6DDD44A4" w14:textId="77777777" w:rsidR="009C5F22" w:rsidRPr="00673C00" w:rsidRDefault="009C5F22" w:rsidP="00AB1258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undefined "JavaScript"</w:t>
      </w:r>
    </w:p>
    <w:p w14:paraId="5C9F2B02" w14:textId="77777777" w:rsidR="009C5F22" w:rsidRPr="00673C00" w:rsidRDefault="009C5F22" w:rsidP="00AB1258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undefined "TypeScript"</w:t>
      </w:r>
    </w:p>
    <w:p w14:paraId="6141C710" w14:textId="77777777" w:rsidR="009C5F22" w:rsidRPr="00673C00" w:rsidRDefault="009C5F22" w:rsidP="00AB1258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undefined "Java"</w:t>
      </w:r>
    </w:p>
    <w:p w14:paraId="337E9AC3" w14:textId="77777777" w:rsidR="009C5F22" w:rsidRPr="00673C00" w:rsidRDefault="009C5F22" w:rsidP="00AB1258">
      <w:pPr>
        <w:pStyle w:val="HTML0"/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pacing w:line="378" w:lineRule="atLeast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undefined "Go"</w:t>
      </w:r>
    </w:p>
    <w:p w14:paraId="1B03FE8A" w14:textId="4ED4A0A1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Мы видим, что 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this.title</w:t>
      </w:r>
      <w:r w:rsidR="009519D6" w:rsidRPr="00673C0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3C00">
        <w:rPr>
          <w:rFonts w:ascii="Times New Roman" w:hAnsi="Times New Roman" w:cs="Times New Roman"/>
          <w:color w:val="000000"/>
          <w:sz w:val="28"/>
          <w:szCs w:val="28"/>
        </w:rPr>
        <w:t>не определено, так как this как контекст объекта замещается глобальным контекстом. В этом случае нам надо передать подобное значение this.title или весь контекст объекта.</w:t>
      </w:r>
    </w:p>
    <w:tbl>
      <w:tblPr>
        <w:tblW w:w="932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765"/>
      </w:tblGrid>
      <w:tr w:rsidR="009C5F22" w:rsidRPr="00673C00" w14:paraId="2C088CDA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48A37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4B4C47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75E1925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69B93D7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  <w:p w14:paraId="02791C10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B364D01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6D350C3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272347B8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0F83234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14:paraId="34EE296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2FB7F604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765" w:type="dxa"/>
            <w:vAlign w:val="center"/>
            <w:hideMark/>
          </w:tcPr>
          <w:p w14:paraId="3F65D2D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school ={</w:t>
            </w:r>
          </w:p>
          <w:p w14:paraId="40575934" w14:textId="36A3469C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title: "Oxford",</w:t>
            </w:r>
          </w:p>
          <w:p w14:paraId="7205EF76" w14:textId="1432B86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courses: ["JavaScript", "TypeScript", "Java", "Go"],</w:t>
            </w:r>
          </w:p>
          <w:p w14:paraId="68C07E52" w14:textId="75413BD5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printCourses: function(){</w:t>
            </w:r>
          </w:p>
          <w:p w14:paraId="3BBB04C1" w14:textId="7CB5A951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="009C5F22"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that = this;</w:t>
            </w:r>
          </w:p>
          <w:p w14:paraId="10B22859" w14:textId="364D9F71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this.courses.forEach(function(course){</w:t>
            </w:r>
          </w:p>
          <w:p w14:paraId="1DC295B5" w14:textId="3BC27EFA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console.log(that.title, course);</w:t>
            </w:r>
          </w:p>
          <w:p w14:paraId="4CF5FD25" w14:textId="2E102DEC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})</w:t>
            </w:r>
          </w:p>
          <w:p w14:paraId="13FD5DB8" w14:textId="3E687080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7A01172F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16E360E2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school.printCourses();</w:t>
            </w:r>
          </w:p>
        </w:tc>
      </w:tr>
    </w:tbl>
    <w:p w14:paraId="5F105D5C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Стрелочные функции также позволяют решить данную проблему:</w:t>
      </w:r>
    </w:p>
    <w:tbl>
      <w:tblPr>
        <w:tblW w:w="92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765"/>
      </w:tblGrid>
      <w:tr w:rsidR="009C5F22" w:rsidRPr="00673C00" w14:paraId="7AD42B71" w14:textId="77777777" w:rsidTr="00AB1258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DA8E48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8911D4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421DCED7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0C94ECF8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85397EC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49F80A8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BB9D0E9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329066FE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765" w:type="dxa"/>
            <w:vAlign w:val="center"/>
            <w:hideMark/>
          </w:tcPr>
          <w:p w14:paraId="68CBEAC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var</w:t>
            </w:r>
            <w:r w:rsidRPr="00673C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school ={</w:t>
            </w:r>
          </w:p>
          <w:p w14:paraId="71FA9939" w14:textId="41ABBC85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title: "Oxford",</w:t>
            </w:r>
          </w:p>
          <w:p w14:paraId="35D5241B" w14:textId="0F0FB3B7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courses: ["JavaScript", "TypeScript", "Java", "Go"],</w:t>
            </w:r>
          </w:p>
          <w:p w14:paraId="4CD6F826" w14:textId="6A9E73C5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printCourses: function(){</w:t>
            </w:r>
          </w:p>
          <w:p w14:paraId="6DFAA990" w14:textId="2F4372EC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this.courses.forEach((course)=&gt;console.log(this.title, course))</w:t>
            </w:r>
          </w:p>
          <w:p w14:paraId="4447D866" w14:textId="66B7C54E" w:rsidR="009C5F22" w:rsidRPr="00673C00" w:rsidRDefault="009519D6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   </w:t>
            </w:r>
            <w:r w:rsidR="009C5F22"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134587DD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}</w:t>
            </w:r>
          </w:p>
          <w:p w14:paraId="6D79F5B6" w14:textId="77777777" w:rsidR="009C5F22" w:rsidRPr="00673C00" w:rsidRDefault="009C5F22" w:rsidP="00AB1258">
            <w:pPr>
              <w:spacing w:line="293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73C00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school.printCourses();</w:t>
            </w:r>
          </w:p>
        </w:tc>
      </w:tr>
    </w:tbl>
    <w:p w14:paraId="389396A5" w14:textId="77777777" w:rsidR="009C5F22" w:rsidRPr="00673C00" w:rsidRDefault="009C5F22" w:rsidP="00AB1258">
      <w:pPr>
        <w:spacing w:before="100" w:beforeAutospacing="1" w:after="100" w:afterAutospacing="1" w:line="312" w:lineRule="atLeast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hAnsi="Times New Roman" w:cs="Times New Roman"/>
          <w:color w:val="000000"/>
          <w:sz w:val="28"/>
          <w:szCs w:val="28"/>
        </w:rPr>
        <w:t>Контекстом для стрелочной функции в данном случае будет выступать контекст объекта school. Соответственно, нам недо определять дополнительные переменые для передачи данных в функцию.</w:t>
      </w:r>
    </w:p>
    <w:p w14:paraId="3272BB89" w14:textId="110716E1" w:rsidR="008D5B51" w:rsidRPr="00673C00" w:rsidRDefault="008D5B51" w:rsidP="009C5F22">
      <w:pPr>
        <w:spacing w:before="100" w:beforeAutospacing="1" w:after="15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2650E203" w14:textId="259002EF" w:rsidR="00A017B7" w:rsidRPr="00673C00" w:rsidRDefault="00C06995" w:rsidP="00AF693E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AF693E"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73C00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317B9CF9" w14:textId="50375D66" w:rsidR="00AB1258" w:rsidRPr="00673C00" w:rsidRDefault="00AB1258" w:rsidP="00AB1258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Реализуйте класс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Student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(Студент), который будет наследовать от класса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User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. Этот класс должен иметь следующие свойства: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name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(имя, наследуется от User),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surname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(фамилия, наследуется от User),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year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(год поступления в вуз). Класс должен иметь метод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getFullName()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(наследуется от User), с помощью которого можно вывести одновременно имя и фамилию студента. Также класс должен иметь метод</w:t>
      </w:r>
      <w:r w:rsidR="009519D6"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673C0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getCourse()</w:t>
      </w: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t>, который будет выводить текущий курс студента (от 1 до 5). Курс вычисляется так: нужно от текущего года отнять год поступления в вуз. Текущий год получите самостоятельно.</w:t>
      </w:r>
    </w:p>
    <w:p w14:paraId="6E41D253" w14:textId="77777777" w:rsidR="00AB1258" w:rsidRPr="00673C00" w:rsidRDefault="00AB1258" w:rsidP="00AB1258">
      <w:pPr>
        <w:shd w:val="clear" w:color="auto" w:fill="FFFFFF"/>
        <w:spacing w:after="15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Вот так должен работать наш класс:</w:t>
      </w:r>
    </w:p>
    <w:p w14:paraId="6E2E9A22" w14:textId="77777777" w:rsidR="00AB1258" w:rsidRPr="00673C00" w:rsidRDefault="00AB1258" w:rsidP="00AB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student </w:t>
      </w:r>
      <w:r w:rsidRPr="00673C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Student(</w:t>
      </w:r>
      <w:r w:rsidRPr="00673C00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673C00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r w:rsidRPr="00673C00">
        <w:rPr>
          <w:rFonts w:ascii="Times New Roman" w:eastAsia="Times New Roman" w:hAnsi="Times New Roman" w:cs="Times New Roman"/>
          <w:color w:val="FF8000"/>
          <w:sz w:val="28"/>
          <w:szCs w:val="28"/>
          <w:bdr w:val="none" w:sz="0" w:space="0" w:color="auto" w:frame="1"/>
        </w:rPr>
        <w:t>2017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CDBFE6B" w14:textId="77777777" w:rsidR="00AB1258" w:rsidRPr="00673C00" w:rsidRDefault="00AB1258" w:rsidP="00AB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EBC1048" w14:textId="77777777" w:rsidR="00AB1258" w:rsidRPr="00673C00" w:rsidRDefault="00AB1258" w:rsidP="00AB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console.</w:t>
      </w: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(worker.name); </w:t>
      </w:r>
      <w:r w:rsidRPr="00673C00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'Иван'</w:t>
      </w:r>
    </w:p>
    <w:p w14:paraId="3FC989F3" w14:textId="77777777" w:rsidR="00AB1258" w:rsidRPr="00673C00" w:rsidRDefault="00AB1258" w:rsidP="00AB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console.</w:t>
      </w: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(worker.surname); </w:t>
      </w:r>
      <w:r w:rsidRPr="00673C00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'Иванов'</w:t>
      </w:r>
    </w:p>
    <w:p w14:paraId="31BE096B" w14:textId="77777777" w:rsidR="00AB1258" w:rsidRPr="00673C00" w:rsidRDefault="00AB1258" w:rsidP="00AB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console.</w:t>
      </w: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(worker.</w:t>
      </w: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getFullName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()); </w:t>
      </w:r>
      <w:r w:rsidRPr="00673C00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 Иванов'</w:t>
      </w:r>
    </w:p>
    <w:p w14:paraId="627C150D" w14:textId="77777777" w:rsidR="00AB1258" w:rsidRPr="00673C00" w:rsidRDefault="00AB1258" w:rsidP="00AB1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console.</w:t>
      </w:r>
      <w:r w:rsidRPr="00673C00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673C0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(worker.year); </w:t>
      </w:r>
      <w:r w:rsidRPr="00673C00">
        <w:rPr>
          <w:rFonts w:ascii="Times New Roman" w:eastAsia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2017console.log(worker.getCourse()); //выведет 3 - третий курс, так как текущий год 2020</w:t>
      </w:r>
    </w:p>
    <w:p w14:paraId="05906DB9" w14:textId="77777777" w:rsidR="004234BB" w:rsidRDefault="004234BB" w:rsidP="004234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AAA8DC0" w14:textId="756623E0" w:rsidR="004234BB" w:rsidRPr="004234BB" w:rsidRDefault="004234BB" w:rsidP="004234BB">
      <w:pPr>
        <w:pStyle w:val="a5"/>
        <w:numPr>
          <w:ilvl w:val="0"/>
          <w:numId w:val="29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Какими способами можно реализовать наследование?</w:t>
      </w:r>
    </w:p>
    <w:p w14:paraId="6A7B51B7" w14:textId="0BF8A1FE" w:rsidR="004234BB" w:rsidRPr="004234BB" w:rsidRDefault="004234BB" w:rsidP="004234BB">
      <w:pPr>
        <w:pStyle w:val="a5"/>
        <w:numPr>
          <w:ilvl w:val="0"/>
          <w:numId w:val="29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Опишите метод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bind.</w:t>
      </w:r>
    </w:p>
    <w:p w14:paraId="5C6B3655" w14:textId="3DD0BBA9" w:rsidR="004234BB" w:rsidRPr="004234BB" w:rsidRDefault="004234BB" w:rsidP="004234BB">
      <w:pPr>
        <w:pStyle w:val="a5"/>
        <w:numPr>
          <w:ilvl w:val="0"/>
          <w:numId w:val="29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Опишите метод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call.</w:t>
      </w:r>
    </w:p>
    <w:p w14:paraId="0BBC2514" w14:textId="35BA76E5" w:rsidR="004234BB" w:rsidRDefault="004234BB" w:rsidP="004234BB">
      <w:pPr>
        <w:pStyle w:val="a5"/>
        <w:numPr>
          <w:ilvl w:val="0"/>
          <w:numId w:val="29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Опишите метод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aply.</w:t>
      </w:r>
      <w:bookmarkStart w:id="0" w:name="_GoBack"/>
      <w:bookmarkEnd w:id="0"/>
    </w:p>
    <w:p w14:paraId="44F35255" w14:textId="68738568" w:rsidR="009E6456" w:rsidRPr="00673C00" w:rsidRDefault="009E6456" w:rsidP="00AB1258">
      <w:pPr>
        <w:spacing w:before="240" w:after="240" w:line="240" w:lineRule="auto"/>
        <w:jc w:val="center"/>
        <w:rPr>
          <w:rFonts w:eastAsiaTheme="minorEastAsia"/>
          <w:color w:val="333333"/>
          <w:sz w:val="28"/>
          <w:szCs w:val="28"/>
        </w:rPr>
      </w:pPr>
    </w:p>
    <w:sectPr w:rsidR="009E6456" w:rsidRPr="00673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5D8A76" w14:textId="77777777" w:rsidR="00D72AAF" w:rsidRDefault="00D72AAF">
      <w:pPr>
        <w:spacing w:line="240" w:lineRule="auto"/>
      </w:pPr>
      <w:r>
        <w:separator/>
      </w:r>
    </w:p>
  </w:endnote>
  <w:endnote w:type="continuationSeparator" w:id="0">
    <w:p w14:paraId="409C7BA2" w14:textId="77777777" w:rsidR="00D72AAF" w:rsidRDefault="00D72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AEA2AB" w14:textId="77777777" w:rsidR="00D72AAF" w:rsidRDefault="00D72AAF">
      <w:pPr>
        <w:spacing w:line="240" w:lineRule="auto"/>
      </w:pPr>
      <w:r>
        <w:separator/>
      </w:r>
    </w:p>
  </w:footnote>
  <w:footnote w:type="continuationSeparator" w:id="0">
    <w:p w14:paraId="1C078203" w14:textId="77777777" w:rsidR="00D72AAF" w:rsidRDefault="00D72A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B0C0D"/>
    <w:multiLevelType w:val="hybridMultilevel"/>
    <w:tmpl w:val="542A2CF0"/>
    <w:lvl w:ilvl="0" w:tplc="A9465FC4">
      <w:start w:val="1"/>
      <w:numFmt w:val="decimal"/>
      <w:suff w:val="space"/>
      <w:lvlText w:val="%1."/>
      <w:lvlJc w:val="left"/>
      <w:pPr>
        <w:ind w:left="709" w:hanging="34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6A85"/>
    <w:multiLevelType w:val="multilevel"/>
    <w:tmpl w:val="706C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41D37"/>
    <w:multiLevelType w:val="hybridMultilevel"/>
    <w:tmpl w:val="03901874"/>
    <w:lvl w:ilvl="0" w:tplc="3E6E79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87953"/>
    <w:multiLevelType w:val="hybridMultilevel"/>
    <w:tmpl w:val="B07C31BC"/>
    <w:lvl w:ilvl="0" w:tplc="AA4819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F1AEF"/>
    <w:multiLevelType w:val="hybridMultilevel"/>
    <w:tmpl w:val="F6F48AD6"/>
    <w:lvl w:ilvl="0" w:tplc="9A3EAA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2133D"/>
    <w:multiLevelType w:val="hybridMultilevel"/>
    <w:tmpl w:val="0D502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40658"/>
    <w:multiLevelType w:val="multilevel"/>
    <w:tmpl w:val="207E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05395"/>
    <w:multiLevelType w:val="hybridMultilevel"/>
    <w:tmpl w:val="F2E28890"/>
    <w:lvl w:ilvl="0" w:tplc="886861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24906"/>
    <w:multiLevelType w:val="hybridMultilevel"/>
    <w:tmpl w:val="6F6ABE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9558B"/>
    <w:multiLevelType w:val="hybridMultilevel"/>
    <w:tmpl w:val="E124AA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6015B"/>
    <w:multiLevelType w:val="multilevel"/>
    <w:tmpl w:val="751C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55BB5"/>
    <w:multiLevelType w:val="hybridMultilevel"/>
    <w:tmpl w:val="DE76D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7E34"/>
    <w:multiLevelType w:val="hybridMultilevel"/>
    <w:tmpl w:val="BB32FD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32421"/>
    <w:multiLevelType w:val="multilevel"/>
    <w:tmpl w:val="887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E657E4"/>
    <w:multiLevelType w:val="multilevel"/>
    <w:tmpl w:val="7F3EE26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21"/>
  </w:num>
  <w:num w:numId="5">
    <w:abstractNumId w:val="12"/>
  </w:num>
  <w:num w:numId="6">
    <w:abstractNumId w:val="1"/>
  </w:num>
  <w:num w:numId="7">
    <w:abstractNumId w:val="27"/>
  </w:num>
  <w:num w:numId="8">
    <w:abstractNumId w:val="11"/>
  </w:num>
  <w:num w:numId="9">
    <w:abstractNumId w:val="25"/>
  </w:num>
  <w:num w:numId="10">
    <w:abstractNumId w:val="19"/>
  </w:num>
  <w:num w:numId="11">
    <w:abstractNumId w:val="26"/>
  </w:num>
  <w:num w:numId="12">
    <w:abstractNumId w:val="4"/>
  </w:num>
  <w:num w:numId="13">
    <w:abstractNumId w:val="18"/>
  </w:num>
  <w:num w:numId="14">
    <w:abstractNumId w:val="17"/>
  </w:num>
  <w:num w:numId="15">
    <w:abstractNumId w:val="7"/>
  </w:num>
  <w:num w:numId="16">
    <w:abstractNumId w:val="23"/>
  </w:num>
  <w:num w:numId="17">
    <w:abstractNumId w:val="6"/>
  </w:num>
  <w:num w:numId="18">
    <w:abstractNumId w:val="5"/>
  </w:num>
  <w:num w:numId="19">
    <w:abstractNumId w:val="16"/>
  </w:num>
  <w:num w:numId="20">
    <w:abstractNumId w:val="3"/>
  </w:num>
  <w:num w:numId="21">
    <w:abstractNumId w:val="8"/>
  </w:num>
  <w:num w:numId="22">
    <w:abstractNumId w:val="22"/>
  </w:num>
  <w:num w:numId="23">
    <w:abstractNumId w:val="10"/>
  </w:num>
  <w:num w:numId="24">
    <w:abstractNumId w:val="13"/>
  </w:num>
  <w:num w:numId="25">
    <w:abstractNumId w:val="15"/>
  </w:num>
  <w:num w:numId="26">
    <w:abstractNumId w:val="2"/>
  </w:num>
  <w:num w:numId="27">
    <w:abstractNumId w:val="24"/>
  </w:num>
  <w:num w:numId="28">
    <w:abstractNumId w:val="20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25CB4"/>
    <w:rsid w:val="000662C1"/>
    <w:rsid w:val="000C7896"/>
    <w:rsid w:val="000E0FB8"/>
    <w:rsid w:val="00104C4B"/>
    <w:rsid w:val="00114ACD"/>
    <w:rsid w:val="001342FB"/>
    <w:rsid w:val="00141546"/>
    <w:rsid w:val="00183EF2"/>
    <w:rsid w:val="001B0787"/>
    <w:rsid w:val="001D2751"/>
    <w:rsid w:val="001E47C2"/>
    <w:rsid w:val="001F529C"/>
    <w:rsid w:val="002150CA"/>
    <w:rsid w:val="002231FC"/>
    <w:rsid w:val="002762E8"/>
    <w:rsid w:val="0029563B"/>
    <w:rsid w:val="002B6663"/>
    <w:rsid w:val="002F6FDE"/>
    <w:rsid w:val="00307CD6"/>
    <w:rsid w:val="00360629"/>
    <w:rsid w:val="003A2433"/>
    <w:rsid w:val="003F3FB5"/>
    <w:rsid w:val="004234BB"/>
    <w:rsid w:val="00444811"/>
    <w:rsid w:val="004536C4"/>
    <w:rsid w:val="004C6F13"/>
    <w:rsid w:val="004E1005"/>
    <w:rsid w:val="004F5179"/>
    <w:rsid w:val="0050614B"/>
    <w:rsid w:val="005249F6"/>
    <w:rsid w:val="00547C9C"/>
    <w:rsid w:val="00560E16"/>
    <w:rsid w:val="005641B8"/>
    <w:rsid w:val="005768FB"/>
    <w:rsid w:val="005B064A"/>
    <w:rsid w:val="005B43F5"/>
    <w:rsid w:val="005E016B"/>
    <w:rsid w:val="006151FA"/>
    <w:rsid w:val="00634DDE"/>
    <w:rsid w:val="00666CE0"/>
    <w:rsid w:val="00673C00"/>
    <w:rsid w:val="0069027B"/>
    <w:rsid w:val="006B0928"/>
    <w:rsid w:val="006D5468"/>
    <w:rsid w:val="006E442B"/>
    <w:rsid w:val="006E78DD"/>
    <w:rsid w:val="006F55C3"/>
    <w:rsid w:val="00717472"/>
    <w:rsid w:val="00786130"/>
    <w:rsid w:val="007D354C"/>
    <w:rsid w:val="0081503B"/>
    <w:rsid w:val="00830B53"/>
    <w:rsid w:val="0088460F"/>
    <w:rsid w:val="008852C7"/>
    <w:rsid w:val="008D5B51"/>
    <w:rsid w:val="00950E13"/>
    <w:rsid w:val="0095137F"/>
    <w:rsid w:val="009519D6"/>
    <w:rsid w:val="00955884"/>
    <w:rsid w:val="009C5F22"/>
    <w:rsid w:val="009D6F54"/>
    <w:rsid w:val="009E6456"/>
    <w:rsid w:val="00A017B7"/>
    <w:rsid w:val="00A109C5"/>
    <w:rsid w:val="00A92845"/>
    <w:rsid w:val="00AB1258"/>
    <w:rsid w:val="00AE10D1"/>
    <w:rsid w:val="00AE1F63"/>
    <w:rsid w:val="00AF693E"/>
    <w:rsid w:val="00B25682"/>
    <w:rsid w:val="00BA045C"/>
    <w:rsid w:val="00BB77C0"/>
    <w:rsid w:val="00BC6B0B"/>
    <w:rsid w:val="00C06995"/>
    <w:rsid w:val="00C170F0"/>
    <w:rsid w:val="00C249EF"/>
    <w:rsid w:val="00C51D77"/>
    <w:rsid w:val="00C52CCB"/>
    <w:rsid w:val="00C858C2"/>
    <w:rsid w:val="00CA4F3E"/>
    <w:rsid w:val="00D42D09"/>
    <w:rsid w:val="00D72AAF"/>
    <w:rsid w:val="00D9482E"/>
    <w:rsid w:val="00DC5FCD"/>
    <w:rsid w:val="00E149AD"/>
    <w:rsid w:val="00F21F5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oken">
    <w:name w:val="token"/>
    <w:basedOn w:val="a0"/>
    <w:qFormat/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  <w:style w:type="paragraph" w:customStyle="1" w:styleId="example-result">
    <w:name w:val="example-result"/>
    <w:basedOn w:val="a"/>
    <w:rsid w:val="00955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8D5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1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0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47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2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3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60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3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4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6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6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7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68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54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1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42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0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56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90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75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5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8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1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4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7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2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6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2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50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2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3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66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80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1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2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4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62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67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94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236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7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84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11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4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5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7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5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7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33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76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9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6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80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0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8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65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7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4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8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3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2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7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7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4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90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4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85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8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0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4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2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0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5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5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99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1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9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2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07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62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64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2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55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87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1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4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6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43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5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4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8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9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0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8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1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6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4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66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1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71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9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8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3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17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7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6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4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9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46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98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4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2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4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69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1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3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71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898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8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4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5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94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863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1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8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5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8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15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1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0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23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9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6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5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6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0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0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9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8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2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3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0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73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94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1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7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3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4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8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0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7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9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66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6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1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03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74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1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0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58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26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2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1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5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2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7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7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11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6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2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17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7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5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157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4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2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50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9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9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2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78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0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29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9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28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64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0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6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8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7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7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2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83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5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8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4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99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45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3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9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1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3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94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8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35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1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77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6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385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54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4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0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1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2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1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2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86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7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5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1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9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39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01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0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48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00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6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8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6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1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66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2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44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5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7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8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74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44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8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6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6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7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0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2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3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35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6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8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082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7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10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6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75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006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8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03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09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0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4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706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3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8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2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04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1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5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9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2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0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56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1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6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1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29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5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4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0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2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6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1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5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8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70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7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9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1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3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7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34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379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9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0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0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42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76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5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2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9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55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2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7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84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8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1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3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4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0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45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2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1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9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67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7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3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99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05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8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5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68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5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96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654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0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8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54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3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0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8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0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6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7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681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3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9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9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1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0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64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6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0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4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29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7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7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7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5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3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8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33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60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3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2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0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1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6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5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24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07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7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5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3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0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0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3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4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78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10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6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5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7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1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5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24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2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3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3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16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97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16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1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4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2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8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0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1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53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57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0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5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0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3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3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2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7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7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327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3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5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8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8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1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75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39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61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6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0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40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28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2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4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6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447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4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4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0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5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2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0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933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856335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6725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4929862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1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0105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3023502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27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32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558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326442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7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4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536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04540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5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08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4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1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9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224104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5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52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2217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091340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6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384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60642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398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153569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67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293486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5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47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2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8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83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7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6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9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7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8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9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4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91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80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5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8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9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9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20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42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1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0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93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5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2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91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1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9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8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8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5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9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4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6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6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0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70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9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1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36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6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00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0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5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198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0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6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94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72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40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0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92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8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73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86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74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32083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44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24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70317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0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5116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1360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60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10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4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00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1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8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9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5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3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25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4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0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80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0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1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30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1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2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57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7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9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5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0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6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4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81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74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5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7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2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9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9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6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5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8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6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97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47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87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27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0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23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97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7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97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5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6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33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7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5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40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2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4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5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4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6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47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8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5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0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9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65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67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0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5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11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75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5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45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1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1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9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9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23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54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9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0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6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477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0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6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5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70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3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11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36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2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3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1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4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8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4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06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0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85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90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9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2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5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4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8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0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490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5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1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0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47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4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5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5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1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5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59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495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5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4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9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8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1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6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11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9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1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0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86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2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3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5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76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2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3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66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2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81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425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01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2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0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9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6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6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7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4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45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68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7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1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6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0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38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52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9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6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7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2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7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59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1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30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2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77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3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6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37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5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9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4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9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0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4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7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81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10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8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4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4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4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3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2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23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8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59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15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7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65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1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7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1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89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80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0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4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66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597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2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6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7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0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5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1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3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0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5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6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50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1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8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80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5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6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7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9F753A-A747-4172-8A33-EFE11FDB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Преподаватель</cp:lastModifiedBy>
  <cp:revision>47</cp:revision>
  <dcterms:created xsi:type="dcterms:W3CDTF">2020-09-11T23:52:00Z</dcterms:created>
  <dcterms:modified xsi:type="dcterms:W3CDTF">2022-03-21T09:12:00Z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