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F4A51" w14:textId="77777777" w:rsidR="00CA10BA" w:rsidRDefault="00CA10BA" w:rsidP="00CA10BA">
      <w:pPr>
        <w:jc w:val="center"/>
        <w:rPr>
          <w:szCs w:val="28"/>
        </w:rPr>
      </w:pPr>
      <w:r>
        <w:t xml:space="preserve"> </w:t>
      </w:r>
      <w:r>
        <w:rPr>
          <w:szCs w:val="28"/>
        </w:rPr>
        <w:t>МИНИСТЕРСТВО ОБРАЗОВАНИЯ РЕСПУБЛИКИ БЕЛАРУСЬ</w:t>
      </w:r>
    </w:p>
    <w:p w14:paraId="52930614" w14:textId="77777777" w:rsidR="00CA10BA" w:rsidRDefault="00CA10BA" w:rsidP="00CA10BA">
      <w:pPr>
        <w:jc w:val="center"/>
        <w:rPr>
          <w:szCs w:val="28"/>
        </w:rPr>
      </w:pPr>
    </w:p>
    <w:p w14:paraId="6D5D0275" w14:textId="77777777" w:rsidR="00CA10BA" w:rsidRDefault="00CA10BA" w:rsidP="00CA10BA">
      <w:pPr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4343080" w14:textId="77777777" w:rsidR="00CA10BA" w:rsidRDefault="00CA10BA" w:rsidP="00CA10BA">
      <w:pPr>
        <w:pStyle w:val="5"/>
        <w:spacing w:before="0" w:after="0"/>
        <w:jc w:val="center"/>
        <w:rPr>
          <w:b w:val="0"/>
          <w:i w:val="0"/>
          <w:sz w:val="32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01356ADB" w14:textId="2435EB4A" w:rsidR="00CA10BA" w:rsidRDefault="00CA10BA" w:rsidP="00CA10BA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Pr="00050A1B">
        <w:rPr>
          <w:sz w:val="32"/>
        </w:rPr>
        <w:t>89</w:t>
      </w:r>
      <w:r>
        <w:rPr>
          <w:sz w:val="32"/>
        </w:rPr>
        <w:t>ТП</w:t>
      </w:r>
    </w:p>
    <w:p w14:paraId="79510A8E" w14:textId="77777777" w:rsidR="00CA10BA" w:rsidRDefault="00CA10BA" w:rsidP="00CA10BA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350ECFDD" w14:textId="11ED8247" w:rsidR="00CA10BA" w:rsidRPr="00CA10BA" w:rsidRDefault="00CA10BA" w:rsidP="00CA10BA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93478C">
        <w:rPr>
          <w:sz w:val="40"/>
          <w:szCs w:val="36"/>
        </w:rPr>
        <w:t>4</w:t>
      </w:r>
    </w:p>
    <w:p w14:paraId="2515061D" w14:textId="5C69BC99" w:rsidR="0093478C" w:rsidRPr="0093478C" w:rsidRDefault="0093478C" w:rsidP="00CA10BA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«</w:t>
      </w:r>
      <w:r w:rsidRPr="0093478C">
        <w:rPr>
          <w:bCs/>
          <w:sz w:val="36"/>
          <w:szCs w:val="36"/>
        </w:rPr>
        <w:t>Контроль качества программных средств методом интегральной оценки по ГОСТ 28195-99.</w:t>
      </w:r>
      <w:r>
        <w:rPr>
          <w:bCs/>
          <w:sz w:val="36"/>
          <w:szCs w:val="36"/>
        </w:rPr>
        <w:t>»</w:t>
      </w:r>
    </w:p>
    <w:p w14:paraId="576CAC42" w14:textId="2B56F24F" w:rsidR="00CA10BA" w:rsidRDefault="0093478C" w:rsidP="00CA10BA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</w:t>
      </w:r>
      <w:r w:rsidR="00CA10BA">
        <w:rPr>
          <w:bCs/>
          <w:sz w:val="36"/>
          <w:szCs w:val="36"/>
        </w:rPr>
        <w:t>чебный предмет</w:t>
      </w:r>
    </w:p>
    <w:p w14:paraId="649D7E0A" w14:textId="77777777" w:rsidR="00CA10BA" w:rsidRDefault="00CA10BA" w:rsidP="00CA10BA">
      <w:pPr>
        <w:pStyle w:val="a5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«Стандартизация и сертификация программного обеспечения»</w:t>
      </w:r>
    </w:p>
    <w:p w14:paraId="58DFEF20" w14:textId="33717AE3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23841CAD" w14:textId="1E4CD3E5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0469B0C4" w14:textId="65AF07FF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06D2B5B4" w14:textId="77777777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7FA68CB8" w14:textId="77777777" w:rsidR="00CA10BA" w:rsidRDefault="00CA10BA" w:rsidP="00CA10BA">
      <w:pPr>
        <w:pStyle w:val="a5"/>
        <w:jc w:val="right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Исполнитель</w:t>
      </w:r>
      <w:r w:rsidRPr="00CA10BA">
        <w:rPr>
          <w:b/>
          <w:bCs/>
          <w:sz w:val="32"/>
          <w:szCs w:val="28"/>
        </w:rPr>
        <w:t xml:space="preserve">: </w:t>
      </w:r>
      <w:r>
        <w:rPr>
          <w:b/>
          <w:bCs/>
          <w:sz w:val="32"/>
          <w:szCs w:val="28"/>
          <w:lang w:val="en-US"/>
        </w:rPr>
        <w:t>A</w:t>
      </w:r>
      <w:r>
        <w:rPr>
          <w:b/>
          <w:bCs/>
          <w:sz w:val="32"/>
          <w:szCs w:val="28"/>
        </w:rPr>
        <w:t>.Ю Ермаченко</w:t>
      </w:r>
    </w:p>
    <w:p w14:paraId="620CCA07" w14:textId="21E5958A" w:rsidR="00CA10BA" w:rsidRPr="00CA10BA" w:rsidRDefault="00CA10BA" w:rsidP="00CA10BA">
      <w:pPr>
        <w:pStyle w:val="a5"/>
        <w:jc w:val="right"/>
      </w:pPr>
      <w:r>
        <w:rPr>
          <w:b/>
          <w:bCs/>
          <w:sz w:val="32"/>
          <w:szCs w:val="28"/>
        </w:rPr>
        <w:t>Руководитель: А.А.Шавейко</w:t>
      </w:r>
    </w:p>
    <w:p w14:paraId="1FAF5187" w14:textId="77777777" w:rsidR="00CA10BA" w:rsidRDefault="00CA10BA" w:rsidP="00CA10BA">
      <w:pPr>
        <w:spacing w:line="240" w:lineRule="auto"/>
        <w:rPr>
          <w:b/>
          <w:szCs w:val="28"/>
        </w:rPr>
      </w:pPr>
    </w:p>
    <w:p w14:paraId="14B838F3" w14:textId="0121D252" w:rsidR="003F0F0F" w:rsidRDefault="003F0F0F">
      <w:pPr>
        <w:spacing w:after="185" w:line="259" w:lineRule="auto"/>
        <w:ind w:left="0" w:firstLine="0"/>
      </w:pPr>
    </w:p>
    <w:p w14:paraId="7A6D8C74" w14:textId="77777777" w:rsidR="003F0F0F" w:rsidRDefault="00CA10BA">
      <w:pPr>
        <w:spacing w:after="185" w:line="259" w:lineRule="auto"/>
        <w:ind w:left="0" w:firstLine="0"/>
      </w:pPr>
      <w:r>
        <w:t xml:space="preserve"> </w:t>
      </w:r>
    </w:p>
    <w:p w14:paraId="55FE39A2" w14:textId="29C97A0D" w:rsidR="003F0F0F" w:rsidRDefault="00CA10BA" w:rsidP="00CA10BA">
      <w:pPr>
        <w:rPr>
          <w:i/>
          <w:szCs w:val="28"/>
        </w:rPr>
      </w:pPr>
      <w:r>
        <w:lastRenderedPageBreak/>
        <w:t xml:space="preserve"> </w:t>
      </w:r>
      <w:r>
        <w:rPr>
          <w:b/>
          <w:szCs w:val="28"/>
        </w:rPr>
        <w:t>Цель</w:t>
      </w:r>
      <w:r>
        <w:rPr>
          <w:szCs w:val="28"/>
        </w:rPr>
        <w:t xml:space="preserve">: </w:t>
      </w:r>
      <w:r w:rsidR="0093478C" w:rsidRPr="0093478C">
        <w:rPr>
          <w:szCs w:val="28"/>
        </w:rPr>
        <w:t>Выполнить Контроль качества программных средств методом интегральной оценки по ГОСТ 28195-99.</w:t>
      </w:r>
    </w:p>
    <w:p w14:paraId="5552D134" w14:textId="77777777" w:rsidR="0093478C" w:rsidRPr="00741C0B" w:rsidRDefault="0093478C" w:rsidP="0093478C">
      <w:pPr>
        <w:spacing w:line="240" w:lineRule="auto"/>
        <w:rPr>
          <w:bCs/>
          <w:szCs w:val="28"/>
        </w:rPr>
      </w:pPr>
      <w:r w:rsidRPr="00741C0B">
        <w:rPr>
          <w:b/>
          <w:szCs w:val="28"/>
        </w:rPr>
        <w:t xml:space="preserve">Задание 1. </w:t>
      </w:r>
      <w:r w:rsidRPr="00741C0B">
        <w:rPr>
          <w:bCs/>
          <w:szCs w:val="28"/>
        </w:rPr>
        <w:t>Сравнить программные продукты Калькулятор от фирмы Microsoft и</w:t>
      </w:r>
      <w:r>
        <w:rPr>
          <w:bCs/>
          <w:szCs w:val="28"/>
        </w:rPr>
        <w:t xml:space="preserve"> </w:t>
      </w:r>
      <w:r w:rsidRPr="00741C0B">
        <w:rPr>
          <w:bCs/>
          <w:szCs w:val="28"/>
        </w:rPr>
        <w:t>Google калькулятор.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90"/>
        <w:gridCol w:w="2532"/>
        <w:gridCol w:w="2000"/>
        <w:gridCol w:w="2000"/>
      </w:tblGrid>
      <w:tr w:rsidR="0093478C" w:rsidRPr="006F076A" w14:paraId="064DF361" w14:textId="77777777" w:rsidTr="008F7A42">
        <w:tc>
          <w:tcPr>
            <w:tcW w:w="5240" w:type="dxa"/>
          </w:tcPr>
          <w:p w14:paraId="5AA480D9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992" w:type="dxa"/>
          </w:tcPr>
          <w:p w14:paraId="73EFE9E8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Метод оценки</w:t>
            </w:r>
          </w:p>
        </w:tc>
        <w:tc>
          <w:tcPr>
            <w:tcW w:w="1753" w:type="dxa"/>
          </w:tcPr>
          <w:p w14:paraId="55ED6AC2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Оценка калькулятора фирмы Microsoft</w:t>
            </w:r>
          </w:p>
        </w:tc>
        <w:tc>
          <w:tcPr>
            <w:tcW w:w="1359" w:type="dxa"/>
          </w:tcPr>
          <w:p w14:paraId="10256986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Оценка Google калькулятора</w:t>
            </w:r>
          </w:p>
        </w:tc>
      </w:tr>
      <w:tr w:rsidR="0093478C" w:rsidRPr="006F076A" w14:paraId="4AC69E34" w14:textId="77777777" w:rsidTr="008F7A42">
        <w:tc>
          <w:tcPr>
            <w:tcW w:w="9344" w:type="dxa"/>
            <w:gridSpan w:val="4"/>
          </w:tcPr>
          <w:p w14:paraId="777E7E77" w14:textId="77777777" w:rsidR="0093478C" w:rsidRPr="006F076A" w:rsidRDefault="0093478C" w:rsidP="008F7A42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6F076A">
              <w:rPr>
                <w:b/>
                <w:sz w:val="20"/>
                <w:szCs w:val="20"/>
              </w:rPr>
              <w:t>Оценочные элементы фактора «Надежность ПС»</w:t>
            </w:r>
          </w:p>
        </w:tc>
      </w:tr>
      <w:tr w:rsidR="0093478C" w:rsidRPr="006F076A" w14:paraId="3C990A4E" w14:textId="77777777" w:rsidTr="008F7A42">
        <w:tc>
          <w:tcPr>
            <w:tcW w:w="5240" w:type="dxa"/>
          </w:tcPr>
          <w:p w14:paraId="40B01E36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требований к программе по устойчивости функционирования при наличии ошибок во входных данных</w:t>
            </w:r>
          </w:p>
        </w:tc>
        <w:tc>
          <w:tcPr>
            <w:tcW w:w="992" w:type="dxa"/>
          </w:tcPr>
          <w:p w14:paraId="3F83D7FB" w14:textId="66FC92A9" w:rsidR="0093478C" w:rsidRPr="006F076A" w:rsidRDefault="0093478C" w:rsidP="0093478C">
            <w:pPr>
              <w:spacing w:line="240" w:lineRule="auto"/>
              <w:ind w:firstLine="0"/>
              <w:jc w:val="both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40019445" w14:textId="76ECFC46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  <w:tc>
          <w:tcPr>
            <w:tcW w:w="1359" w:type="dxa"/>
          </w:tcPr>
          <w:p w14:paraId="17A1FDF9" w14:textId="4F772F07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5AF74597" w14:textId="77777777" w:rsidTr="008F7A42">
        <w:tc>
          <w:tcPr>
            <w:tcW w:w="5240" w:type="dxa"/>
          </w:tcPr>
          <w:p w14:paraId="562D2BCD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Возможность обработки ошибочных ситуаций</w:t>
            </w:r>
          </w:p>
        </w:tc>
        <w:tc>
          <w:tcPr>
            <w:tcW w:w="992" w:type="dxa"/>
          </w:tcPr>
          <w:p w14:paraId="1DF62CAB" w14:textId="09BF145B" w:rsidR="0093478C" w:rsidRPr="006F076A" w:rsidRDefault="0093478C" w:rsidP="0093478C">
            <w:pPr>
              <w:spacing w:line="240" w:lineRule="auto"/>
              <w:ind w:firstLine="0"/>
              <w:jc w:val="both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081C63C2" w14:textId="66EFF710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359" w:type="dxa"/>
          </w:tcPr>
          <w:p w14:paraId="442BAF77" w14:textId="15794324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6DCBA045" w14:textId="77777777" w:rsidTr="008F7A42">
        <w:tc>
          <w:tcPr>
            <w:tcW w:w="5240" w:type="dxa"/>
          </w:tcPr>
          <w:p w14:paraId="5B359822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Полнота обработки ошибочных данных</w:t>
            </w:r>
          </w:p>
        </w:tc>
        <w:tc>
          <w:tcPr>
            <w:tcW w:w="992" w:type="dxa"/>
          </w:tcPr>
          <w:p w14:paraId="321A27DE" w14:textId="3F4F5D98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30784F7C" w14:textId="05473CD7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</w:t>
            </w:r>
          </w:p>
        </w:tc>
        <w:tc>
          <w:tcPr>
            <w:tcW w:w="1359" w:type="dxa"/>
          </w:tcPr>
          <w:p w14:paraId="128E07BD" w14:textId="74D1F454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2AE1D182" w14:textId="77777777" w:rsidTr="008F7A42">
        <w:tc>
          <w:tcPr>
            <w:tcW w:w="5240" w:type="dxa"/>
          </w:tcPr>
          <w:p w14:paraId="37D06344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тестов для проверки допустимых значений входных данных</w:t>
            </w:r>
          </w:p>
        </w:tc>
        <w:tc>
          <w:tcPr>
            <w:tcW w:w="992" w:type="dxa"/>
          </w:tcPr>
          <w:p w14:paraId="507CE644" w14:textId="62C65D9E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629AB23E" w14:textId="4AA0F5DE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  <w:tc>
          <w:tcPr>
            <w:tcW w:w="1359" w:type="dxa"/>
          </w:tcPr>
          <w:p w14:paraId="63B4D1CF" w14:textId="3C867033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4032466F" w14:textId="77777777" w:rsidTr="008F7A42">
        <w:tc>
          <w:tcPr>
            <w:tcW w:w="5240" w:type="dxa"/>
          </w:tcPr>
          <w:p w14:paraId="342F43DD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системы контроля полноты входных данных</w:t>
            </w:r>
          </w:p>
        </w:tc>
        <w:tc>
          <w:tcPr>
            <w:tcW w:w="992" w:type="dxa"/>
          </w:tcPr>
          <w:p w14:paraId="144B54BF" w14:textId="6F026896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28FEE699" w14:textId="7A8F30DA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359" w:type="dxa"/>
          </w:tcPr>
          <w:p w14:paraId="55E152CC" w14:textId="03E6C7DB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4181DA64" w14:textId="77777777" w:rsidTr="008F7A42">
        <w:tc>
          <w:tcPr>
            <w:tcW w:w="5240" w:type="dxa"/>
          </w:tcPr>
          <w:p w14:paraId="63C4E07F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средств контроля корректности входных данных</w:t>
            </w:r>
          </w:p>
        </w:tc>
        <w:tc>
          <w:tcPr>
            <w:tcW w:w="992" w:type="dxa"/>
          </w:tcPr>
          <w:p w14:paraId="12E54F9E" w14:textId="4A733BCD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022C0DF5" w14:textId="00AA99A1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359" w:type="dxa"/>
          </w:tcPr>
          <w:p w14:paraId="6F203443" w14:textId="24708E29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415CAFA8" w14:textId="77777777" w:rsidTr="008F7A42">
        <w:tc>
          <w:tcPr>
            <w:tcW w:w="5240" w:type="dxa"/>
          </w:tcPr>
          <w:p w14:paraId="2DA3F609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требований к программе по восстановлению процесса выполнения в случае сбоя ОС, внешних устройств, процессора</w:t>
            </w:r>
          </w:p>
        </w:tc>
        <w:tc>
          <w:tcPr>
            <w:tcW w:w="992" w:type="dxa"/>
          </w:tcPr>
          <w:p w14:paraId="06228A98" w14:textId="41CA044F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762B9C18" w14:textId="0FF94542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</w:t>
            </w:r>
          </w:p>
        </w:tc>
        <w:tc>
          <w:tcPr>
            <w:tcW w:w="1359" w:type="dxa"/>
          </w:tcPr>
          <w:p w14:paraId="02102B60" w14:textId="68E1C1E8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08B5228F" w14:textId="77777777" w:rsidTr="008F7A42">
        <w:tc>
          <w:tcPr>
            <w:tcW w:w="5240" w:type="dxa"/>
          </w:tcPr>
          <w:p w14:paraId="1BCB9933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lastRenderedPageBreak/>
              <w:t>Наличие требований к программе по восстановлению результатов при отказах ОС, внешних устройств, процессора</w:t>
            </w:r>
          </w:p>
        </w:tc>
        <w:tc>
          <w:tcPr>
            <w:tcW w:w="992" w:type="dxa"/>
          </w:tcPr>
          <w:p w14:paraId="6CC109D9" w14:textId="7E14268F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44A3BF3F" w14:textId="5486C3EF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</w:t>
            </w:r>
          </w:p>
        </w:tc>
        <w:tc>
          <w:tcPr>
            <w:tcW w:w="1359" w:type="dxa"/>
          </w:tcPr>
          <w:p w14:paraId="58EC9FA3" w14:textId="4479CBE6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3E7EE23E" w14:textId="77777777" w:rsidTr="008F7A42">
        <w:tc>
          <w:tcPr>
            <w:tcW w:w="5240" w:type="dxa"/>
          </w:tcPr>
          <w:p w14:paraId="27FB8278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средств восстановления при сбоях оборудования</w:t>
            </w:r>
          </w:p>
        </w:tc>
        <w:tc>
          <w:tcPr>
            <w:tcW w:w="992" w:type="dxa"/>
          </w:tcPr>
          <w:p w14:paraId="76C90A1C" w14:textId="66183050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1995D02E" w14:textId="14E488DC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</w:t>
            </w:r>
          </w:p>
        </w:tc>
        <w:tc>
          <w:tcPr>
            <w:tcW w:w="1359" w:type="dxa"/>
          </w:tcPr>
          <w:p w14:paraId="23603FDE" w14:textId="73844359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4F6B25E4" w14:textId="77777777" w:rsidTr="008F7A42">
        <w:tc>
          <w:tcPr>
            <w:tcW w:w="5240" w:type="dxa"/>
          </w:tcPr>
          <w:p w14:paraId="24BA4003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возможности повторного старта с точки прерывания</w:t>
            </w:r>
          </w:p>
        </w:tc>
        <w:tc>
          <w:tcPr>
            <w:tcW w:w="992" w:type="dxa"/>
          </w:tcPr>
          <w:p w14:paraId="1836849D" w14:textId="49024A59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7E8A467C" w14:textId="12489835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</w:t>
            </w:r>
          </w:p>
        </w:tc>
        <w:tc>
          <w:tcPr>
            <w:tcW w:w="1359" w:type="dxa"/>
          </w:tcPr>
          <w:p w14:paraId="19BEFFE1" w14:textId="4E8F0B35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0085185D" w14:textId="77777777" w:rsidTr="008F7A42">
        <w:tc>
          <w:tcPr>
            <w:tcW w:w="5240" w:type="dxa"/>
          </w:tcPr>
          <w:p w14:paraId="5C997CC9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обработки неопределенностей</w:t>
            </w:r>
          </w:p>
        </w:tc>
        <w:tc>
          <w:tcPr>
            <w:tcW w:w="992" w:type="dxa"/>
          </w:tcPr>
          <w:p w14:paraId="07550683" w14:textId="77EB17A3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63E77ABF" w14:textId="3A2DE72E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0.3</w:t>
            </w:r>
          </w:p>
        </w:tc>
        <w:tc>
          <w:tcPr>
            <w:tcW w:w="1359" w:type="dxa"/>
          </w:tcPr>
          <w:p w14:paraId="425CE334" w14:textId="433BE3CE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</w:t>
            </w:r>
          </w:p>
        </w:tc>
      </w:tr>
      <w:tr w:rsidR="0093478C" w:rsidRPr="006F076A" w14:paraId="5251005C" w14:textId="77777777" w:rsidTr="008F7A42">
        <w:tc>
          <w:tcPr>
            <w:tcW w:w="5240" w:type="dxa"/>
          </w:tcPr>
          <w:p w14:paraId="0D044C6E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централизованного управления процессами, конкурирующими из-за ресурсов</w:t>
            </w:r>
          </w:p>
        </w:tc>
        <w:tc>
          <w:tcPr>
            <w:tcW w:w="992" w:type="dxa"/>
          </w:tcPr>
          <w:p w14:paraId="78F4C49E" w14:textId="10F6CA38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6127D0A1" w14:textId="5EE966D3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</w:t>
            </w:r>
          </w:p>
        </w:tc>
        <w:tc>
          <w:tcPr>
            <w:tcW w:w="1359" w:type="dxa"/>
          </w:tcPr>
          <w:p w14:paraId="4F7B9005" w14:textId="47D8C8D4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2714D630" w14:textId="77777777" w:rsidTr="008F7A42">
        <w:tc>
          <w:tcPr>
            <w:tcW w:w="5240" w:type="dxa"/>
          </w:tcPr>
          <w:p w14:paraId="08879C85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возможности автоматически обходить ошибочные ситуации в процессе вычисления</w:t>
            </w:r>
          </w:p>
        </w:tc>
        <w:tc>
          <w:tcPr>
            <w:tcW w:w="992" w:type="dxa"/>
          </w:tcPr>
          <w:p w14:paraId="558C5EA6" w14:textId="66B87F83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Экспертный</w:t>
            </w:r>
          </w:p>
        </w:tc>
        <w:tc>
          <w:tcPr>
            <w:tcW w:w="1753" w:type="dxa"/>
          </w:tcPr>
          <w:p w14:paraId="0517F953" w14:textId="692E41DC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</w:t>
            </w:r>
          </w:p>
        </w:tc>
        <w:tc>
          <w:tcPr>
            <w:tcW w:w="1359" w:type="dxa"/>
          </w:tcPr>
          <w:p w14:paraId="03C491AA" w14:textId="372B8A18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2723F19B" w14:textId="77777777" w:rsidTr="008F7A42">
        <w:tc>
          <w:tcPr>
            <w:tcW w:w="5240" w:type="dxa"/>
          </w:tcPr>
          <w:p w14:paraId="6569C873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63BDBE4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Всего:</w:t>
            </w:r>
          </w:p>
        </w:tc>
        <w:tc>
          <w:tcPr>
            <w:tcW w:w="1753" w:type="dxa"/>
          </w:tcPr>
          <w:p w14:paraId="616F73D2" w14:textId="72DD5484" w:rsidR="0093478C" w:rsidRPr="006F076A" w:rsidRDefault="00F47006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8.8</w:t>
            </w:r>
          </w:p>
        </w:tc>
        <w:tc>
          <w:tcPr>
            <w:tcW w:w="1359" w:type="dxa"/>
          </w:tcPr>
          <w:p w14:paraId="0BBB2FC3" w14:textId="2605C07A" w:rsidR="0093478C" w:rsidRPr="006F076A" w:rsidRDefault="00F47006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10.9</w:t>
            </w:r>
          </w:p>
        </w:tc>
      </w:tr>
      <w:tr w:rsidR="0093478C" w:rsidRPr="006F076A" w14:paraId="62B01E7A" w14:textId="77777777" w:rsidTr="008F7A42">
        <w:tc>
          <w:tcPr>
            <w:tcW w:w="9344" w:type="dxa"/>
            <w:gridSpan w:val="4"/>
          </w:tcPr>
          <w:p w14:paraId="28F88FC4" w14:textId="77777777" w:rsidR="0093478C" w:rsidRPr="006F076A" w:rsidRDefault="0093478C" w:rsidP="008F7A42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6F076A">
              <w:rPr>
                <w:b/>
                <w:sz w:val="20"/>
                <w:szCs w:val="20"/>
              </w:rPr>
              <w:t>Оценочные элементы фактора «Сопровождаемость»</w:t>
            </w:r>
          </w:p>
        </w:tc>
      </w:tr>
      <w:tr w:rsidR="0093478C" w:rsidRPr="006F076A" w14:paraId="24FC60FF" w14:textId="77777777" w:rsidTr="008F7A42">
        <w:tc>
          <w:tcPr>
            <w:tcW w:w="5240" w:type="dxa"/>
          </w:tcPr>
          <w:p w14:paraId="198E2B14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комментариев в точках входа и выхода в программу</w:t>
            </w:r>
          </w:p>
        </w:tc>
        <w:tc>
          <w:tcPr>
            <w:tcW w:w="992" w:type="dxa"/>
          </w:tcPr>
          <w:p w14:paraId="7E17624C" w14:textId="0DE18786" w:rsidR="0093478C" w:rsidRPr="006F076A" w:rsidRDefault="0093478C" w:rsidP="0093478C">
            <w:pPr>
              <w:spacing w:line="240" w:lineRule="auto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Измерительный</w:t>
            </w:r>
          </w:p>
        </w:tc>
        <w:tc>
          <w:tcPr>
            <w:tcW w:w="1753" w:type="dxa"/>
          </w:tcPr>
          <w:p w14:paraId="6222FB1D" w14:textId="350540EA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</w:t>
            </w:r>
          </w:p>
        </w:tc>
        <w:tc>
          <w:tcPr>
            <w:tcW w:w="1359" w:type="dxa"/>
          </w:tcPr>
          <w:p w14:paraId="73086AF6" w14:textId="4918E63A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66FD8950" w14:textId="77777777" w:rsidTr="008F7A42">
        <w:tc>
          <w:tcPr>
            <w:tcW w:w="5240" w:type="dxa"/>
          </w:tcPr>
          <w:p w14:paraId="0121D368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Осуществляется ли передача результатов работы модуля через вызывающий его модуль</w:t>
            </w:r>
          </w:p>
        </w:tc>
        <w:tc>
          <w:tcPr>
            <w:tcW w:w="992" w:type="dxa"/>
          </w:tcPr>
          <w:p w14:paraId="09B7FC2D" w14:textId="19C0DFF5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Измерительный</w:t>
            </w:r>
          </w:p>
        </w:tc>
        <w:tc>
          <w:tcPr>
            <w:tcW w:w="1753" w:type="dxa"/>
          </w:tcPr>
          <w:p w14:paraId="7251F116" w14:textId="3F21BB9C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</w:t>
            </w:r>
          </w:p>
        </w:tc>
        <w:tc>
          <w:tcPr>
            <w:tcW w:w="1359" w:type="dxa"/>
          </w:tcPr>
          <w:p w14:paraId="4C9ABAD0" w14:textId="1B408CA9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5539A0F3" w14:textId="77777777" w:rsidTr="008F7A42">
        <w:tc>
          <w:tcPr>
            <w:tcW w:w="5240" w:type="dxa"/>
          </w:tcPr>
          <w:p w14:paraId="2789B468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 xml:space="preserve">Оценка программы по </w:t>
            </w:r>
            <w:r w:rsidRPr="006F076A">
              <w:rPr>
                <w:bCs/>
                <w:sz w:val="20"/>
                <w:szCs w:val="20"/>
              </w:rPr>
              <w:lastRenderedPageBreak/>
              <w:t>числу циклов Используется ли язык высокого уровня</w:t>
            </w:r>
          </w:p>
        </w:tc>
        <w:tc>
          <w:tcPr>
            <w:tcW w:w="992" w:type="dxa"/>
          </w:tcPr>
          <w:p w14:paraId="68DAB44C" w14:textId="175C7653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lastRenderedPageBreak/>
              <w:t>Измерительный</w:t>
            </w:r>
          </w:p>
        </w:tc>
        <w:tc>
          <w:tcPr>
            <w:tcW w:w="1753" w:type="dxa"/>
          </w:tcPr>
          <w:p w14:paraId="2943C27E" w14:textId="5F10009D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359" w:type="dxa"/>
          </w:tcPr>
          <w:p w14:paraId="2789316B" w14:textId="3680BDE8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0DCFCBEE" w14:textId="77777777" w:rsidTr="008F7A42">
        <w:tc>
          <w:tcPr>
            <w:tcW w:w="5240" w:type="dxa"/>
          </w:tcPr>
          <w:p w14:paraId="1EE06445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проверки корректности передаваемых данных</w:t>
            </w:r>
          </w:p>
        </w:tc>
        <w:tc>
          <w:tcPr>
            <w:tcW w:w="992" w:type="dxa"/>
          </w:tcPr>
          <w:p w14:paraId="21736450" w14:textId="51340A18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Измерительный</w:t>
            </w:r>
          </w:p>
        </w:tc>
        <w:tc>
          <w:tcPr>
            <w:tcW w:w="1753" w:type="dxa"/>
          </w:tcPr>
          <w:p w14:paraId="62DC2235" w14:textId="1060EFF3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  <w:tc>
          <w:tcPr>
            <w:tcW w:w="1359" w:type="dxa"/>
          </w:tcPr>
          <w:p w14:paraId="32194098" w14:textId="63C80831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44E90A2A" w14:textId="77777777" w:rsidTr="008F7A42">
        <w:tc>
          <w:tcPr>
            <w:tcW w:w="5240" w:type="dxa"/>
          </w:tcPr>
          <w:p w14:paraId="77CF3296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Использовании при построении программ метода структурного программирования</w:t>
            </w:r>
          </w:p>
        </w:tc>
        <w:tc>
          <w:tcPr>
            <w:tcW w:w="992" w:type="dxa"/>
          </w:tcPr>
          <w:p w14:paraId="62D4AF7B" w14:textId="5474208C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Измерительный</w:t>
            </w:r>
          </w:p>
        </w:tc>
        <w:tc>
          <w:tcPr>
            <w:tcW w:w="1753" w:type="dxa"/>
          </w:tcPr>
          <w:p w14:paraId="145CFFCA" w14:textId="7FC8D660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</w:t>
            </w:r>
          </w:p>
        </w:tc>
        <w:tc>
          <w:tcPr>
            <w:tcW w:w="1359" w:type="dxa"/>
          </w:tcPr>
          <w:p w14:paraId="4ECDB6C2" w14:textId="4CBBA714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4FEF782E" w14:textId="77777777" w:rsidTr="008F7A42">
        <w:tc>
          <w:tcPr>
            <w:tcW w:w="5240" w:type="dxa"/>
          </w:tcPr>
          <w:p w14:paraId="3B37D75B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Соблюдение принципа процесса разработки программы сверху вниз</w:t>
            </w:r>
          </w:p>
        </w:tc>
        <w:tc>
          <w:tcPr>
            <w:tcW w:w="992" w:type="dxa"/>
          </w:tcPr>
          <w:p w14:paraId="684D9FB0" w14:textId="06116EEF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Измерительный</w:t>
            </w:r>
          </w:p>
        </w:tc>
        <w:tc>
          <w:tcPr>
            <w:tcW w:w="1753" w:type="dxa"/>
          </w:tcPr>
          <w:p w14:paraId="04F416C8" w14:textId="5E4B042B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359" w:type="dxa"/>
          </w:tcPr>
          <w:p w14:paraId="231AA317" w14:textId="11F7ED0A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0DB796EC" w14:textId="77777777" w:rsidTr="008F7A42">
        <w:tc>
          <w:tcPr>
            <w:tcW w:w="5240" w:type="dxa"/>
          </w:tcPr>
          <w:p w14:paraId="30E259D9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ограничений на размеры модуля</w:t>
            </w:r>
          </w:p>
        </w:tc>
        <w:tc>
          <w:tcPr>
            <w:tcW w:w="992" w:type="dxa"/>
          </w:tcPr>
          <w:p w14:paraId="769DAB33" w14:textId="65D972A8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Измерительный</w:t>
            </w:r>
          </w:p>
        </w:tc>
        <w:tc>
          <w:tcPr>
            <w:tcW w:w="1753" w:type="dxa"/>
          </w:tcPr>
          <w:p w14:paraId="19BDCDC6" w14:textId="1F7ADDD4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</w:t>
            </w:r>
          </w:p>
        </w:tc>
        <w:tc>
          <w:tcPr>
            <w:tcW w:w="1359" w:type="dxa"/>
          </w:tcPr>
          <w:p w14:paraId="218BDD5A" w14:textId="681B480C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1BB13499" w14:textId="77777777" w:rsidTr="008F7A42">
        <w:tc>
          <w:tcPr>
            <w:tcW w:w="5240" w:type="dxa"/>
          </w:tcPr>
          <w:p w14:paraId="57258B50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модульной схемы программы</w:t>
            </w:r>
          </w:p>
        </w:tc>
        <w:tc>
          <w:tcPr>
            <w:tcW w:w="992" w:type="dxa"/>
          </w:tcPr>
          <w:p w14:paraId="565E6303" w14:textId="62107AD5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Измерительный</w:t>
            </w:r>
          </w:p>
        </w:tc>
        <w:tc>
          <w:tcPr>
            <w:tcW w:w="1753" w:type="dxa"/>
          </w:tcPr>
          <w:p w14:paraId="7E0959F4" w14:textId="2A465B33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</w:t>
            </w:r>
          </w:p>
        </w:tc>
        <w:tc>
          <w:tcPr>
            <w:tcW w:w="1359" w:type="dxa"/>
          </w:tcPr>
          <w:p w14:paraId="47CCED1C" w14:textId="4FB979E6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</w:t>
            </w:r>
          </w:p>
        </w:tc>
      </w:tr>
      <w:tr w:rsidR="0093478C" w:rsidRPr="006F076A" w14:paraId="43F03336" w14:textId="77777777" w:rsidTr="008F7A42">
        <w:tc>
          <w:tcPr>
            <w:tcW w:w="5240" w:type="dxa"/>
          </w:tcPr>
          <w:p w14:paraId="783B9ADC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1B0DC7D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Всего:</w:t>
            </w:r>
          </w:p>
        </w:tc>
        <w:tc>
          <w:tcPr>
            <w:tcW w:w="1753" w:type="dxa"/>
          </w:tcPr>
          <w:p w14:paraId="190776E9" w14:textId="1607B2F8" w:rsidR="0093478C" w:rsidRPr="006F076A" w:rsidRDefault="00F47006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5.3</w:t>
            </w:r>
          </w:p>
        </w:tc>
        <w:tc>
          <w:tcPr>
            <w:tcW w:w="1359" w:type="dxa"/>
          </w:tcPr>
          <w:p w14:paraId="4E6997C5" w14:textId="260A7A80" w:rsidR="0093478C" w:rsidRPr="006F076A" w:rsidRDefault="00F47006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6.7</w:t>
            </w:r>
          </w:p>
        </w:tc>
      </w:tr>
      <w:tr w:rsidR="0093478C" w:rsidRPr="006F076A" w14:paraId="49C17B07" w14:textId="77777777" w:rsidTr="008F7A42">
        <w:tc>
          <w:tcPr>
            <w:tcW w:w="9344" w:type="dxa"/>
            <w:gridSpan w:val="4"/>
          </w:tcPr>
          <w:p w14:paraId="70E985DE" w14:textId="77777777" w:rsidR="0093478C" w:rsidRPr="006F076A" w:rsidRDefault="0093478C" w:rsidP="008F7A42">
            <w:pPr>
              <w:tabs>
                <w:tab w:val="left" w:pos="3555"/>
              </w:tabs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6F076A">
              <w:rPr>
                <w:b/>
                <w:sz w:val="20"/>
                <w:szCs w:val="20"/>
              </w:rPr>
              <w:t>Оценочные элементы фактора «Корректность»</w:t>
            </w:r>
          </w:p>
        </w:tc>
      </w:tr>
      <w:tr w:rsidR="0093478C" w:rsidRPr="006F076A" w14:paraId="4B6B0EB0" w14:textId="77777777" w:rsidTr="008F7A42">
        <w:tc>
          <w:tcPr>
            <w:tcW w:w="5240" w:type="dxa"/>
          </w:tcPr>
          <w:p w14:paraId="1E998C3E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всех необходимых документов для понимания и использования ПС</w:t>
            </w:r>
          </w:p>
        </w:tc>
        <w:tc>
          <w:tcPr>
            <w:tcW w:w="992" w:type="dxa"/>
          </w:tcPr>
          <w:p w14:paraId="03A5F20E" w14:textId="20ED02AF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1043BA29" w14:textId="4CF4F67B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  <w:tc>
          <w:tcPr>
            <w:tcW w:w="1359" w:type="dxa"/>
          </w:tcPr>
          <w:p w14:paraId="11497DC8" w14:textId="53AA8CBE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7FCAC344" w14:textId="77777777" w:rsidTr="008F7A42">
        <w:tc>
          <w:tcPr>
            <w:tcW w:w="5240" w:type="dxa"/>
          </w:tcPr>
          <w:p w14:paraId="651F5625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описание схемы иерархии модулей программы</w:t>
            </w:r>
          </w:p>
        </w:tc>
        <w:tc>
          <w:tcPr>
            <w:tcW w:w="992" w:type="dxa"/>
          </w:tcPr>
          <w:p w14:paraId="7E38ABF8" w14:textId="1D27D0EA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5F2A43D3" w14:textId="6F5A1AF5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0.2</w:t>
            </w:r>
          </w:p>
        </w:tc>
        <w:tc>
          <w:tcPr>
            <w:tcW w:w="1359" w:type="dxa"/>
          </w:tcPr>
          <w:p w14:paraId="7378E3DE" w14:textId="18D02355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</w:t>
            </w:r>
          </w:p>
        </w:tc>
      </w:tr>
      <w:tr w:rsidR="0093478C" w:rsidRPr="006F076A" w14:paraId="2645D481" w14:textId="77777777" w:rsidTr="008F7A42">
        <w:tc>
          <w:tcPr>
            <w:tcW w:w="5240" w:type="dxa"/>
          </w:tcPr>
          <w:p w14:paraId="20B1FF37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описаний основных функций</w:t>
            </w:r>
          </w:p>
        </w:tc>
        <w:tc>
          <w:tcPr>
            <w:tcW w:w="992" w:type="dxa"/>
          </w:tcPr>
          <w:p w14:paraId="6798B007" w14:textId="4A5F7678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67A5EE95" w14:textId="276082EE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</w:t>
            </w:r>
          </w:p>
        </w:tc>
        <w:tc>
          <w:tcPr>
            <w:tcW w:w="1359" w:type="dxa"/>
          </w:tcPr>
          <w:p w14:paraId="63BEB580" w14:textId="6449DE53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</w:t>
            </w:r>
          </w:p>
        </w:tc>
      </w:tr>
      <w:tr w:rsidR="0093478C" w:rsidRPr="006F076A" w14:paraId="1F7A469A" w14:textId="77777777" w:rsidTr="008F7A42">
        <w:tc>
          <w:tcPr>
            <w:tcW w:w="5240" w:type="dxa"/>
          </w:tcPr>
          <w:p w14:paraId="5FF62D02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описаний частных функций</w:t>
            </w:r>
          </w:p>
        </w:tc>
        <w:tc>
          <w:tcPr>
            <w:tcW w:w="992" w:type="dxa"/>
          </w:tcPr>
          <w:p w14:paraId="02297EE5" w14:textId="7E263BA8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0CF5D084" w14:textId="3CB03A44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</w:t>
            </w:r>
          </w:p>
        </w:tc>
        <w:tc>
          <w:tcPr>
            <w:tcW w:w="1359" w:type="dxa"/>
          </w:tcPr>
          <w:p w14:paraId="4D4D09B5" w14:textId="570A72E1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</w:t>
            </w:r>
          </w:p>
        </w:tc>
      </w:tr>
      <w:tr w:rsidR="0093478C" w:rsidRPr="006F076A" w14:paraId="62047C96" w14:textId="77777777" w:rsidTr="008F7A42">
        <w:tc>
          <w:tcPr>
            <w:tcW w:w="5240" w:type="dxa"/>
          </w:tcPr>
          <w:p w14:paraId="30F3550B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описания данных</w:t>
            </w:r>
          </w:p>
        </w:tc>
        <w:tc>
          <w:tcPr>
            <w:tcW w:w="992" w:type="dxa"/>
          </w:tcPr>
          <w:p w14:paraId="02124B56" w14:textId="1BCBA7ED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12E0C889" w14:textId="604B1CB1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</w:t>
            </w:r>
          </w:p>
        </w:tc>
        <w:tc>
          <w:tcPr>
            <w:tcW w:w="1359" w:type="dxa"/>
          </w:tcPr>
          <w:p w14:paraId="5479DC47" w14:textId="72949370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</w:t>
            </w:r>
          </w:p>
        </w:tc>
      </w:tr>
      <w:tr w:rsidR="0093478C" w:rsidRPr="006F076A" w14:paraId="5430EE50" w14:textId="77777777" w:rsidTr="008F7A42">
        <w:tc>
          <w:tcPr>
            <w:tcW w:w="5240" w:type="dxa"/>
          </w:tcPr>
          <w:p w14:paraId="612C7CCD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lastRenderedPageBreak/>
              <w:t>Наличие описания алгоритмов</w:t>
            </w:r>
          </w:p>
        </w:tc>
        <w:tc>
          <w:tcPr>
            <w:tcW w:w="992" w:type="dxa"/>
          </w:tcPr>
          <w:p w14:paraId="02BCBD69" w14:textId="6EF5E75E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1DBB1F11" w14:textId="07FEBC83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0.3</w:t>
            </w:r>
          </w:p>
        </w:tc>
        <w:tc>
          <w:tcPr>
            <w:tcW w:w="1359" w:type="dxa"/>
          </w:tcPr>
          <w:p w14:paraId="2EA39251" w14:textId="0D9D63F4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</w:t>
            </w:r>
          </w:p>
        </w:tc>
      </w:tr>
      <w:tr w:rsidR="0093478C" w:rsidRPr="006F076A" w14:paraId="574B76FC" w14:textId="77777777" w:rsidTr="008F7A42">
        <w:tc>
          <w:tcPr>
            <w:tcW w:w="5240" w:type="dxa"/>
          </w:tcPr>
          <w:p w14:paraId="74335870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описания интерфейсов между модулями</w:t>
            </w:r>
          </w:p>
        </w:tc>
        <w:tc>
          <w:tcPr>
            <w:tcW w:w="992" w:type="dxa"/>
          </w:tcPr>
          <w:p w14:paraId="70D4B7AC" w14:textId="6AB9EACC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2B972C69" w14:textId="296F6385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</w:t>
            </w:r>
          </w:p>
        </w:tc>
        <w:tc>
          <w:tcPr>
            <w:tcW w:w="1359" w:type="dxa"/>
          </w:tcPr>
          <w:p w14:paraId="618F7369" w14:textId="7FB0E584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</w:t>
            </w:r>
          </w:p>
        </w:tc>
      </w:tr>
      <w:tr w:rsidR="0093478C" w:rsidRPr="006F076A" w14:paraId="584ECAD6" w14:textId="77777777" w:rsidTr="008F7A42">
        <w:tc>
          <w:tcPr>
            <w:tcW w:w="5240" w:type="dxa"/>
          </w:tcPr>
          <w:p w14:paraId="05207459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описания всех параметров</w:t>
            </w:r>
          </w:p>
        </w:tc>
        <w:tc>
          <w:tcPr>
            <w:tcW w:w="992" w:type="dxa"/>
          </w:tcPr>
          <w:p w14:paraId="491C22CB" w14:textId="79717271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576FA2E1" w14:textId="4A9DDD40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</w:t>
            </w:r>
          </w:p>
        </w:tc>
        <w:tc>
          <w:tcPr>
            <w:tcW w:w="1359" w:type="dxa"/>
          </w:tcPr>
          <w:p w14:paraId="70C88979" w14:textId="6B8D6760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</w:t>
            </w:r>
          </w:p>
        </w:tc>
      </w:tr>
      <w:tr w:rsidR="0093478C" w:rsidRPr="006F076A" w14:paraId="36AA1EB2" w14:textId="77777777" w:rsidTr="008F7A42">
        <w:tc>
          <w:tcPr>
            <w:tcW w:w="5240" w:type="dxa"/>
          </w:tcPr>
          <w:p w14:paraId="61C85286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описание методов настройки системы</w:t>
            </w:r>
          </w:p>
        </w:tc>
        <w:tc>
          <w:tcPr>
            <w:tcW w:w="992" w:type="dxa"/>
          </w:tcPr>
          <w:p w14:paraId="5D12D644" w14:textId="10404D31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36B2C4A6" w14:textId="29E542B6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</w:t>
            </w:r>
          </w:p>
        </w:tc>
        <w:tc>
          <w:tcPr>
            <w:tcW w:w="1359" w:type="dxa"/>
          </w:tcPr>
          <w:p w14:paraId="032ED4E6" w14:textId="4E17F6E1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</w:t>
            </w:r>
          </w:p>
        </w:tc>
      </w:tr>
      <w:tr w:rsidR="0093478C" w:rsidRPr="006F076A" w14:paraId="4052940E" w14:textId="77777777" w:rsidTr="008F7A42">
        <w:tc>
          <w:tcPr>
            <w:tcW w:w="5240" w:type="dxa"/>
          </w:tcPr>
          <w:p w14:paraId="376873C6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описание способов проверки работоспособности программы</w:t>
            </w:r>
          </w:p>
        </w:tc>
        <w:tc>
          <w:tcPr>
            <w:tcW w:w="992" w:type="dxa"/>
          </w:tcPr>
          <w:p w14:paraId="3D2E4CFE" w14:textId="0DDE1943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344C92DA" w14:textId="5B49B552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</w:t>
            </w:r>
          </w:p>
        </w:tc>
        <w:tc>
          <w:tcPr>
            <w:tcW w:w="1359" w:type="dxa"/>
          </w:tcPr>
          <w:p w14:paraId="78AA8238" w14:textId="083F2D6B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</w:t>
            </w:r>
          </w:p>
        </w:tc>
      </w:tr>
      <w:tr w:rsidR="0093478C" w:rsidRPr="006F076A" w14:paraId="5423CD15" w14:textId="77777777" w:rsidTr="008F7A42">
        <w:tc>
          <w:tcPr>
            <w:tcW w:w="5240" w:type="dxa"/>
          </w:tcPr>
          <w:p w14:paraId="3B06C4B6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Реанимация всех модулей системы</w:t>
            </w:r>
          </w:p>
        </w:tc>
        <w:tc>
          <w:tcPr>
            <w:tcW w:w="992" w:type="dxa"/>
          </w:tcPr>
          <w:p w14:paraId="0DB55BFA" w14:textId="1C7BC542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019641D8" w14:textId="4ED06568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359" w:type="dxa"/>
          </w:tcPr>
          <w:p w14:paraId="7C689B89" w14:textId="62FECA62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194EBC12" w14:textId="77777777" w:rsidTr="008F7A42">
        <w:tc>
          <w:tcPr>
            <w:tcW w:w="5240" w:type="dxa"/>
          </w:tcPr>
          <w:p w14:paraId="7C7F7CCF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Реанимация всех основных функций</w:t>
            </w:r>
          </w:p>
        </w:tc>
        <w:tc>
          <w:tcPr>
            <w:tcW w:w="992" w:type="dxa"/>
          </w:tcPr>
          <w:p w14:paraId="41E41DC4" w14:textId="534B2501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6756B8C0" w14:textId="762CC198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359" w:type="dxa"/>
          </w:tcPr>
          <w:p w14:paraId="04FA81B5" w14:textId="203221D1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7521049A" w14:textId="77777777" w:rsidTr="008F7A42">
        <w:tc>
          <w:tcPr>
            <w:tcW w:w="5240" w:type="dxa"/>
          </w:tcPr>
          <w:p w14:paraId="7C91C4AB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Реанимация всех алгоритмов</w:t>
            </w:r>
          </w:p>
        </w:tc>
        <w:tc>
          <w:tcPr>
            <w:tcW w:w="992" w:type="dxa"/>
          </w:tcPr>
          <w:p w14:paraId="7F32D4EB" w14:textId="04D781C4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5C1F44DD" w14:textId="60F31B48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359" w:type="dxa"/>
          </w:tcPr>
          <w:p w14:paraId="36A1B81D" w14:textId="194A95C0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3A5B405D" w14:textId="77777777" w:rsidTr="008F7A42">
        <w:tc>
          <w:tcPr>
            <w:tcW w:w="5240" w:type="dxa"/>
          </w:tcPr>
          <w:p w14:paraId="0EBA8082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определений всех данных: переменные, индексы., массивы и пр</w:t>
            </w:r>
          </w:p>
        </w:tc>
        <w:tc>
          <w:tcPr>
            <w:tcW w:w="992" w:type="dxa"/>
          </w:tcPr>
          <w:p w14:paraId="23E0B8BF" w14:textId="5A99ECFB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7F1C2FBB" w14:textId="37F45183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  <w:tc>
          <w:tcPr>
            <w:tcW w:w="1359" w:type="dxa"/>
          </w:tcPr>
          <w:p w14:paraId="7760098C" w14:textId="696A83C7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29FBE6D0" w14:textId="77777777" w:rsidTr="008F7A42">
        <w:tc>
          <w:tcPr>
            <w:tcW w:w="5240" w:type="dxa"/>
          </w:tcPr>
          <w:p w14:paraId="59C0F70A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Наличие интерфейсов с пользователем</w:t>
            </w:r>
          </w:p>
        </w:tc>
        <w:tc>
          <w:tcPr>
            <w:tcW w:w="992" w:type="dxa"/>
          </w:tcPr>
          <w:p w14:paraId="5AD230DE" w14:textId="5E253C89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4CA9A69D" w14:textId="4C639646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  <w:tc>
          <w:tcPr>
            <w:tcW w:w="1359" w:type="dxa"/>
          </w:tcPr>
          <w:p w14:paraId="2369B971" w14:textId="425A158A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0634EF68" w14:textId="77777777" w:rsidTr="008F7A42">
        <w:tc>
          <w:tcPr>
            <w:tcW w:w="5240" w:type="dxa"/>
          </w:tcPr>
          <w:p w14:paraId="3FD28D55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Отсутствие противоречий в выполнении основных</w:t>
            </w:r>
          </w:p>
          <w:p w14:paraId="0B84D292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функций</w:t>
            </w:r>
          </w:p>
        </w:tc>
        <w:tc>
          <w:tcPr>
            <w:tcW w:w="992" w:type="dxa"/>
          </w:tcPr>
          <w:p w14:paraId="018ED29B" w14:textId="55904E6D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5F323430" w14:textId="7333B139" w:rsidR="0093478C" w:rsidRPr="006F076A" w:rsidRDefault="005B1D6D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359" w:type="dxa"/>
          </w:tcPr>
          <w:p w14:paraId="2408F1E7" w14:textId="68B0D4C7" w:rsidR="0093478C" w:rsidRPr="006F076A" w:rsidRDefault="005B1D6D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6FF63823" w14:textId="77777777" w:rsidTr="008F7A42">
        <w:tc>
          <w:tcPr>
            <w:tcW w:w="5240" w:type="dxa"/>
          </w:tcPr>
          <w:p w14:paraId="37D11D02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Отсутствие противоречий в выполнении частных функций</w:t>
            </w:r>
          </w:p>
        </w:tc>
        <w:tc>
          <w:tcPr>
            <w:tcW w:w="992" w:type="dxa"/>
          </w:tcPr>
          <w:p w14:paraId="6C52A05A" w14:textId="1C1D92B4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38DE999A" w14:textId="3D2D2E04" w:rsidR="0093478C" w:rsidRPr="006F076A" w:rsidRDefault="005B1D6D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  <w:tc>
          <w:tcPr>
            <w:tcW w:w="1359" w:type="dxa"/>
          </w:tcPr>
          <w:p w14:paraId="4EB77AFE" w14:textId="4990D8E7" w:rsidR="0093478C" w:rsidRPr="006F076A" w:rsidRDefault="005B1D6D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174D5E04" w14:textId="77777777" w:rsidTr="008F7A42">
        <w:tc>
          <w:tcPr>
            <w:tcW w:w="5240" w:type="dxa"/>
          </w:tcPr>
          <w:p w14:paraId="53D49D0F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 xml:space="preserve">Отсутствие противоречий в </w:t>
            </w:r>
            <w:r w:rsidRPr="006F076A">
              <w:rPr>
                <w:bCs/>
                <w:sz w:val="20"/>
                <w:szCs w:val="20"/>
              </w:rPr>
              <w:lastRenderedPageBreak/>
              <w:t>выполнении алгоритмов</w:t>
            </w:r>
          </w:p>
        </w:tc>
        <w:tc>
          <w:tcPr>
            <w:tcW w:w="992" w:type="dxa"/>
          </w:tcPr>
          <w:p w14:paraId="1E9A3C84" w14:textId="3591B478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lastRenderedPageBreak/>
              <w:t>Органолептический</w:t>
            </w:r>
          </w:p>
        </w:tc>
        <w:tc>
          <w:tcPr>
            <w:tcW w:w="1753" w:type="dxa"/>
          </w:tcPr>
          <w:p w14:paraId="1E10554B" w14:textId="243348F5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  <w:tc>
          <w:tcPr>
            <w:tcW w:w="1359" w:type="dxa"/>
          </w:tcPr>
          <w:p w14:paraId="73A4E0B4" w14:textId="39FCF347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77E980CF" w14:textId="77777777" w:rsidTr="008F7A42">
        <w:tc>
          <w:tcPr>
            <w:tcW w:w="5240" w:type="dxa"/>
          </w:tcPr>
          <w:p w14:paraId="0E1C866A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Правильность взаимосвязей</w:t>
            </w:r>
          </w:p>
        </w:tc>
        <w:tc>
          <w:tcPr>
            <w:tcW w:w="992" w:type="dxa"/>
          </w:tcPr>
          <w:p w14:paraId="775D4481" w14:textId="31C53876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501A0B50" w14:textId="6CA3DB66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</w:t>
            </w:r>
          </w:p>
        </w:tc>
        <w:tc>
          <w:tcPr>
            <w:tcW w:w="1359" w:type="dxa"/>
          </w:tcPr>
          <w:p w14:paraId="1230DF0C" w14:textId="6C19AA84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00967EDB" w14:textId="77777777" w:rsidTr="008F7A42">
        <w:tc>
          <w:tcPr>
            <w:tcW w:w="5240" w:type="dxa"/>
          </w:tcPr>
          <w:p w14:paraId="53FF80E8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Правильность реализаций интерфейса с пользователем</w:t>
            </w:r>
          </w:p>
        </w:tc>
        <w:tc>
          <w:tcPr>
            <w:tcW w:w="992" w:type="dxa"/>
          </w:tcPr>
          <w:p w14:paraId="0C0119EE" w14:textId="7613CAAD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214C642E" w14:textId="1F3CA356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  <w:tc>
          <w:tcPr>
            <w:tcW w:w="1359" w:type="dxa"/>
          </w:tcPr>
          <w:p w14:paraId="0AABEC57" w14:textId="49546DE7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</w:tr>
      <w:tr w:rsidR="0093478C" w:rsidRPr="006F076A" w14:paraId="70D78764" w14:textId="77777777" w:rsidTr="008F7A42">
        <w:tc>
          <w:tcPr>
            <w:tcW w:w="5240" w:type="dxa"/>
          </w:tcPr>
          <w:p w14:paraId="288D4258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Отсутствие противоречий в настройке системы</w:t>
            </w:r>
          </w:p>
        </w:tc>
        <w:tc>
          <w:tcPr>
            <w:tcW w:w="992" w:type="dxa"/>
          </w:tcPr>
          <w:p w14:paraId="4E36F8F2" w14:textId="70533772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2DF92C20" w14:textId="11555442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</w:t>
            </w:r>
          </w:p>
        </w:tc>
        <w:tc>
          <w:tcPr>
            <w:tcW w:w="1359" w:type="dxa"/>
          </w:tcPr>
          <w:p w14:paraId="4B1E9F71" w14:textId="2281575A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0.8</w:t>
            </w:r>
          </w:p>
        </w:tc>
      </w:tr>
      <w:tr w:rsidR="0093478C" w:rsidRPr="006F076A" w14:paraId="273CD91B" w14:textId="77777777" w:rsidTr="008F7A42">
        <w:tc>
          <w:tcPr>
            <w:tcW w:w="5240" w:type="dxa"/>
          </w:tcPr>
          <w:p w14:paraId="17720343" w14:textId="77777777" w:rsidR="0093478C" w:rsidRPr="006F076A" w:rsidRDefault="0093478C" w:rsidP="008F7A42">
            <w:pPr>
              <w:tabs>
                <w:tab w:val="left" w:pos="1455"/>
              </w:tabs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Комплектность документации в соответствии со стандартами</w:t>
            </w:r>
          </w:p>
        </w:tc>
        <w:tc>
          <w:tcPr>
            <w:tcW w:w="992" w:type="dxa"/>
          </w:tcPr>
          <w:p w14:paraId="0BF3E59A" w14:textId="43830022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93478C">
              <w:rPr>
                <w:bCs/>
                <w:sz w:val="20"/>
                <w:szCs w:val="20"/>
              </w:rPr>
              <w:t>Органолептический</w:t>
            </w:r>
          </w:p>
        </w:tc>
        <w:tc>
          <w:tcPr>
            <w:tcW w:w="1753" w:type="dxa"/>
          </w:tcPr>
          <w:p w14:paraId="26BC0AA1" w14:textId="37949210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0.3</w:t>
            </w:r>
          </w:p>
        </w:tc>
        <w:tc>
          <w:tcPr>
            <w:tcW w:w="1359" w:type="dxa"/>
          </w:tcPr>
          <w:p w14:paraId="16F0997C" w14:textId="06056E62" w:rsidR="0093478C" w:rsidRPr="006F076A" w:rsidRDefault="000F0E14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</w:t>
            </w:r>
          </w:p>
        </w:tc>
      </w:tr>
      <w:tr w:rsidR="0093478C" w:rsidRPr="006F076A" w14:paraId="4AE60694" w14:textId="77777777" w:rsidTr="008F7A42">
        <w:tc>
          <w:tcPr>
            <w:tcW w:w="5240" w:type="dxa"/>
          </w:tcPr>
          <w:p w14:paraId="646196FB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0EEA018A" w14:textId="77777777" w:rsidR="0093478C" w:rsidRPr="006F076A" w:rsidRDefault="0093478C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 w:rsidRPr="006F076A">
              <w:rPr>
                <w:bCs/>
                <w:sz w:val="20"/>
                <w:szCs w:val="20"/>
              </w:rPr>
              <w:t>ВСЕГО:</w:t>
            </w:r>
          </w:p>
        </w:tc>
        <w:tc>
          <w:tcPr>
            <w:tcW w:w="1753" w:type="dxa"/>
          </w:tcPr>
          <w:p w14:paraId="4249C341" w14:textId="624C7461" w:rsidR="0093478C" w:rsidRPr="006F076A" w:rsidRDefault="00F47006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12.9</w:t>
            </w:r>
          </w:p>
        </w:tc>
        <w:tc>
          <w:tcPr>
            <w:tcW w:w="1359" w:type="dxa"/>
          </w:tcPr>
          <w:p w14:paraId="22D47054" w14:textId="200B7194" w:rsidR="0093478C" w:rsidRPr="006F076A" w:rsidRDefault="00F47006" w:rsidP="008F7A42">
            <w:pPr>
              <w:spacing w:line="240" w:lineRule="auto"/>
              <w:ind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15.3</w:t>
            </w:r>
          </w:p>
        </w:tc>
      </w:tr>
    </w:tbl>
    <w:p w14:paraId="75974137" w14:textId="77777777" w:rsidR="0093478C" w:rsidRPr="00741C0B" w:rsidRDefault="0093478C" w:rsidP="0093478C">
      <w:pPr>
        <w:spacing w:line="240" w:lineRule="auto"/>
        <w:rPr>
          <w:bCs/>
          <w:szCs w:val="28"/>
        </w:rPr>
      </w:pPr>
    </w:p>
    <w:p w14:paraId="4D87EF02" w14:textId="77777777" w:rsidR="00CA10BA" w:rsidRPr="00CA10BA" w:rsidRDefault="00CA10BA" w:rsidP="00CA10BA">
      <w:pPr>
        <w:rPr>
          <w:i/>
          <w:szCs w:val="28"/>
        </w:rPr>
      </w:pPr>
    </w:p>
    <w:p w14:paraId="3CCDC551" w14:textId="77777777" w:rsidR="0093478C" w:rsidRPr="006C7A55" w:rsidRDefault="0093478C" w:rsidP="0093478C">
      <w:pPr>
        <w:spacing w:before="240" w:line="240" w:lineRule="auto"/>
        <w:rPr>
          <w:b/>
          <w:szCs w:val="28"/>
        </w:rPr>
      </w:pPr>
      <w:r w:rsidRPr="006C7A55">
        <w:rPr>
          <w:b/>
          <w:szCs w:val="28"/>
        </w:rPr>
        <w:t>Контрольные вопросы:</w:t>
      </w:r>
    </w:p>
    <w:p w14:paraId="3D178606" w14:textId="1373D923" w:rsidR="0093478C" w:rsidRPr="000F0E14" w:rsidRDefault="0093478C" w:rsidP="000F0E14">
      <w:pPr>
        <w:pStyle w:val="a3"/>
        <w:numPr>
          <w:ilvl w:val="0"/>
          <w:numId w:val="10"/>
        </w:numPr>
        <w:spacing w:line="240" w:lineRule="auto"/>
        <w:rPr>
          <w:bCs/>
          <w:szCs w:val="28"/>
        </w:rPr>
      </w:pPr>
      <w:r w:rsidRPr="000F0E14">
        <w:rPr>
          <w:bCs/>
          <w:szCs w:val="28"/>
        </w:rPr>
        <w:t>Для чего предназначены программные продукты?</w:t>
      </w:r>
    </w:p>
    <w:p w14:paraId="718B98DA" w14:textId="3F154010" w:rsidR="000F0E14" w:rsidRPr="000F0E14" w:rsidRDefault="000F0E14" w:rsidP="000F0E14">
      <w:pPr>
        <w:spacing w:line="240" w:lineRule="auto"/>
        <w:ind w:firstLine="0"/>
        <w:rPr>
          <w:bCs/>
          <w:szCs w:val="28"/>
        </w:rPr>
      </w:pPr>
      <w:r>
        <w:rPr>
          <w:bCs/>
          <w:szCs w:val="28"/>
        </w:rPr>
        <w:t>- для решения задач, автоматизации и удобства.</w:t>
      </w:r>
    </w:p>
    <w:p w14:paraId="4A7D669A" w14:textId="2D476E1F" w:rsidR="0093478C" w:rsidRDefault="0093478C" w:rsidP="0093478C">
      <w:pPr>
        <w:spacing w:line="240" w:lineRule="auto"/>
        <w:ind w:firstLine="0"/>
        <w:rPr>
          <w:bCs/>
          <w:szCs w:val="28"/>
        </w:rPr>
      </w:pPr>
      <w:r w:rsidRPr="006F7717">
        <w:rPr>
          <w:bCs/>
          <w:szCs w:val="28"/>
        </w:rPr>
        <w:t>2. Какие варианты легального распространения программных продуктов существуют?</w:t>
      </w:r>
    </w:p>
    <w:p w14:paraId="2858599B" w14:textId="4F33C613" w:rsidR="000F0E14" w:rsidRPr="006F7717" w:rsidRDefault="000F0E14" w:rsidP="0093478C">
      <w:pPr>
        <w:spacing w:line="240" w:lineRule="auto"/>
        <w:ind w:firstLine="0"/>
        <w:rPr>
          <w:bCs/>
          <w:szCs w:val="28"/>
        </w:rPr>
      </w:pPr>
      <w:r>
        <w:rPr>
          <w:bCs/>
          <w:szCs w:val="28"/>
        </w:rPr>
        <w:t>- бесплатные продукты, условно-бесплатные и встроенные</w:t>
      </w:r>
    </w:p>
    <w:p w14:paraId="47D5F44B" w14:textId="1042AD2F" w:rsidR="0093478C" w:rsidRDefault="0093478C" w:rsidP="0093478C">
      <w:pPr>
        <w:spacing w:line="240" w:lineRule="auto"/>
        <w:ind w:firstLine="0"/>
        <w:rPr>
          <w:bCs/>
          <w:szCs w:val="28"/>
        </w:rPr>
      </w:pPr>
      <w:r w:rsidRPr="006F7717">
        <w:rPr>
          <w:bCs/>
          <w:szCs w:val="28"/>
        </w:rPr>
        <w:t>3. Чем определяется надежность ПП?</w:t>
      </w:r>
    </w:p>
    <w:p w14:paraId="68FA953A" w14:textId="275F9323" w:rsidR="000F0E14" w:rsidRPr="006F7717" w:rsidRDefault="000F0E14" w:rsidP="0093478C">
      <w:pPr>
        <w:spacing w:line="240" w:lineRule="auto"/>
        <w:ind w:firstLine="0"/>
        <w:rPr>
          <w:bCs/>
          <w:szCs w:val="28"/>
        </w:rPr>
      </w:pPr>
      <w:r>
        <w:rPr>
          <w:bCs/>
          <w:szCs w:val="28"/>
        </w:rPr>
        <w:t>- устойчивостью в работе, обработкой ошибок, корректностью выполнения функций.</w:t>
      </w:r>
    </w:p>
    <w:p w14:paraId="7609AC9F" w14:textId="189C7C09" w:rsidR="0093478C" w:rsidRDefault="0093478C" w:rsidP="0093478C">
      <w:pPr>
        <w:spacing w:line="240" w:lineRule="auto"/>
        <w:ind w:firstLine="0"/>
        <w:rPr>
          <w:bCs/>
          <w:szCs w:val="28"/>
        </w:rPr>
      </w:pPr>
      <w:r w:rsidRPr="006F7717">
        <w:rPr>
          <w:bCs/>
          <w:szCs w:val="28"/>
        </w:rPr>
        <w:t>4. Как оценивается эффективность ПП?</w:t>
      </w:r>
    </w:p>
    <w:p w14:paraId="464F2256" w14:textId="026D5094" w:rsidR="000F0E14" w:rsidRPr="006F7717" w:rsidRDefault="000F0E14" w:rsidP="0093478C">
      <w:pPr>
        <w:spacing w:line="240" w:lineRule="auto"/>
        <w:ind w:firstLine="0"/>
        <w:rPr>
          <w:bCs/>
          <w:szCs w:val="28"/>
        </w:rPr>
      </w:pPr>
      <w:r>
        <w:rPr>
          <w:bCs/>
          <w:szCs w:val="28"/>
        </w:rPr>
        <w:t>- способностью при определенной нагрузке исполнять функционал за удовлетворительное кол-во времени</w:t>
      </w:r>
    </w:p>
    <w:p w14:paraId="6C30459F" w14:textId="36B8E285" w:rsidR="0093478C" w:rsidRDefault="0093478C" w:rsidP="0093478C">
      <w:pPr>
        <w:spacing w:line="240" w:lineRule="auto"/>
        <w:ind w:firstLine="0"/>
        <w:rPr>
          <w:bCs/>
          <w:szCs w:val="28"/>
        </w:rPr>
      </w:pPr>
      <w:r w:rsidRPr="006F7717">
        <w:rPr>
          <w:bCs/>
          <w:szCs w:val="28"/>
        </w:rPr>
        <w:t>5. Что обозначает модифицируемость ПП?</w:t>
      </w:r>
    </w:p>
    <w:p w14:paraId="6DD6E0FB" w14:textId="110E8E22" w:rsidR="000F0E14" w:rsidRPr="006F7717" w:rsidRDefault="000F0E14" w:rsidP="0093478C">
      <w:pPr>
        <w:spacing w:line="240" w:lineRule="auto"/>
        <w:ind w:firstLine="0"/>
        <w:rPr>
          <w:bCs/>
          <w:szCs w:val="28"/>
        </w:rPr>
      </w:pPr>
      <w:r>
        <w:rPr>
          <w:bCs/>
          <w:szCs w:val="28"/>
        </w:rPr>
        <w:t>- способность к внесению изменений</w:t>
      </w:r>
    </w:p>
    <w:p w14:paraId="12EBDA54" w14:textId="766F7AED" w:rsidR="0093478C" w:rsidRDefault="0093478C" w:rsidP="0093478C">
      <w:pPr>
        <w:spacing w:line="240" w:lineRule="auto"/>
        <w:ind w:firstLine="0"/>
        <w:rPr>
          <w:bCs/>
          <w:szCs w:val="28"/>
        </w:rPr>
      </w:pPr>
      <w:r w:rsidRPr="006F7717">
        <w:rPr>
          <w:bCs/>
          <w:szCs w:val="28"/>
        </w:rPr>
        <w:t>6. На чем основана коммуникативность ПП?</w:t>
      </w:r>
    </w:p>
    <w:p w14:paraId="2DCBC85D" w14:textId="22BC947C" w:rsidR="000F0E14" w:rsidRPr="00805896" w:rsidRDefault="000F0E14" w:rsidP="0093478C">
      <w:pPr>
        <w:spacing w:line="240" w:lineRule="auto"/>
        <w:ind w:firstLine="0"/>
        <w:rPr>
          <w:sz w:val="32"/>
          <w:szCs w:val="28"/>
        </w:rPr>
      </w:pPr>
      <w:r>
        <w:rPr>
          <w:bCs/>
          <w:szCs w:val="28"/>
        </w:rPr>
        <w:t>- на возможности интеграции с другими пп и обмене данных.</w:t>
      </w:r>
    </w:p>
    <w:p w14:paraId="355E1552" w14:textId="31290245" w:rsidR="00114EA1" w:rsidRDefault="00114EA1" w:rsidP="00114EA1">
      <w:pPr>
        <w:pStyle w:val="a3"/>
        <w:ind w:left="721" w:firstLine="0"/>
      </w:pPr>
    </w:p>
    <w:p w14:paraId="5FDBAB10" w14:textId="412A1271" w:rsidR="003F0F0F" w:rsidRPr="00CA10BA" w:rsidRDefault="00CA10BA" w:rsidP="00CA10BA">
      <w:pPr>
        <w:spacing w:after="185" w:line="259" w:lineRule="auto"/>
      </w:pPr>
      <w:r>
        <w:rPr>
          <w:b/>
        </w:rPr>
        <w:lastRenderedPageBreak/>
        <w:t>Вывод</w:t>
      </w:r>
      <w:r w:rsidRPr="00CA10BA">
        <w:rPr>
          <w:b/>
        </w:rPr>
        <w:t>:</w:t>
      </w:r>
      <w:r w:rsidRPr="00CA10BA">
        <w:rPr>
          <w:szCs w:val="28"/>
        </w:rPr>
        <w:t xml:space="preserve"> </w:t>
      </w:r>
      <w:r w:rsidR="0093478C" w:rsidRPr="0093478C">
        <w:rPr>
          <w:szCs w:val="28"/>
        </w:rPr>
        <w:t>Выполни</w:t>
      </w:r>
      <w:r w:rsidR="0093478C">
        <w:rPr>
          <w:szCs w:val="28"/>
        </w:rPr>
        <w:t>ла</w:t>
      </w:r>
      <w:r w:rsidR="0093478C" w:rsidRPr="0093478C">
        <w:rPr>
          <w:szCs w:val="28"/>
        </w:rPr>
        <w:t xml:space="preserve"> </w:t>
      </w:r>
      <w:r w:rsidR="0093478C">
        <w:rPr>
          <w:szCs w:val="28"/>
        </w:rPr>
        <w:t>к</w:t>
      </w:r>
      <w:r w:rsidR="0093478C" w:rsidRPr="0093478C">
        <w:rPr>
          <w:szCs w:val="28"/>
        </w:rPr>
        <w:t>онтроль качества программных средств методом интегральной оценки по ГОСТ 28195-99.</w:t>
      </w:r>
    </w:p>
    <w:p w14:paraId="093E68C5" w14:textId="77777777" w:rsidR="003F0F0F" w:rsidRDefault="00CA10BA">
      <w:pPr>
        <w:spacing w:after="0" w:line="259" w:lineRule="auto"/>
        <w:ind w:left="721" w:firstLine="0"/>
      </w:pPr>
      <w:r>
        <w:t xml:space="preserve">  </w:t>
      </w:r>
    </w:p>
    <w:p w14:paraId="3A460CE2" w14:textId="77777777" w:rsidR="003F0F0F" w:rsidRDefault="00CA10BA">
      <w:pPr>
        <w:spacing w:after="60" w:line="259" w:lineRule="auto"/>
        <w:ind w:left="0" w:firstLine="0"/>
      </w:pPr>
      <w:r>
        <w:rPr>
          <w:sz w:val="24"/>
        </w:rPr>
        <w:t xml:space="preserve"> </w:t>
      </w:r>
    </w:p>
    <w:p w14:paraId="2C69003C" w14:textId="77777777" w:rsidR="003F0F0F" w:rsidRDefault="00CA10BA">
      <w:pPr>
        <w:spacing w:after="185" w:line="259" w:lineRule="auto"/>
        <w:ind w:left="0" w:firstLine="0"/>
      </w:pPr>
      <w:r>
        <w:t xml:space="preserve"> </w:t>
      </w:r>
    </w:p>
    <w:p w14:paraId="533AD83C" w14:textId="77777777" w:rsidR="003F0F0F" w:rsidRDefault="00CA10BA">
      <w:pPr>
        <w:spacing w:after="375" w:line="259" w:lineRule="auto"/>
        <w:ind w:left="0" w:firstLine="0"/>
      </w:pPr>
      <w:r>
        <w:t xml:space="preserve">  </w:t>
      </w:r>
    </w:p>
    <w:p w14:paraId="138658DB" w14:textId="77777777" w:rsidR="003F0F0F" w:rsidRDefault="00CA10BA">
      <w:pPr>
        <w:spacing w:after="255" w:line="259" w:lineRule="auto"/>
        <w:ind w:left="721" w:firstLine="0"/>
      </w:pPr>
      <w:r>
        <w:rPr>
          <w:sz w:val="24"/>
        </w:rPr>
        <w:t xml:space="preserve"> </w:t>
      </w:r>
    </w:p>
    <w:p w14:paraId="240B81FB" w14:textId="77777777" w:rsidR="003F0F0F" w:rsidRDefault="00CA10BA">
      <w:pPr>
        <w:spacing w:after="255" w:line="259" w:lineRule="auto"/>
        <w:ind w:left="721" w:firstLine="0"/>
      </w:pPr>
      <w:r>
        <w:t xml:space="preserve"> </w:t>
      </w:r>
    </w:p>
    <w:p w14:paraId="68864B67" w14:textId="77777777" w:rsidR="003F0F0F" w:rsidRDefault="00CA10BA">
      <w:pPr>
        <w:spacing w:after="415" w:line="259" w:lineRule="auto"/>
        <w:ind w:left="0" w:firstLine="0"/>
      </w:pPr>
      <w:r>
        <w:t xml:space="preserve">  </w:t>
      </w:r>
    </w:p>
    <w:p w14:paraId="0307AABA" w14:textId="77777777" w:rsidR="003F0F0F" w:rsidRDefault="00CA10BA">
      <w:pPr>
        <w:spacing w:after="185" w:line="259" w:lineRule="auto"/>
        <w:ind w:left="2862" w:firstLine="0"/>
      </w:pPr>
      <w:r>
        <w:t xml:space="preserve"> </w:t>
      </w:r>
    </w:p>
    <w:p w14:paraId="582D6228" w14:textId="77777777" w:rsidR="003F0F0F" w:rsidRDefault="00CA10BA">
      <w:pPr>
        <w:spacing w:after="180" w:line="259" w:lineRule="auto"/>
        <w:ind w:left="2862" w:firstLine="0"/>
      </w:pPr>
      <w:r>
        <w:t xml:space="preserve"> </w:t>
      </w:r>
    </w:p>
    <w:p w14:paraId="601B8866" w14:textId="77777777" w:rsidR="003F0F0F" w:rsidRDefault="00CA10BA">
      <w:pPr>
        <w:spacing w:after="0" w:line="259" w:lineRule="auto"/>
        <w:ind w:left="2151" w:firstLine="0"/>
      </w:pPr>
      <w:r>
        <w:t xml:space="preserve"> </w:t>
      </w:r>
    </w:p>
    <w:p w14:paraId="1B4CA92B" w14:textId="77777777" w:rsidR="003F0F0F" w:rsidRDefault="00CA10BA">
      <w:pPr>
        <w:spacing w:after="0" w:line="259" w:lineRule="auto"/>
        <w:ind w:left="401" w:firstLine="0"/>
        <w:jc w:val="both"/>
      </w:pPr>
      <w:r>
        <w:t xml:space="preserve"> </w:t>
      </w:r>
    </w:p>
    <w:sectPr w:rsidR="003F0F0F">
      <w:pgSz w:w="11905" w:h="16840"/>
      <w:pgMar w:top="1511" w:right="1432" w:bottom="146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F413F"/>
    <w:multiLevelType w:val="hybridMultilevel"/>
    <w:tmpl w:val="8A52DB5E"/>
    <w:lvl w:ilvl="0" w:tplc="62F8535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DE0612">
      <w:start w:val="1"/>
      <w:numFmt w:val="decimal"/>
      <w:lvlText w:val="%2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90A4D2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5EF43E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B6AA8C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7835E8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F68D34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E6461A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500E62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C81B68"/>
    <w:multiLevelType w:val="hybridMultilevel"/>
    <w:tmpl w:val="B826411C"/>
    <w:lvl w:ilvl="0" w:tplc="3D8C71FE">
      <w:start w:val="1"/>
      <w:numFmt w:val="decimal"/>
      <w:lvlText w:val="%1."/>
      <w:lvlJc w:val="left"/>
      <w:pPr>
        <w:ind w:left="141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43BC4D4E"/>
    <w:multiLevelType w:val="hybridMultilevel"/>
    <w:tmpl w:val="001477AC"/>
    <w:lvl w:ilvl="0" w:tplc="6D0A894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16227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185BE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BED6E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CE6AC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A0B8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1814C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3E08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FE486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701594"/>
    <w:multiLevelType w:val="hybridMultilevel"/>
    <w:tmpl w:val="29168414"/>
    <w:lvl w:ilvl="0" w:tplc="8182FC9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34508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CCC3A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067D6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FEF26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D8899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DA49F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68E2F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6272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5D4E24"/>
    <w:multiLevelType w:val="hybridMultilevel"/>
    <w:tmpl w:val="12C8CD50"/>
    <w:lvl w:ilvl="0" w:tplc="7CFEB32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1" w:hanging="360"/>
      </w:pPr>
    </w:lvl>
    <w:lvl w:ilvl="2" w:tplc="0419001B" w:tentative="1">
      <w:start w:val="1"/>
      <w:numFmt w:val="lowerRoman"/>
      <w:lvlText w:val="%3."/>
      <w:lvlJc w:val="right"/>
      <w:pPr>
        <w:ind w:left="2531" w:hanging="180"/>
      </w:pPr>
    </w:lvl>
    <w:lvl w:ilvl="3" w:tplc="0419000F" w:tentative="1">
      <w:start w:val="1"/>
      <w:numFmt w:val="decimal"/>
      <w:lvlText w:val="%4."/>
      <w:lvlJc w:val="left"/>
      <w:pPr>
        <w:ind w:left="3251" w:hanging="360"/>
      </w:pPr>
    </w:lvl>
    <w:lvl w:ilvl="4" w:tplc="04190019" w:tentative="1">
      <w:start w:val="1"/>
      <w:numFmt w:val="lowerLetter"/>
      <w:lvlText w:val="%5."/>
      <w:lvlJc w:val="left"/>
      <w:pPr>
        <w:ind w:left="3971" w:hanging="360"/>
      </w:pPr>
    </w:lvl>
    <w:lvl w:ilvl="5" w:tplc="0419001B" w:tentative="1">
      <w:start w:val="1"/>
      <w:numFmt w:val="lowerRoman"/>
      <w:lvlText w:val="%6."/>
      <w:lvlJc w:val="right"/>
      <w:pPr>
        <w:ind w:left="4691" w:hanging="180"/>
      </w:pPr>
    </w:lvl>
    <w:lvl w:ilvl="6" w:tplc="0419000F" w:tentative="1">
      <w:start w:val="1"/>
      <w:numFmt w:val="decimal"/>
      <w:lvlText w:val="%7."/>
      <w:lvlJc w:val="left"/>
      <w:pPr>
        <w:ind w:left="5411" w:hanging="360"/>
      </w:pPr>
    </w:lvl>
    <w:lvl w:ilvl="7" w:tplc="04190019" w:tentative="1">
      <w:start w:val="1"/>
      <w:numFmt w:val="lowerLetter"/>
      <w:lvlText w:val="%8."/>
      <w:lvlJc w:val="left"/>
      <w:pPr>
        <w:ind w:left="6131" w:hanging="360"/>
      </w:pPr>
    </w:lvl>
    <w:lvl w:ilvl="8" w:tplc="041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5" w15:restartNumberingAfterBreak="0">
    <w:nsid w:val="677079A9"/>
    <w:multiLevelType w:val="multilevel"/>
    <w:tmpl w:val="2E42F0C0"/>
    <w:lvl w:ilvl="0">
      <w:start w:val="3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1F2F0F"/>
    <w:multiLevelType w:val="hybridMultilevel"/>
    <w:tmpl w:val="551EFBCA"/>
    <w:lvl w:ilvl="0" w:tplc="7F7E955C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7" w15:restartNumberingAfterBreak="0">
    <w:nsid w:val="729F7FCD"/>
    <w:multiLevelType w:val="hybridMultilevel"/>
    <w:tmpl w:val="4A7A8E9C"/>
    <w:lvl w:ilvl="0" w:tplc="84B21430">
      <w:start w:val="5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70A58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9A3BD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C0D47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2A07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464A44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1A392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D07B7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4C0584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8F6F69"/>
    <w:multiLevelType w:val="multilevel"/>
    <w:tmpl w:val="9BF229AA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524C19"/>
    <w:multiLevelType w:val="multilevel"/>
    <w:tmpl w:val="2F1E1040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2"/>
  </w:num>
  <w:num w:numId="5">
    <w:abstractNumId w:val="8"/>
  </w:num>
  <w:num w:numId="6">
    <w:abstractNumId w:val="7"/>
  </w:num>
  <w:num w:numId="7">
    <w:abstractNumId w:val="0"/>
  </w:num>
  <w:num w:numId="8">
    <w:abstractNumId w:val="1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F0F"/>
    <w:rsid w:val="000F0E14"/>
    <w:rsid w:val="00114EA1"/>
    <w:rsid w:val="002E3CD1"/>
    <w:rsid w:val="003F0F0F"/>
    <w:rsid w:val="005B1D6D"/>
    <w:rsid w:val="0093478C"/>
    <w:rsid w:val="00A26F36"/>
    <w:rsid w:val="00CA10BA"/>
    <w:rsid w:val="00CE3963"/>
    <w:rsid w:val="00F4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7B7BA"/>
  <w15:docId w15:val="{E9CC3559-A40D-455E-BD44-75408369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9" w:line="269" w:lineRule="auto"/>
      <w:ind w:left="73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CA10BA"/>
    <w:pPr>
      <w:keepNext/>
      <w:spacing w:after="0" w:line="240" w:lineRule="auto"/>
      <w:ind w:left="0" w:firstLine="0"/>
      <w:jc w:val="both"/>
      <w:outlineLvl w:val="1"/>
    </w:pPr>
    <w:rPr>
      <w:b/>
      <w:bCs/>
      <w:color w:val="auto"/>
      <w:sz w:val="24"/>
      <w:szCs w:val="24"/>
    </w:rPr>
  </w:style>
  <w:style w:type="paragraph" w:styleId="5">
    <w:name w:val="heading 5"/>
    <w:basedOn w:val="a"/>
    <w:next w:val="a"/>
    <w:link w:val="50"/>
    <w:unhideWhenUsed/>
    <w:qFormat/>
    <w:rsid w:val="00CA10BA"/>
    <w:pPr>
      <w:spacing w:before="240" w:after="60" w:line="240" w:lineRule="auto"/>
      <w:ind w:left="0" w:firstLine="0"/>
      <w:outlineLvl w:val="4"/>
    </w:pPr>
    <w:rPr>
      <w:b/>
      <w:bCs/>
      <w:i/>
      <w:iCs/>
      <w:color w:val="auto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F36"/>
    <w:pPr>
      <w:ind w:left="720"/>
      <w:contextualSpacing/>
    </w:pPr>
  </w:style>
  <w:style w:type="table" w:styleId="a4">
    <w:name w:val="Table Grid"/>
    <w:basedOn w:val="a1"/>
    <w:uiPriority w:val="59"/>
    <w:rsid w:val="00A26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CA10B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CA10B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a5">
    <w:name w:val="Body Text"/>
    <w:basedOn w:val="a"/>
    <w:link w:val="a6"/>
    <w:unhideWhenUsed/>
    <w:rsid w:val="00CA10BA"/>
    <w:pPr>
      <w:spacing w:after="0" w:line="240" w:lineRule="auto"/>
      <w:ind w:left="0" w:firstLine="0"/>
      <w:jc w:val="both"/>
    </w:pPr>
    <w:rPr>
      <w:color w:val="auto"/>
      <w:sz w:val="24"/>
      <w:szCs w:val="20"/>
    </w:rPr>
  </w:style>
  <w:style w:type="character" w:customStyle="1" w:styleId="a6">
    <w:name w:val="Основной текст Знак"/>
    <w:basedOn w:val="a0"/>
    <w:link w:val="a5"/>
    <w:rsid w:val="00CA10BA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8970C-9797-4215-BD22-F87B613D4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cryingsnowleopard12@gmail.com</dc:creator>
  <cp:keywords/>
  <cp:lastModifiedBy>Ермаченко Александра</cp:lastModifiedBy>
  <cp:revision>5</cp:revision>
  <dcterms:created xsi:type="dcterms:W3CDTF">2026-05-30T13:11:00Z</dcterms:created>
  <dcterms:modified xsi:type="dcterms:W3CDTF">2026-06-03T13:07:00Z</dcterms:modified>
</cp:coreProperties>
</file>