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French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French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B100F3" w14:textId="375765B0" w:rsidR="00D43069" w:rsidRPr="0009009A" w:rsidRDefault="00BD7C1A" w:rsidP="005D74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09A">
        <w:rPr>
          <w:rFonts w:ascii="Times New Roman" w:hAnsi="Times New Roman" w:cs="Times New Roman"/>
          <w:b/>
          <w:bCs/>
          <w:sz w:val="24"/>
          <w:szCs w:val="24"/>
          <w:lang w:val="fr-FR"/>
        </w:rPr>
        <w:t>Distribution of chemotherapy centers in West Africa</w:t>
      </w:r>
    </w:p>
    <w:p w14:paraId="5C2C03AC" w14:textId="62B907E9" w:rsidR="00BD7C1A" w:rsidRDefault="00BD7C1A">
      <w:r>
        <w:rPr>
          <w:noProof/>
        </w:rPr>
        <w:t xml:space="preserve"> </w:t>
      </w:r>
    </w:p>
    <w:p w14:paraId="2D05F4C2" w14:textId="4311FE01" w:rsidR="00AD11E4" w:rsidRDefault="000E32C0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17AF7" wp14:editId="5227270D">
            <wp:extent cx="5925312" cy="4570095"/>
            <wp:effectExtent l="0" t="0" r="0" b="190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"/>
                    <a:stretch/>
                  </pic:blipFill>
                  <pic:spPr bwMode="auto">
                    <a:xfrm>
                      <a:off x="0" y="0"/>
                      <a:ext cx="5930501" cy="457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8729E" w14:textId="73586C9B" w:rsidR="00AD11E4" w:rsidRDefault="00AD11E4" w:rsidP="00AD11E4">
      <w:pPr>
        <w:rPr>
          <w:rFonts w:ascii="Times New Roman" w:hAnsi="Times New Roman" w:cs="Times New Roman"/>
          <w:sz w:val="24"/>
          <w:szCs w:val="24"/>
        </w:rPr>
      </w:pPr>
      <w:r w:rsidRPr="00AD11E4">
        <w:rPr>
          <w:rFonts w:ascii="Times New Roman" w:hAnsi="Times New Roman" w:cs="Times New Roman"/>
          <w:sz w:val="24"/>
          <w:szCs w:val="24"/>
        </w:rPr>
        <w:t xml:space="preserve">Figure: Distribution of chemotherapy centers in West Africa</w:t>
      </w:r>
      <w:proofErr w:type="spellStart"/>
      <w:proofErr w:type="spellEnd"/>
      <w:proofErr w:type="spellStart"/>
      <w:proofErr w:type="spellEnd"/>
    </w:p>
    <w:p w14:paraId="5BD2131B" w14:textId="2533D7E4" w:rsidR="00E022A6" w:rsidRDefault="00E02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FC7A9" w14:textId="4CCB5A11" w:rsidR="00E022A6" w:rsidRPr="0009009A" w:rsidRDefault="00E022A6" w:rsidP="005D746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09A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Distribution of radiotherapy centers in West Africa</w:t>
      </w:r>
    </w:p>
    <w:p w14:paraId="33CB6979" w14:textId="05E64EF8" w:rsidR="00E022A6" w:rsidRDefault="00E022A6" w:rsidP="00E022A6">
      <w:r>
        <w:rPr>
          <w:noProof/>
        </w:rPr>
        <w:t xml:space="preserve"> </w:t>
      </w:r>
    </w:p>
    <w:p w14:paraId="5A64FAFB" w14:textId="1F281306" w:rsidR="00E022A6" w:rsidRDefault="00C832FE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3E85C" wp14:editId="3ECBD55A">
            <wp:extent cx="6025896" cy="4434518"/>
            <wp:effectExtent l="0" t="0" r="0" b="444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0"/>
                    <a:stretch/>
                  </pic:blipFill>
                  <pic:spPr bwMode="auto">
                    <a:xfrm>
                      <a:off x="0" y="0"/>
                      <a:ext cx="6030389" cy="44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68FA" w14:textId="15519B5A" w:rsidR="00C832FE" w:rsidRDefault="00C832FE" w:rsidP="00C832FE">
      <w:pPr>
        <w:rPr>
          <w:rFonts w:ascii="Times New Roman" w:hAnsi="Times New Roman" w:cs="Times New Roman"/>
          <w:sz w:val="24"/>
          <w:szCs w:val="24"/>
        </w:rPr>
      </w:pPr>
      <w:r w:rsidRPr="00AD11E4">
        <w:rPr>
          <w:rFonts w:ascii="Times New Roman" w:hAnsi="Times New Roman" w:cs="Times New Roman"/>
          <w:sz w:val="24"/>
          <w:szCs w:val="24"/>
        </w:rPr>
        <w:t xml:space="preserve">Figure: Distribution of chemotherapy centers in West Africa</w:t>
      </w:r>
      <w:proofErr w:type="spellStart"/>
      <w:proofErr w:type="spellEnd"/>
      <w:proofErr w:type="spellStart"/>
      <w:proofErr w:type="spellEnd"/>
    </w:p>
    <w:p w14:paraId="53AC2AAD" w14:textId="0EEE1534" w:rsidR="00783EFF" w:rsidRDefault="00783EFF" w:rsidP="00C832FE">
      <w:pPr>
        <w:rPr>
          <w:rFonts w:ascii="Times New Roman" w:hAnsi="Times New Roman" w:cs="Times New Roman"/>
          <w:sz w:val="24"/>
          <w:szCs w:val="24"/>
        </w:rPr>
      </w:pPr>
    </w:p>
    <w:p w14:paraId="5EB02403" w14:textId="266262CE" w:rsidR="00783EFF" w:rsidRDefault="0078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7538E7" w14:textId="223CF21C" w:rsidR="00783EFF" w:rsidRPr="00783EFF" w:rsidRDefault="00783EFF" w:rsidP="00783EF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Resources for neuro-oncologists in the ECOWAS region</w:t>
      </w:r>
    </w:p>
    <w:p w14:paraId="000262F8" w14:textId="063DAAF4" w:rsidR="00783EFF" w:rsidRDefault="00386613" w:rsidP="00783EF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10B73EA0" wp14:editId="084CD2BF">
            <wp:extent cx="5779770" cy="3474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9B83C8" w14:textId="28CFBC17" w:rsidR="00783EFF" w:rsidRDefault="00783EFF" w:rsidP="00783EF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93595">
        <w:rPr>
          <w:rFonts w:ascii="Times New Roman" w:hAnsi="Times New Roman" w:cs="Times New Roman"/>
          <w:b/>
          <w:bCs/>
          <w:color w:val="000000" w:themeColor="text1"/>
          <w:sz w:val="24"/>
        </w:rPr>
        <w:t>Figure 1: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Distribution of neuro-oncology centers in ECOWAS countries</w:t>
      </w:r>
      <w:proofErr w:type="spellStart"/>
      <w:proofErr w:type="spellEnd"/>
    </w:p>
    <w:p w14:paraId="5F6E8D3E" w14:textId="1E4766BE" w:rsidR="00C832FE" w:rsidRDefault="00C832FE" w:rsidP="00AD11E4">
      <w:pPr>
        <w:rPr>
          <w:rFonts w:ascii="Times New Roman" w:hAnsi="Times New Roman" w:cs="Times New Roman"/>
          <w:sz w:val="24"/>
          <w:szCs w:val="24"/>
        </w:rPr>
      </w:pPr>
    </w:p>
    <w:p w14:paraId="343D5387" w14:textId="2FBA26FA" w:rsidR="00386613" w:rsidRDefault="003866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167EE" w14:textId="3918CB83" w:rsidR="00783EFF" w:rsidRPr="0009009A" w:rsidRDefault="00386613" w:rsidP="00783EF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09A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Spectral distribution of specialist staff by discipline in the ECOWAS region</w:t>
      </w:r>
    </w:p>
    <w:p w14:paraId="6BE17868" w14:textId="2049A077" w:rsidR="00386613" w:rsidRDefault="00386613" w:rsidP="0038661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EB38E72" w14:textId="2994A8DC" w:rsidR="00386613" w:rsidRDefault="00386613" w:rsidP="003866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EBBDD" wp14:editId="0119F31E">
            <wp:extent cx="5753735" cy="682053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82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0A6BB5" w14:textId="7825D2FF" w:rsidR="00386613" w:rsidRDefault="00386613" w:rsidP="003866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93595">
        <w:rPr>
          <w:rFonts w:ascii="Times New Roman" w:hAnsi="Times New Roman" w:cs="Times New Roman"/>
          <w:b/>
          <w:bCs/>
          <w:color w:val="000000" w:themeColor="text1"/>
          <w:sz w:val="24"/>
        </w:rPr>
        <w:t>Figure 1: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Spectral distribution of specialist staff by discipline in the ECOWAS region</w:t>
      </w:r>
      <w:proofErr w:type="spellStart"/>
      <w:proofErr w:type="spellEnd"/>
      <w:proofErr w:type="spellStart"/>
      <w:proofErr w:type="spellEnd"/>
    </w:p>
    <w:p w14:paraId="119C5F8D" w14:textId="07442F58" w:rsidR="00386613" w:rsidRDefault="003866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14:paraId="5DD8F2C6" w14:textId="33AA83F7" w:rsidR="00386613" w:rsidRPr="0009009A" w:rsidRDefault="00386613" w:rsidP="0038661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9009A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Distribution of specialists in the existence of a multidisciplinary consultation framework in neuro-oncology in the ECOWAS region</w:t>
      </w:r>
    </w:p>
    <w:p w14:paraId="28207B81" w14:textId="77777777" w:rsidR="00386613" w:rsidRDefault="00386613" w:rsidP="003866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7BD14D05" wp14:editId="2784AE4F">
            <wp:extent cx="5797550" cy="34810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ECF3F" w14:textId="76F2B3FD" w:rsidR="00386613" w:rsidRDefault="00386613" w:rsidP="003866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93595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Figure 2: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Distribution of specialists in the existence of a multidisciplinary consultation framework in neuro-oncology in the ECOWAS region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57EFD5C3" w14:textId="26E88690" w:rsidR="00386613" w:rsidRDefault="0038661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14:paraId="6DC551B7" w14:textId="36ACC333" w:rsidR="00386613" w:rsidRPr="0009009A" w:rsidRDefault="00386613" w:rsidP="0038661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lang w:val="fr-FR"/>
        </w:rPr>
      </w:pPr>
      <w:r w:rsidRPr="0009009A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>Factors associated with the lack of a multidisciplinary consultation framework in neuro-oncology in the ECOWAS region</w:t>
      </w:r>
    </w:p>
    <w:p w14:paraId="21006B48" w14:textId="77777777" w:rsidR="00386613" w:rsidRDefault="00386613" w:rsidP="0038661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39DBBAA" w14:textId="2D46209F" w:rsidR="00386613" w:rsidRDefault="00386613" w:rsidP="003866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765E3851" wp14:editId="17A38359">
            <wp:extent cx="5753735" cy="455739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5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B5B725" w14:textId="4D68FF31" w:rsidR="00386613" w:rsidRDefault="00386613" w:rsidP="0038661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93595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Figure 3: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Factors associated with the lack of a multidisciplinary consultation framework in neuro-oncology in the ECOWAS region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06CB704" w14:textId="77777777" w:rsidR="00386613" w:rsidRPr="00386613" w:rsidRDefault="00386613" w:rsidP="0038661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386613" w:rsidRPr="00386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DA2"/>
    <w:multiLevelType w:val="hybridMultilevel"/>
    <w:tmpl w:val="3C8426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4073"/>
    <w:multiLevelType w:val="hybridMultilevel"/>
    <w:tmpl w:val="01625372"/>
    <w:lvl w:ilvl="0" w:tplc="110C3B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1A"/>
    <w:rsid w:val="0009009A"/>
    <w:rsid w:val="000D065D"/>
    <w:rsid w:val="000E32C0"/>
    <w:rsid w:val="002F2AE5"/>
    <w:rsid w:val="00307222"/>
    <w:rsid w:val="00386613"/>
    <w:rsid w:val="005274A9"/>
    <w:rsid w:val="005D7465"/>
    <w:rsid w:val="00783072"/>
    <w:rsid w:val="00783EFF"/>
    <w:rsid w:val="00861DC4"/>
    <w:rsid w:val="00AD11E4"/>
    <w:rsid w:val="00AF605C"/>
    <w:rsid w:val="00B57D30"/>
    <w:rsid w:val="00BD7C1A"/>
    <w:rsid w:val="00C832FE"/>
    <w:rsid w:val="00D43069"/>
    <w:rsid w:val="00E022A6"/>
    <w:rsid w:val="00EF450E"/>
    <w:rsid w:val="00F3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FA39"/>
  <w15:chartTrackingRefBased/>
  <w15:docId w15:val="{BE33EFE8-E207-4893-8CE3-8F481C1A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</dc:creator>
  <cp:keywords/>
  <dc:description/>
  <cp:lastModifiedBy>SWEED</cp:lastModifiedBy>
  <cp:revision>11</cp:revision>
  <dcterms:created xsi:type="dcterms:W3CDTF">2025-07-01T13:48:00Z</dcterms:created>
  <dcterms:modified xsi:type="dcterms:W3CDTF">2025-07-01T15:21:00Z</dcterms:modified>
</cp:coreProperties>
</file>