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EBE44" w14:textId="77777777" w:rsidR="00E673B8" w:rsidRPr="00341F04" w:rsidRDefault="005D503C" w:rsidP="00341F04">
      <w:pPr>
        <w:jc w:val="center"/>
        <w:rPr>
          <w:rFonts w:ascii="Times New Roman" w:hAnsi="Times New Roman" w:cs="Times New Roman"/>
          <w:b/>
          <w:sz w:val="24"/>
          <w:szCs w:val="24"/>
        </w:rPr>
      </w:pPr>
      <w:r w:rsidRPr="00341F04">
        <w:rPr>
          <w:rFonts w:ascii="Times New Roman" w:hAnsi="Times New Roman" w:cs="Times New Roman"/>
          <w:b/>
          <w:sz w:val="24"/>
          <w:szCs w:val="24"/>
        </w:rPr>
        <w:t>Summary of Chapter 3</w:t>
      </w:r>
    </w:p>
    <w:p w14:paraId="7346219F" w14:textId="77777777" w:rsidR="00341F04" w:rsidRDefault="00341F04">
      <w:pPr>
        <w:rPr>
          <w:rFonts w:ascii="Times New Roman" w:hAnsi="Times New Roman" w:cs="Times New Roman"/>
          <w:b/>
          <w:sz w:val="24"/>
          <w:szCs w:val="24"/>
        </w:rPr>
      </w:pPr>
    </w:p>
    <w:p w14:paraId="6484D8AE" w14:textId="77777777" w:rsidR="005D503C" w:rsidRPr="00341F04" w:rsidRDefault="005D503C">
      <w:pPr>
        <w:rPr>
          <w:rFonts w:ascii="Times New Roman" w:hAnsi="Times New Roman" w:cs="Times New Roman"/>
          <w:b/>
          <w:sz w:val="24"/>
          <w:szCs w:val="24"/>
        </w:rPr>
      </w:pPr>
      <w:r w:rsidRPr="00341F04">
        <w:rPr>
          <w:rFonts w:ascii="Times New Roman" w:hAnsi="Times New Roman" w:cs="Times New Roman"/>
          <w:b/>
          <w:sz w:val="24"/>
          <w:szCs w:val="24"/>
        </w:rPr>
        <w:t>Business Ownership Decisions</w:t>
      </w:r>
    </w:p>
    <w:p w14:paraId="5779783B" w14:textId="77777777" w:rsidR="005D503C" w:rsidRPr="00341F04" w:rsidRDefault="005D503C">
      <w:pPr>
        <w:rPr>
          <w:rFonts w:ascii="Times New Roman" w:hAnsi="Times New Roman" w:cs="Times New Roman"/>
          <w:sz w:val="24"/>
          <w:szCs w:val="24"/>
        </w:rPr>
      </w:pPr>
      <w:r w:rsidRPr="00341F04">
        <w:rPr>
          <w:rFonts w:ascii="Times New Roman" w:hAnsi="Times New Roman" w:cs="Times New Roman"/>
          <w:sz w:val="24"/>
          <w:szCs w:val="24"/>
        </w:rPr>
        <w:t xml:space="preserve">This looks at the type of business that the individual intends to open or startup. </w:t>
      </w:r>
    </w:p>
    <w:p w14:paraId="6A065449" w14:textId="77777777" w:rsidR="00922D8E" w:rsidRPr="00341F04" w:rsidRDefault="00922D8E">
      <w:pPr>
        <w:rPr>
          <w:rFonts w:ascii="Times New Roman" w:hAnsi="Times New Roman" w:cs="Times New Roman"/>
          <w:sz w:val="24"/>
          <w:szCs w:val="24"/>
        </w:rPr>
      </w:pPr>
      <w:r w:rsidRPr="00341F04">
        <w:rPr>
          <w:rFonts w:ascii="Times New Roman" w:hAnsi="Times New Roman" w:cs="Times New Roman"/>
          <w:sz w:val="24"/>
          <w:szCs w:val="24"/>
        </w:rPr>
        <w:t xml:space="preserve">It may depend on how big of a business you intend to start up. </w:t>
      </w:r>
    </w:p>
    <w:p w14:paraId="0FDC6118" w14:textId="77777777" w:rsidR="00341F04" w:rsidRDefault="00341F04">
      <w:pPr>
        <w:rPr>
          <w:rFonts w:ascii="Times New Roman" w:hAnsi="Times New Roman" w:cs="Times New Roman"/>
          <w:b/>
          <w:sz w:val="24"/>
          <w:szCs w:val="24"/>
        </w:rPr>
      </w:pPr>
      <w:r>
        <w:rPr>
          <w:rFonts w:ascii="Times New Roman" w:hAnsi="Times New Roman" w:cs="Times New Roman"/>
          <w:b/>
          <w:sz w:val="24"/>
          <w:szCs w:val="24"/>
        </w:rPr>
        <w:t xml:space="preserve">Common Terms </w:t>
      </w:r>
    </w:p>
    <w:p w14:paraId="148590C4" w14:textId="77777777" w:rsidR="002A52DA" w:rsidRPr="002A52DA" w:rsidRDefault="00341F04" w:rsidP="002A52DA">
      <w:pPr>
        <w:pStyle w:val="ListParagraph"/>
        <w:numPr>
          <w:ilvl w:val="0"/>
          <w:numId w:val="2"/>
        </w:numPr>
        <w:rPr>
          <w:rFonts w:ascii="Times New Roman" w:hAnsi="Times New Roman" w:cs="Times New Roman"/>
          <w:b/>
          <w:sz w:val="24"/>
          <w:szCs w:val="24"/>
        </w:rPr>
      </w:pPr>
      <w:r w:rsidRPr="002A52DA">
        <w:rPr>
          <w:rFonts w:ascii="Times New Roman" w:hAnsi="Times New Roman" w:cs="Times New Roman"/>
          <w:b/>
          <w:sz w:val="24"/>
          <w:szCs w:val="24"/>
        </w:rPr>
        <w:t xml:space="preserve">Capital </w:t>
      </w:r>
    </w:p>
    <w:p w14:paraId="630F67C6" w14:textId="77777777" w:rsidR="00341F04" w:rsidRDefault="00341F04">
      <w:pPr>
        <w:rPr>
          <w:rFonts w:ascii="Times New Roman" w:hAnsi="Times New Roman" w:cs="Times New Roman"/>
          <w:sz w:val="24"/>
          <w:szCs w:val="24"/>
        </w:rPr>
      </w:pPr>
      <w:r w:rsidRPr="002A52DA">
        <w:rPr>
          <w:rFonts w:ascii="Times New Roman" w:hAnsi="Times New Roman" w:cs="Times New Roman"/>
          <w:sz w:val="24"/>
          <w:szCs w:val="24"/>
        </w:rPr>
        <w:t xml:space="preserve">Starting point for the business which can be described as the pumping in of monetary value or any valuable assets for the business </w:t>
      </w:r>
    </w:p>
    <w:p w14:paraId="610CF616" w14:textId="77777777" w:rsidR="002A52DA" w:rsidRPr="002A52DA" w:rsidRDefault="002A52DA" w:rsidP="002A52DA">
      <w:pPr>
        <w:pStyle w:val="ListParagraph"/>
        <w:numPr>
          <w:ilvl w:val="0"/>
          <w:numId w:val="2"/>
        </w:numPr>
        <w:rPr>
          <w:rFonts w:ascii="Times New Roman" w:hAnsi="Times New Roman" w:cs="Times New Roman"/>
          <w:b/>
          <w:sz w:val="24"/>
          <w:szCs w:val="24"/>
        </w:rPr>
      </w:pPr>
      <w:r w:rsidRPr="002A52DA">
        <w:rPr>
          <w:rFonts w:ascii="Times New Roman" w:hAnsi="Times New Roman" w:cs="Times New Roman"/>
          <w:b/>
          <w:sz w:val="24"/>
          <w:szCs w:val="24"/>
        </w:rPr>
        <w:t xml:space="preserve">Liabilities </w:t>
      </w:r>
    </w:p>
    <w:p w14:paraId="49499E0E" w14:textId="77777777" w:rsidR="002A52DA" w:rsidRDefault="002A52DA">
      <w:pPr>
        <w:rPr>
          <w:rFonts w:ascii="Times New Roman" w:hAnsi="Times New Roman" w:cs="Times New Roman"/>
          <w:sz w:val="24"/>
          <w:szCs w:val="24"/>
        </w:rPr>
      </w:pPr>
      <w:r w:rsidRPr="002A52DA">
        <w:rPr>
          <w:rFonts w:ascii="Times New Roman" w:hAnsi="Times New Roman" w:cs="Times New Roman"/>
          <w:sz w:val="24"/>
          <w:szCs w:val="24"/>
        </w:rPr>
        <w:t>Owings or expenses which incurs in the business which is a negative aspect as this involves the outflow of cash.</w:t>
      </w:r>
    </w:p>
    <w:p w14:paraId="284166CA" w14:textId="77777777" w:rsidR="002A52DA" w:rsidRDefault="002A52DA">
      <w:pPr>
        <w:rPr>
          <w:rFonts w:ascii="Times New Roman" w:hAnsi="Times New Roman" w:cs="Times New Roman"/>
          <w:sz w:val="24"/>
          <w:szCs w:val="24"/>
        </w:rPr>
      </w:pPr>
      <w:r>
        <w:rPr>
          <w:rFonts w:ascii="Times New Roman" w:hAnsi="Times New Roman" w:cs="Times New Roman"/>
          <w:sz w:val="24"/>
          <w:szCs w:val="24"/>
        </w:rPr>
        <w:t xml:space="preserve">It can be something that depreciates in value in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run. </w:t>
      </w:r>
    </w:p>
    <w:p w14:paraId="701115D7" w14:textId="77777777" w:rsidR="002A52DA" w:rsidRPr="002A52DA" w:rsidRDefault="002A52DA" w:rsidP="002A52DA">
      <w:pPr>
        <w:pStyle w:val="ListParagraph"/>
        <w:numPr>
          <w:ilvl w:val="0"/>
          <w:numId w:val="2"/>
        </w:numPr>
        <w:rPr>
          <w:rFonts w:ascii="Times New Roman" w:hAnsi="Times New Roman" w:cs="Times New Roman"/>
          <w:b/>
          <w:sz w:val="24"/>
          <w:szCs w:val="24"/>
        </w:rPr>
      </w:pPr>
      <w:r w:rsidRPr="002A52DA">
        <w:rPr>
          <w:rFonts w:ascii="Times New Roman" w:hAnsi="Times New Roman" w:cs="Times New Roman"/>
          <w:b/>
          <w:sz w:val="24"/>
          <w:szCs w:val="24"/>
        </w:rPr>
        <w:t>Assets</w:t>
      </w:r>
    </w:p>
    <w:p w14:paraId="5A7FDDBA" w14:textId="77777777" w:rsidR="002A52DA" w:rsidRDefault="002A52DA">
      <w:pPr>
        <w:rPr>
          <w:rFonts w:ascii="Times New Roman" w:hAnsi="Times New Roman" w:cs="Times New Roman"/>
          <w:sz w:val="24"/>
          <w:szCs w:val="24"/>
        </w:rPr>
      </w:pPr>
      <w:r>
        <w:rPr>
          <w:rFonts w:ascii="Times New Roman" w:hAnsi="Times New Roman" w:cs="Times New Roman"/>
          <w:sz w:val="24"/>
          <w:szCs w:val="24"/>
        </w:rPr>
        <w:t xml:space="preserve">This is described as valuable items which generates income or appreciates in value. Example of this are properties, </w:t>
      </w:r>
      <w:proofErr w:type="gramStart"/>
      <w:r>
        <w:rPr>
          <w:rFonts w:ascii="Times New Roman" w:hAnsi="Times New Roman" w:cs="Times New Roman"/>
          <w:sz w:val="24"/>
          <w:szCs w:val="24"/>
        </w:rPr>
        <w:t>gold</w:t>
      </w:r>
      <w:proofErr w:type="gramEnd"/>
      <w:r>
        <w:rPr>
          <w:rFonts w:ascii="Times New Roman" w:hAnsi="Times New Roman" w:cs="Times New Roman"/>
          <w:sz w:val="24"/>
          <w:szCs w:val="24"/>
        </w:rPr>
        <w:t xml:space="preserve"> and others. </w:t>
      </w:r>
    </w:p>
    <w:p w14:paraId="766A15E3" w14:textId="77777777" w:rsidR="002A52DA" w:rsidRPr="002A52DA" w:rsidRDefault="002A52DA" w:rsidP="002A52DA">
      <w:pPr>
        <w:pStyle w:val="ListParagraph"/>
        <w:numPr>
          <w:ilvl w:val="0"/>
          <w:numId w:val="2"/>
        </w:numPr>
        <w:rPr>
          <w:rFonts w:ascii="Times New Roman" w:hAnsi="Times New Roman" w:cs="Times New Roman"/>
          <w:b/>
          <w:sz w:val="24"/>
          <w:szCs w:val="24"/>
        </w:rPr>
      </w:pPr>
      <w:r w:rsidRPr="002A52DA">
        <w:rPr>
          <w:rFonts w:ascii="Times New Roman" w:hAnsi="Times New Roman" w:cs="Times New Roman"/>
          <w:b/>
          <w:sz w:val="24"/>
          <w:szCs w:val="24"/>
        </w:rPr>
        <w:t xml:space="preserve">Profits </w:t>
      </w:r>
    </w:p>
    <w:p w14:paraId="5ED6A631" w14:textId="77777777" w:rsidR="002A52DA" w:rsidRPr="002A52DA" w:rsidRDefault="002A52DA">
      <w:pPr>
        <w:rPr>
          <w:rFonts w:ascii="Times New Roman" w:hAnsi="Times New Roman" w:cs="Times New Roman"/>
          <w:sz w:val="24"/>
          <w:szCs w:val="24"/>
        </w:rPr>
      </w:pPr>
      <w:r>
        <w:rPr>
          <w:rFonts w:ascii="Times New Roman" w:hAnsi="Times New Roman" w:cs="Times New Roman"/>
          <w:sz w:val="24"/>
          <w:szCs w:val="24"/>
        </w:rPr>
        <w:t xml:space="preserve">This looks at the extra residual that is left upon clearing all expenses and capital. This extra income is considered as a profit. </w:t>
      </w:r>
    </w:p>
    <w:p w14:paraId="6BB28209" w14:textId="77777777" w:rsidR="002A52DA" w:rsidRDefault="002A52DA">
      <w:pPr>
        <w:rPr>
          <w:rFonts w:ascii="Times New Roman" w:hAnsi="Times New Roman" w:cs="Times New Roman"/>
          <w:b/>
          <w:sz w:val="24"/>
          <w:szCs w:val="24"/>
        </w:rPr>
      </w:pPr>
    </w:p>
    <w:p w14:paraId="3A33841D" w14:textId="77777777" w:rsidR="00341F04" w:rsidRPr="00341F04" w:rsidRDefault="00341F04">
      <w:pPr>
        <w:rPr>
          <w:rFonts w:ascii="Times New Roman" w:hAnsi="Times New Roman" w:cs="Times New Roman"/>
          <w:b/>
          <w:sz w:val="24"/>
          <w:szCs w:val="24"/>
        </w:rPr>
      </w:pPr>
      <w:r w:rsidRPr="00341F04">
        <w:rPr>
          <w:rFonts w:ascii="Times New Roman" w:hAnsi="Times New Roman" w:cs="Times New Roman"/>
          <w:b/>
          <w:sz w:val="24"/>
          <w:szCs w:val="24"/>
        </w:rPr>
        <w:t>Common forms of business ownerships</w:t>
      </w:r>
    </w:p>
    <w:p w14:paraId="6560154A" w14:textId="77777777" w:rsidR="009F5C70" w:rsidRPr="00341F04" w:rsidRDefault="008D6256" w:rsidP="00341F04">
      <w:pPr>
        <w:numPr>
          <w:ilvl w:val="0"/>
          <w:numId w:val="1"/>
        </w:numPr>
        <w:rPr>
          <w:rFonts w:ascii="Times New Roman" w:hAnsi="Times New Roman" w:cs="Times New Roman"/>
          <w:b/>
          <w:sz w:val="24"/>
          <w:szCs w:val="24"/>
        </w:rPr>
      </w:pPr>
      <w:r w:rsidRPr="00341F04">
        <w:rPr>
          <w:rFonts w:ascii="Times New Roman" w:hAnsi="Times New Roman" w:cs="Times New Roman"/>
          <w:b/>
          <w:sz w:val="24"/>
          <w:szCs w:val="24"/>
        </w:rPr>
        <w:t>Sole Proprietorship</w:t>
      </w:r>
    </w:p>
    <w:p w14:paraId="321DA009" w14:textId="77777777" w:rsidR="009F5C70" w:rsidRPr="00341F04" w:rsidRDefault="008D6256" w:rsidP="00341F04">
      <w:pPr>
        <w:numPr>
          <w:ilvl w:val="1"/>
          <w:numId w:val="1"/>
        </w:numPr>
        <w:rPr>
          <w:rFonts w:ascii="Times New Roman" w:hAnsi="Times New Roman" w:cs="Times New Roman"/>
          <w:sz w:val="24"/>
          <w:szCs w:val="24"/>
        </w:rPr>
      </w:pPr>
      <w:r w:rsidRPr="00341F04">
        <w:rPr>
          <w:rFonts w:ascii="Times New Roman" w:hAnsi="Times New Roman" w:cs="Times New Roman"/>
          <w:sz w:val="24"/>
          <w:szCs w:val="24"/>
        </w:rPr>
        <w:t>Owned by a single owner.</w:t>
      </w:r>
    </w:p>
    <w:p w14:paraId="35913F2E" w14:textId="77777777" w:rsidR="00341F04" w:rsidRPr="00341F04" w:rsidRDefault="00341F04" w:rsidP="00341F04">
      <w:pPr>
        <w:numPr>
          <w:ilvl w:val="1"/>
          <w:numId w:val="1"/>
        </w:numPr>
        <w:rPr>
          <w:rFonts w:ascii="Times New Roman" w:hAnsi="Times New Roman" w:cs="Times New Roman"/>
          <w:sz w:val="24"/>
          <w:szCs w:val="24"/>
        </w:rPr>
      </w:pPr>
      <w:r w:rsidRPr="00341F04">
        <w:rPr>
          <w:rFonts w:ascii="Times New Roman" w:hAnsi="Times New Roman" w:cs="Times New Roman"/>
          <w:sz w:val="24"/>
          <w:szCs w:val="24"/>
        </w:rPr>
        <w:t>All decisions are done by a single person</w:t>
      </w:r>
    </w:p>
    <w:p w14:paraId="20318D3F" w14:textId="77777777" w:rsidR="00341F04" w:rsidRPr="00341F04" w:rsidRDefault="00341F04" w:rsidP="00341F04">
      <w:pPr>
        <w:numPr>
          <w:ilvl w:val="1"/>
          <w:numId w:val="1"/>
        </w:numPr>
        <w:rPr>
          <w:rFonts w:ascii="Times New Roman" w:hAnsi="Times New Roman" w:cs="Times New Roman"/>
          <w:sz w:val="24"/>
          <w:szCs w:val="24"/>
        </w:rPr>
      </w:pPr>
      <w:r w:rsidRPr="00341F04">
        <w:rPr>
          <w:rFonts w:ascii="Times New Roman" w:hAnsi="Times New Roman" w:cs="Times New Roman"/>
          <w:sz w:val="24"/>
          <w:szCs w:val="24"/>
        </w:rPr>
        <w:t>Any profits belong solely to the individual who doesn’t need to share it with other individuals</w:t>
      </w:r>
    </w:p>
    <w:p w14:paraId="280472F2" w14:textId="77777777" w:rsidR="00341F04" w:rsidRDefault="00341F04" w:rsidP="00341F04">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liabilities and losses are borne by the individual alone. </w:t>
      </w:r>
    </w:p>
    <w:p w14:paraId="4DBA6536" w14:textId="77777777" w:rsidR="008D6256" w:rsidRDefault="008D6256" w:rsidP="008D6256">
      <w:pPr>
        <w:rPr>
          <w:rFonts w:ascii="Times New Roman" w:hAnsi="Times New Roman" w:cs="Times New Roman"/>
          <w:sz w:val="24"/>
          <w:szCs w:val="24"/>
        </w:rPr>
      </w:pPr>
    </w:p>
    <w:p w14:paraId="02C9A469" w14:textId="77777777" w:rsidR="008D6256" w:rsidRDefault="008D6256" w:rsidP="008D6256">
      <w:pPr>
        <w:rPr>
          <w:rFonts w:ascii="Times New Roman" w:hAnsi="Times New Roman" w:cs="Times New Roman"/>
          <w:sz w:val="24"/>
          <w:szCs w:val="24"/>
        </w:rPr>
      </w:pPr>
    </w:p>
    <w:p w14:paraId="0CB4F0D1" w14:textId="77777777" w:rsidR="008D6256" w:rsidRPr="00341F04" w:rsidRDefault="008D6256" w:rsidP="008D6256">
      <w:pPr>
        <w:rPr>
          <w:rFonts w:ascii="Times New Roman" w:hAnsi="Times New Roman" w:cs="Times New Roman"/>
          <w:sz w:val="24"/>
          <w:szCs w:val="24"/>
        </w:rPr>
      </w:pPr>
    </w:p>
    <w:p w14:paraId="14873CE6" w14:textId="77777777" w:rsidR="009F5C70" w:rsidRPr="00341F04" w:rsidRDefault="008D6256" w:rsidP="00341F04">
      <w:pPr>
        <w:numPr>
          <w:ilvl w:val="0"/>
          <w:numId w:val="1"/>
        </w:numPr>
        <w:rPr>
          <w:rFonts w:ascii="Times New Roman" w:hAnsi="Times New Roman" w:cs="Times New Roman"/>
          <w:b/>
          <w:sz w:val="24"/>
          <w:szCs w:val="24"/>
        </w:rPr>
      </w:pPr>
      <w:r w:rsidRPr="00341F04">
        <w:rPr>
          <w:rFonts w:ascii="Times New Roman" w:hAnsi="Times New Roman" w:cs="Times New Roman"/>
          <w:b/>
          <w:sz w:val="24"/>
          <w:szCs w:val="24"/>
        </w:rPr>
        <w:lastRenderedPageBreak/>
        <w:t>Partnership</w:t>
      </w:r>
    </w:p>
    <w:p w14:paraId="70E44AF7" w14:textId="77777777" w:rsidR="00DD6C7A" w:rsidRDefault="00DD6C7A" w:rsidP="00DD6C7A">
      <w:pPr>
        <w:ind w:firstLine="36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General Partnership </w:t>
      </w:r>
    </w:p>
    <w:p w14:paraId="011CE629" w14:textId="1C867869" w:rsidR="00DD6C7A" w:rsidRDefault="00DD6C7A" w:rsidP="00DD6C7A">
      <w:pPr>
        <w:pStyle w:val="ListParagraph"/>
        <w:numPr>
          <w:ilvl w:val="0"/>
          <w:numId w:val="10"/>
        </w:numPr>
        <w:jc w:val="both"/>
        <w:rPr>
          <w:rFonts w:ascii="Times New Roman" w:hAnsi="Times New Roman" w:cs="Times New Roman"/>
          <w:sz w:val="24"/>
          <w:szCs w:val="24"/>
        </w:rPr>
      </w:pPr>
      <w:r w:rsidRPr="00DD6C7A">
        <w:rPr>
          <w:rFonts w:ascii="Times New Roman" w:hAnsi="Times New Roman" w:cs="Times New Roman"/>
          <w:sz w:val="24"/>
          <w:szCs w:val="24"/>
        </w:rPr>
        <w:t xml:space="preserve">A general partnership is </w:t>
      </w:r>
      <w:r w:rsidRPr="00DD6C7A">
        <w:rPr>
          <w:rFonts w:ascii="Times New Roman" w:hAnsi="Times New Roman" w:cs="Times New Roman"/>
          <w:b/>
          <w:bCs/>
          <w:sz w:val="24"/>
          <w:szCs w:val="24"/>
          <w:u w:val="single"/>
        </w:rPr>
        <w:t xml:space="preserve">a business arrangement by which two or more individuals agree to share in all assets, profits, and financial and legal liabilities of a </w:t>
      </w:r>
      <w:proofErr w:type="gramStart"/>
      <w:r w:rsidRPr="00DD6C7A">
        <w:rPr>
          <w:rFonts w:ascii="Times New Roman" w:hAnsi="Times New Roman" w:cs="Times New Roman"/>
          <w:b/>
          <w:bCs/>
          <w:sz w:val="24"/>
          <w:szCs w:val="24"/>
          <w:u w:val="single"/>
        </w:rPr>
        <w:t>jointly-owned</w:t>
      </w:r>
      <w:proofErr w:type="gramEnd"/>
      <w:r w:rsidRPr="00DD6C7A">
        <w:rPr>
          <w:rFonts w:ascii="Times New Roman" w:hAnsi="Times New Roman" w:cs="Times New Roman"/>
          <w:b/>
          <w:bCs/>
          <w:sz w:val="24"/>
          <w:szCs w:val="24"/>
          <w:u w:val="single"/>
        </w:rPr>
        <w:t xml:space="preserve"> business</w:t>
      </w:r>
      <w:r w:rsidRPr="00DD6C7A">
        <w:rPr>
          <w:rFonts w:ascii="Times New Roman" w:hAnsi="Times New Roman" w:cs="Times New Roman"/>
          <w:sz w:val="24"/>
          <w:szCs w:val="24"/>
        </w:rPr>
        <w:t xml:space="preserve">. In a general partnership, </w:t>
      </w:r>
      <w:r w:rsidRPr="00DD6C7A">
        <w:rPr>
          <w:rFonts w:ascii="Times New Roman" w:hAnsi="Times New Roman" w:cs="Times New Roman"/>
          <w:b/>
          <w:bCs/>
          <w:sz w:val="24"/>
          <w:szCs w:val="24"/>
          <w:u w:val="single"/>
        </w:rPr>
        <w:t>partners agree to unlimited liability, meaning liabilities are not capped and can be paid through the seizure of an owner's assets.</w:t>
      </w:r>
      <w:r w:rsidRPr="00DD6C7A">
        <w:rPr>
          <w:rFonts w:ascii="Times New Roman" w:hAnsi="Times New Roman" w:cs="Times New Roman"/>
          <w:sz w:val="24"/>
          <w:szCs w:val="24"/>
        </w:rPr>
        <w:t xml:space="preserve"> Furthermore, any partner may be sued for the business's debts.</w:t>
      </w:r>
    </w:p>
    <w:p w14:paraId="6DC61807" w14:textId="77777777" w:rsidR="00DD6C7A" w:rsidRPr="00DD6C7A" w:rsidRDefault="00DD6C7A" w:rsidP="00DD6C7A">
      <w:pPr>
        <w:pStyle w:val="ListParagraph"/>
        <w:jc w:val="both"/>
        <w:rPr>
          <w:rFonts w:ascii="Times New Roman" w:hAnsi="Times New Roman" w:cs="Times New Roman"/>
          <w:sz w:val="24"/>
          <w:szCs w:val="24"/>
        </w:rPr>
      </w:pPr>
    </w:p>
    <w:p w14:paraId="0E7085F2" w14:textId="32809BC6" w:rsidR="00DD6C7A" w:rsidRPr="00DD6C7A" w:rsidRDefault="00DD6C7A" w:rsidP="00DD6C7A">
      <w:pPr>
        <w:pStyle w:val="ListParagraph"/>
        <w:numPr>
          <w:ilvl w:val="0"/>
          <w:numId w:val="10"/>
        </w:numPr>
        <w:jc w:val="both"/>
        <w:rPr>
          <w:rFonts w:ascii="Times New Roman" w:hAnsi="Times New Roman" w:cs="Times New Roman"/>
          <w:sz w:val="24"/>
          <w:szCs w:val="24"/>
        </w:rPr>
      </w:pPr>
      <w:r w:rsidRPr="00DD6C7A">
        <w:rPr>
          <w:rFonts w:ascii="Times New Roman" w:hAnsi="Times New Roman" w:cs="Times New Roman"/>
          <w:b/>
          <w:bCs/>
          <w:sz w:val="24"/>
          <w:szCs w:val="24"/>
        </w:rPr>
        <w:t>Each is responsible for their personal tax liabilities—including partnership earnings—on their income tax returns as taxes do not flow through the general partnership</w:t>
      </w:r>
      <w:r w:rsidRPr="00DD6C7A">
        <w:rPr>
          <w:rFonts w:ascii="Times New Roman" w:hAnsi="Times New Roman" w:cs="Times New Roman"/>
          <w:sz w:val="24"/>
          <w:szCs w:val="24"/>
        </w:rPr>
        <w:t>.</w:t>
      </w:r>
    </w:p>
    <w:p w14:paraId="6302228B" w14:textId="065520E2" w:rsidR="00DD6C7A" w:rsidRPr="00DD6C7A" w:rsidRDefault="00DD6C7A" w:rsidP="00DD6C7A">
      <w:pPr>
        <w:ind w:firstLine="720"/>
        <w:jc w:val="both"/>
        <w:rPr>
          <w:rFonts w:ascii="Times New Roman" w:hAnsi="Times New Roman" w:cs="Times New Roman"/>
          <w:sz w:val="24"/>
          <w:szCs w:val="24"/>
        </w:rPr>
      </w:pPr>
      <w:r w:rsidRPr="00DD6C7A">
        <w:rPr>
          <w:rFonts w:ascii="Times New Roman" w:hAnsi="Times New Roman" w:cs="Times New Roman"/>
          <w:sz w:val="24"/>
          <w:szCs w:val="24"/>
        </w:rPr>
        <w:t>A general partnership must satisfy the following conditions:</w:t>
      </w:r>
    </w:p>
    <w:p w14:paraId="63F417FE" w14:textId="77777777" w:rsidR="00DD6C7A" w:rsidRPr="00EF32EE" w:rsidRDefault="00DD6C7A" w:rsidP="00DD6C7A">
      <w:pPr>
        <w:pStyle w:val="ListParagraph"/>
        <w:numPr>
          <w:ilvl w:val="0"/>
          <w:numId w:val="1"/>
        </w:numPr>
        <w:jc w:val="both"/>
        <w:rPr>
          <w:rFonts w:ascii="Times New Roman" w:hAnsi="Times New Roman" w:cs="Times New Roman"/>
          <w:sz w:val="24"/>
          <w:szCs w:val="24"/>
        </w:rPr>
      </w:pPr>
      <w:r w:rsidRPr="00EF32EE">
        <w:rPr>
          <w:rFonts w:ascii="Times New Roman" w:hAnsi="Times New Roman" w:cs="Times New Roman"/>
          <w:sz w:val="24"/>
          <w:szCs w:val="24"/>
        </w:rPr>
        <w:t>The partnership must minimally include two people.</w:t>
      </w:r>
    </w:p>
    <w:p w14:paraId="264961E3" w14:textId="77777777" w:rsidR="00DD6C7A" w:rsidRPr="00EF32EE" w:rsidRDefault="00DD6C7A" w:rsidP="00DD6C7A">
      <w:pPr>
        <w:pStyle w:val="ListParagraph"/>
        <w:numPr>
          <w:ilvl w:val="0"/>
          <w:numId w:val="1"/>
        </w:numPr>
        <w:jc w:val="both"/>
        <w:rPr>
          <w:rFonts w:ascii="Times New Roman" w:hAnsi="Times New Roman" w:cs="Times New Roman"/>
          <w:sz w:val="24"/>
          <w:szCs w:val="24"/>
        </w:rPr>
      </w:pPr>
      <w:r w:rsidRPr="00EF32EE">
        <w:rPr>
          <w:rFonts w:ascii="Times New Roman" w:hAnsi="Times New Roman" w:cs="Times New Roman"/>
          <w:sz w:val="24"/>
          <w:szCs w:val="24"/>
        </w:rPr>
        <w:t>All partners must agree to any liability that their partnership may incur.</w:t>
      </w:r>
    </w:p>
    <w:p w14:paraId="683D098B" w14:textId="4F8C3B2A" w:rsidR="00DD6C7A" w:rsidRDefault="00DD6C7A" w:rsidP="00DD6C7A">
      <w:pPr>
        <w:pStyle w:val="ListParagraph"/>
        <w:numPr>
          <w:ilvl w:val="0"/>
          <w:numId w:val="1"/>
        </w:numPr>
        <w:jc w:val="both"/>
        <w:rPr>
          <w:rFonts w:ascii="Times New Roman" w:hAnsi="Times New Roman" w:cs="Times New Roman"/>
          <w:sz w:val="24"/>
          <w:szCs w:val="24"/>
        </w:rPr>
      </w:pPr>
      <w:r w:rsidRPr="00EF32EE">
        <w:rPr>
          <w:rFonts w:ascii="Times New Roman" w:hAnsi="Times New Roman" w:cs="Times New Roman"/>
          <w:sz w:val="24"/>
          <w:szCs w:val="24"/>
        </w:rPr>
        <w:t>The partnership should ideally be memorialized in a formal written partnership agreement, though oral agreements are valid.</w:t>
      </w:r>
    </w:p>
    <w:p w14:paraId="2944F5A5" w14:textId="77777777" w:rsidR="00DD6C7A" w:rsidRPr="00DD6C7A" w:rsidRDefault="00DD6C7A" w:rsidP="00DD6C7A">
      <w:pPr>
        <w:ind w:left="360"/>
        <w:jc w:val="both"/>
        <w:rPr>
          <w:rFonts w:ascii="Times New Roman" w:hAnsi="Times New Roman" w:cs="Times New Roman"/>
          <w:b/>
          <w:bCs/>
          <w:sz w:val="24"/>
          <w:szCs w:val="24"/>
          <w:u w:val="single"/>
        </w:rPr>
      </w:pPr>
      <w:r w:rsidRPr="00DD6C7A">
        <w:rPr>
          <w:rFonts w:ascii="Times New Roman" w:hAnsi="Times New Roman" w:cs="Times New Roman"/>
          <w:b/>
          <w:bCs/>
          <w:sz w:val="24"/>
          <w:szCs w:val="24"/>
          <w:u w:val="single"/>
        </w:rPr>
        <w:t>Limited Partnership</w:t>
      </w:r>
    </w:p>
    <w:p w14:paraId="5590851F" w14:textId="288A2936" w:rsidR="00DD6C7A" w:rsidRDefault="00DD6C7A" w:rsidP="00DD6C7A">
      <w:pPr>
        <w:pStyle w:val="ListParagraph"/>
        <w:numPr>
          <w:ilvl w:val="0"/>
          <w:numId w:val="1"/>
        </w:numPr>
        <w:jc w:val="both"/>
        <w:rPr>
          <w:rFonts w:ascii="Times New Roman" w:hAnsi="Times New Roman" w:cs="Times New Roman"/>
          <w:sz w:val="24"/>
          <w:szCs w:val="24"/>
        </w:rPr>
      </w:pPr>
      <w:r w:rsidRPr="00DD6C7A">
        <w:rPr>
          <w:rFonts w:ascii="Times New Roman" w:hAnsi="Times New Roman" w:cs="Times New Roman"/>
          <w:sz w:val="24"/>
          <w:szCs w:val="24"/>
        </w:rPr>
        <w:t xml:space="preserve">A limited partnership exists when </w:t>
      </w:r>
      <w:r w:rsidRPr="00DD6C7A">
        <w:rPr>
          <w:rFonts w:ascii="Times New Roman" w:hAnsi="Times New Roman" w:cs="Times New Roman"/>
          <w:b/>
          <w:bCs/>
          <w:sz w:val="24"/>
          <w:szCs w:val="24"/>
          <w:u w:val="single"/>
        </w:rPr>
        <w:t>two or more partners</w:t>
      </w:r>
      <w:r w:rsidRPr="00DD6C7A">
        <w:rPr>
          <w:rFonts w:ascii="Times New Roman" w:hAnsi="Times New Roman" w:cs="Times New Roman"/>
          <w:sz w:val="24"/>
          <w:szCs w:val="24"/>
        </w:rPr>
        <w:t xml:space="preserve"> go into business together, but </w:t>
      </w:r>
      <w:r w:rsidRPr="00DD6C7A">
        <w:rPr>
          <w:rFonts w:ascii="Times New Roman" w:hAnsi="Times New Roman" w:cs="Times New Roman"/>
          <w:b/>
          <w:bCs/>
          <w:sz w:val="24"/>
          <w:szCs w:val="24"/>
          <w:u w:val="single"/>
        </w:rPr>
        <w:t>one or more of the partners are only liable up to the amount of their investment</w:t>
      </w:r>
      <w:r w:rsidRPr="00DD6C7A">
        <w:rPr>
          <w:rFonts w:ascii="Times New Roman" w:hAnsi="Times New Roman" w:cs="Times New Roman"/>
          <w:sz w:val="24"/>
          <w:szCs w:val="24"/>
        </w:rPr>
        <w:t>.</w:t>
      </w:r>
    </w:p>
    <w:p w14:paraId="575BBD94" w14:textId="020CCB0D" w:rsidR="003028FE" w:rsidRDefault="003028FE" w:rsidP="003028FE">
      <w:pPr>
        <w:jc w:val="both"/>
        <w:rPr>
          <w:rFonts w:ascii="Times New Roman" w:hAnsi="Times New Roman" w:cs="Times New Roman"/>
          <w:sz w:val="24"/>
          <w:szCs w:val="24"/>
        </w:rPr>
      </w:pPr>
    </w:p>
    <w:p w14:paraId="6988BE2C" w14:textId="3FD66AE5" w:rsidR="003028FE" w:rsidRPr="003028FE" w:rsidRDefault="003028FE" w:rsidP="003028FE">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351CF60" wp14:editId="47BB5771">
            <wp:simplePos x="0" y="0"/>
            <wp:positionH relativeFrom="column">
              <wp:posOffset>1371600</wp:posOffset>
            </wp:positionH>
            <wp:positionV relativeFrom="paragraph">
              <wp:posOffset>147955</wp:posOffset>
            </wp:positionV>
            <wp:extent cx="2838450" cy="1540510"/>
            <wp:effectExtent l="0" t="0" r="0" b="2540"/>
            <wp:wrapNone/>
            <wp:docPr id="1" name="Picture 1" descr="Limited Partnership Definition | Harvard Business Service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mited Partnership Definition | Harvard Business Services, I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540510"/>
                    </a:xfrm>
                    <a:prstGeom prst="rect">
                      <a:avLst/>
                    </a:prstGeom>
                    <a:noFill/>
                    <a:ln>
                      <a:noFill/>
                    </a:ln>
                  </pic:spPr>
                </pic:pic>
              </a:graphicData>
            </a:graphic>
          </wp:anchor>
        </w:drawing>
      </w:r>
    </w:p>
    <w:p w14:paraId="51C692AC" w14:textId="04CE3C3A" w:rsidR="00DD6C7A" w:rsidRDefault="00DD6C7A" w:rsidP="00DD6C7A">
      <w:pPr>
        <w:jc w:val="both"/>
        <w:rPr>
          <w:rFonts w:ascii="Times New Roman" w:hAnsi="Times New Roman" w:cs="Times New Roman"/>
          <w:sz w:val="24"/>
          <w:szCs w:val="24"/>
        </w:rPr>
      </w:pPr>
    </w:p>
    <w:p w14:paraId="4FC2CFCE" w14:textId="4FFBAE98" w:rsidR="003028FE" w:rsidRDefault="003028FE" w:rsidP="00DD6C7A">
      <w:pPr>
        <w:jc w:val="both"/>
        <w:rPr>
          <w:rFonts w:ascii="Times New Roman" w:hAnsi="Times New Roman" w:cs="Times New Roman"/>
          <w:sz w:val="24"/>
          <w:szCs w:val="24"/>
        </w:rPr>
      </w:pPr>
    </w:p>
    <w:p w14:paraId="5D4804B0" w14:textId="6A73171E" w:rsidR="003028FE" w:rsidRDefault="003028FE" w:rsidP="00DD6C7A">
      <w:pPr>
        <w:jc w:val="both"/>
        <w:rPr>
          <w:rFonts w:ascii="Times New Roman" w:hAnsi="Times New Roman" w:cs="Times New Roman"/>
          <w:sz w:val="24"/>
          <w:szCs w:val="24"/>
        </w:rPr>
      </w:pPr>
    </w:p>
    <w:p w14:paraId="13FE4DB4" w14:textId="36E8E4DC" w:rsidR="003028FE" w:rsidRDefault="003028FE" w:rsidP="003028FE">
      <w:pPr>
        <w:jc w:val="both"/>
        <w:rPr>
          <w:rFonts w:ascii="Times New Roman" w:hAnsi="Times New Roman" w:cs="Times New Roman"/>
          <w:b/>
          <w:bCs/>
          <w:sz w:val="24"/>
          <w:szCs w:val="24"/>
        </w:rPr>
      </w:pPr>
    </w:p>
    <w:p w14:paraId="418EBCB7" w14:textId="18171FF2" w:rsidR="003028FE" w:rsidRDefault="003028FE" w:rsidP="003028FE">
      <w:pPr>
        <w:jc w:val="both"/>
        <w:rPr>
          <w:rFonts w:ascii="Times New Roman" w:hAnsi="Times New Roman" w:cs="Times New Roman"/>
          <w:b/>
          <w:bCs/>
          <w:sz w:val="24"/>
          <w:szCs w:val="24"/>
        </w:rPr>
      </w:pPr>
    </w:p>
    <w:p w14:paraId="12049991" w14:textId="77777777" w:rsidR="003028FE" w:rsidRDefault="003028FE" w:rsidP="003028FE">
      <w:pPr>
        <w:jc w:val="both"/>
        <w:rPr>
          <w:rFonts w:ascii="Times New Roman" w:hAnsi="Times New Roman" w:cs="Times New Roman"/>
          <w:b/>
          <w:bCs/>
          <w:sz w:val="24"/>
          <w:szCs w:val="24"/>
        </w:rPr>
      </w:pPr>
    </w:p>
    <w:p w14:paraId="4514F9DB" w14:textId="71E78FE6" w:rsidR="003028FE" w:rsidRDefault="003028FE" w:rsidP="003028FE">
      <w:pPr>
        <w:jc w:val="both"/>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4E839819" wp14:editId="5B886C41">
            <wp:simplePos x="0" y="0"/>
            <wp:positionH relativeFrom="margin">
              <wp:align>center</wp:align>
            </wp:positionH>
            <wp:positionV relativeFrom="paragraph">
              <wp:posOffset>8890</wp:posOffset>
            </wp:positionV>
            <wp:extent cx="3495675" cy="1899840"/>
            <wp:effectExtent l="0" t="0" r="0" b="5715"/>
            <wp:wrapNone/>
            <wp:docPr id="2" name="Picture 2" descr="Limited Partner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ited Partnershi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5675" cy="1899840"/>
                    </a:xfrm>
                    <a:prstGeom prst="rect">
                      <a:avLst/>
                    </a:prstGeom>
                    <a:noFill/>
                    <a:ln>
                      <a:noFill/>
                    </a:ln>
                  </pic:spPr>
                </pic:pic>
              </a:graphicData>
            </a:graphic>
          </wp:anchor>
        </w:drawing>
      </w:r>
    </w:p>
    <w:p w14:paraId="4375AE50" w14:textId="2D1A707F" w:rsidR="003028FE" w:rsidRDefault="003028FE" w:rsidP="003028FE">
      <w:pPr>
        <w:jc w:val="both"/>
        <w:rPr>
          <w:rFonts w:ascii="Times New Roman" w:hAnsi="Times New Roman" w:cs="Times New Roman"/>
          <w:b/>
          <w:bCs/>
          <w:sz w:val="24"/>
          <w:szCs w:val="24"/>
        </w:rPr>
      </w:pPr>
    </w:p>
    <w:p w14:paraId="4BF7A10F" w14:textId="77777777" w:rsidR="003028FE" w:rsidRDefault="003028FE" w:rsidP="003028FE">
      <w:pPr>
        <w:jc w:val="both"/>
        <w:rPr>
          <w:rFonts w:ascii="Times New Roman" w:hAnsi="Times New Roman" w:cs="Times New Roman"/>
          <w:b/>
          <w:bCs/>
          <w:sz w:val="24"/>
          <w:szCs w:val="24"/>
        </w:rPr>
      </w:pPr>
    </w:p>
    <w:p w14:paraId="428BF274" w14:textId="77777777" w:rsidR="003028FE" w:rsidRDefault="003028FE" w:rsidP="003028FE">
      <w:pPr>
        <w:jc w:val="both"/>
        <w:rPr>
          <w:rFonts w:ascii="Times New Roman" w:hAnsi="Times New Roman" w:cs="Times New Roman"/>
          <w:b/>
          <w:bCs/>
          <w:sz w:val="24"/>
          <w:szCs w:val="24"/>
        </w:rPr>
      </w:pPr>
    </w:p>
    <w:p w14:paraId="10C2E823" w14:textId="77777777" w:rsidR="003028FE" w:rsidRDefault="003028FE" w:rsidP="003028FE">
      <w:pPr>
        <w:jc w:val="both"/>
        <w:rPr>
          <w:rFonts w:ascii="Times New Roman" w:hAnsi="Times New Roman" w:cs="Times New Roman"/>
          <w:b/>
          <w:bCs/>
          <w:sz w:val="24"/>
          <w:szCs w:val="24"/>
        </w:rPr>
      </w:pPr>
    </w:p>
    <w:p w14:paraId="26889603" w14:textId="0DE12130" w:rsidR="003028FE" w:rsidRPr="00DD6C7A" w:rsidRDefault="003028FE" w:rsidP="003028FE">
      <w:pPr>
        <w:jc w:val="both"/>
        <w:rPr>
          <w:rFonts w:ascii="Times New Roman" w:hAnsi="Times New Roman" w:cs="Times New Roman"/>
          <w:b/>
          <w:bCs/>
          <w:sz w:val="24"/>
          <w:szCs w:val="24"/>
        </w:rPr>
      </w:pPr>
      <w:r w:rsidRPr="00DD6C7A">
        <w:rPr>
          <w:rFonts w:ascii="Times New Roman" w:hAnsi="Times New Roman" w:cs="Times New Roman"/>
          <w:b/>
          <w:bCs/>
          <w:sz w:val="24"/>
          <w:szCs w:val="24"/>
        </w:rPr>
        <w:lastRenderedPageBreak/>
        <w:t xml:space="preserve">Differences between </w:t>
      </w:r>
      <w:r>
        <w:rPr>
          <w:rFonts w:ascii="Times New Roman" w:hAnsi="Times New Roman" w:cs="Times New Roman"/>
          <w:b/>
          <w:bCs/>
          <w:sz w:val="24"/>
          <w:szCs w:val="24"/>
        </w:rPr>
        <w:t>G</w:t>
      </w:r>
      <w:r w:rsidRPr="00DD6C7A">
        <w:rPr>
          <w:rFonts w:ascii="Times New Roman" w:hAnsi="Times New Roman" w:cs="Times New Roman"/>
          <w:b/>
          <w:bCs/>
          <w:sz w:val="24"/>
          <w:szCs w:val="24"/>
        </w:rPr>
        <w:t>eneral partnership and limited partnership</w:t>
      </w:r>
    </w:p>
    <w:tbl>
      <w:tblPr>
        <w:tblStyle w:val="TableGrid"/>
        <w:tblW w:w="0" w:type="auto"/>
        <w:tblLook w:val="04A0" w:firstRow="1" w:lastRow="0" w:firstColumn="1" w:lastColumn="0" w:noHBand="0" w:noVBand="1"/>
      </w:tblPr>
      <w:tblGrid>
        <w:gridCol w:w="4675"/>
        <w:gridCol w:w="4675"/>
      </w:tblGrid>
      <w:tr w:rsidR="003028FE" w:rsidRPr="00B46C53" w14:paraId="02C9EB8E" w14:textId="77777777" w:rsidTr="00233203">
        <w:tc>
          <w:tcPr>
            <w:tcW w:w="4675" w:type="dxa"/>
          </w:tcPr>
          <w:p w14:paraId="60EFC2D6" w14:textId="5BC38077" w:rsidR="003028FE" w:rsidRPr="00B46C53" w:rsidRDefault="003028FE" w:rsidP="00233203">
            <w:pPr>
              <w:jc w:val="both"/>
              <w:rPr>
                <w:rFonts w:ascii="Times New Roman" w:hAnsi="Times New Roman" w:cs="Times New Roman"/>
                <w:sz w:val="24"/>
                <w:szCs w:val="24"/>
              </w:rPr>
            </w:pPr>
            <w:r w:rsidRPr="00B46C53">
              <w:rPr>
                <w:rFonts w:ascii="Times New Roman" w:hAnsi="Times New Roman" w:cs="Times New Roman"/>
                <w:sz w:val="24"/>
                <w:szCs w:val="24"/>
              </w:rPr>
              <w:t xml:space="preserve">General </w:t>
            </w:r>
          </w:p>
        </w:tc>
        <w:tc>
          <w:tcPr>
            <w:tcW w:w="4675" w:type="dxa"/>
          </w:tcPr>
          <w:p w14:paraId="69126C19" w14:textId="00731D33" w:rsidR="003028FE" w:rsidRPr="00B46C53" w:rsidRDefault="003028FE" w:rsidP="00233203">
            <w:pPr>
              <w:jc w:val="both"/>
              <w:rPr>
                <w:rFonts w:ascii="Times New Roman" w:hAnsi="Times New Roman" w:cs="Times New Roman"/>
                <w:sz w:val="24"/>
                <w:szCs w:val="24"/>
              </w:rPr>
            </w:pPr>
            <w:r w:rsidRPr="00B46C53">
              <w:rPr>
                <w:rFonts w:ascii="Times New Roman" w:hAnsi="Times New Roman" w:cs="Times New Roman"/>
                <w:sz w:val="24"/>
                <w:szCs w:val="24"/>
              </w:rPr>
              <w:t xml:space="preserve">Limited </w:t>
            </w:r>
          </w:p>
        </w:tc>
      </w:tr>
      <w:tr w:rsidR="003028FE" w:rsidRPr="00B46C53" w14:paraId="07F5E6B0" w14:textId="77777777" w:rsidTr="00233203">
        <w:tc>
          <w:tcPr>
            <w:tcW w:w="4675" w:type="dxa"/>
          </w:tcPr>
          <w:p w14:paraId="175E4C5A" w14:textId="77777777" w:rsidR="003028FE" w:rsidRPr="00B46C53" w:rsidRDefault="003028FE" w:rsidP="00233203">
            <w:pPr>
              <w:jc w:val="both"/>
              <w:rPr>
                <w:rFonts w:ascii="Times New Roman" w:hAnsi="Times New Roman" w:cs="Times New Roman"/>
                <w:sz w:val="24"/>
                <w:szCs w:val="24"/>
              </w:rPr>
            </w:pPr>
            <w:r w:rsidRPr="00B46C53">
              <w:rPr>
                <w:rFonts w:ascii="Times New Roman" w:hAnsi="Times New Roman" w:cs="Times New Roman"/>
                <w:sz w:val="24"/>
                <w:szCs w:val="24"/>
              </w:rPr>
              <w:t>A general partnership is the most common type of partnership. It refers to a relationship in which all partners contribute to the day-to-day management of the business. Each partner will have the authority to make business decisions and even legally bind the company in contracts.</w:t>
            </w:r>
          </w:p>
          <w:p w14:paraId="17A3E128" w14:textId="77777777" w:rsidR="003028FE" w:rsidRPr="00B46C53" w:rsidRDefault="003028FE" w:rsidP="00233203">
            <w:pPr>
              <w:jc w:val="both"/>
              <w:rPr>
                <w:rFonts w:ascii="Times New Roman" w:hAnsi="Times New Roman" w:cs="Times New Roman"/>
                <w:sz w:val="24"/>
                <w:szCs w:val="24"/>
              </w:rPr>
            </w:pPr>
          </w:p>
          <w:p w14:paraId="05017874" w14:textId="77777777" w:rsidR="003028FE" w:rsidRPr="00B46C53" w:rsidRDefault="003028FE" w:rsidP="00233203">
            <w:pPr>
              <w:jc w:val="both"/>
              <w:rPr>
                <w:rFonts w:ascii="Times New Roman" w:hAnsi="Times New Roman" w:cs="Times New Roman"/>
                <w:sz w:val="24"/>
                <w:szCs w:val="24"/>
              </w:rPr>
            </w:pPr>
            <w:r w:rsidRPr="00B46C53">
              <w:rPr>
                <w:rFonts w:ascii="Times New Roman" w:hAnsi="Times New Roman" w:cs="Times New Roman"/>
                <w:sz w:val="24"/>
                <w:szCs w:val="24"/>
              </w:rPr>
              <w:t>The liabilities, contributions, and responsibilities of the partners are often equal unless stated otherwise. Typically, a partnership agreement will describe which partners have certain authorities and responsibilities.</w:t>
            </w:r>
          </w:p>
        </w:tc>
        <w:tc>
          <w:tcPr>
            <w:tcW w:w="4675" w:type="dxa"/>
          </w:tcPr>
          <w:p w14:paraId="2476A11B" w14:textId="77777777" w:rsidR="003028FE" w:rsidRPr="00B46C53" w:rsidRDefault="003028FE" w:rsidP="00233203">
            <w:pPr>
              <w:jc w:val="both"/>
              <w:rPr>
                <w:rFonts w:ascii="Times New Roman" w:hAnsi="Times New Roman" w:cs="Times New Roman"/>
                <w:sz w:val="24"/>
                <w:szCs w:val="24"/>
              </w:rPr>
            </w:pPr>
            <w:r w:rsidRPr="00B46C53">
              <w:rPr>
                <w:rFonts w:ascii="Times New Roman" w:hAnsi="Times New Roman" w:cs="Times New Roman"/>
                <w:sz w:val="24"/>
                <w:szCs w:val="24"/>
              </w:rPr>
              <w:t>A limited partnership is a relationship where one or more partners are not involved in the day-to-day management of the business. Often, a limited partner, sometimes known as a “silent partner,” will serve solely as an investor in the business, with the funds that they contribute being the extent of their liability. However, since the limited partner does not have decision-making power in the company, withdrawing funds – even just the amount they’ve already contributed – cannot be done without the approval of a general partner.</w:t>
            </w:r>
          </w:p>
          <w:p w14:paraId="760F4DAA" w14:textId="77777777" w:rsidR="003028FE" w:rsidRPr="00B46C53" w:rsidRDefault="003028FE" w:rsidP="00233203">
            <w:pPr>
              <w:jc w:val="both"/>
              <w:rPr>
                <w:rFonts w:ascii="Times New Roman" w:hAnsi="Times New Roman" w:cs="Times New Roman"/>
                <w:sz w:val="24"/>
                <w:szCs w:val="24"/>
              </w:rPr>
            </w:pPr>
          </w:p>
          <w:p w14:paraId="44237030" w14:textId="77777777" w:rsidR="003028FE" w:rsidRPr="00B46C53" w:rsidRDefault="003028FE" w:rsidP="00233203">
            <w:pPr>
              <w:jc w:val="both"/>
              <w:rPr>
                <w:rFonts w:ascii="Times New Roman" w:hAnsi="Times New Roman" w:cs="Times New Roman"/>
                <w:sz w:val="24"/>
                <w:szCs w:val="24"/>
              </w:rPr>
            </w:pPr>
            <w:r w:rsidRPr="00B46C53">
              <w:rPr>
                <w:rFonts w:ascii="Times New Roman" w:hAnsi="Times New Roman" w:cs="Times New Roman"/>
                <w:sz w:val="24"/>
                <w:szCs w:val="24"/>
              </w:rPr>
              <w:t>Limited partnerships will still have at least one general partner to man the day-to-day operations of the business. A general partner may invest money into the company. However, a general partner may also be personally liable for the debts of the company, while the limited partner is not.  Only a general partner’s personal assets (in addition to the business assets) can come into play when it comes to paying off the company’s debts.</w:t>
            </w:r>
          </w:p>
          <w:p w14:paraId="1E93BDFA" w14:textId="77777777" w:rsidR="003028FE" w:rsidRPr="00B46C53" w:rsidRDefault="003028FE" w:rsidP="00233203">
            <w:pPr>
              <w:jc w:val="both"/>
              <w:rPr>
                <w:rFonts w:ascii="Times New Roman" w:hAnsi="Times New Roman" w:cs="Times New Roman"/>
                <w:sz w:val="24"/>
                <w:szCs w:val="24"/>
              </w:rPr>
            </w:pPr>
          </w:p>
          <w:p w14:paraId="24EBDFD0" w14:textId="77777777" w:rsidR="003028FE" w:rsidRPr="00B46C53" w:rsidRDefault="003028FE" w:rsidP="00233203">
            <w:pPr>
              <w:jc w:val="both"/>
              <w:rPr>
                <w:rFonts w:ascii="Times New Roman" w:hAnsi="Times New Roman" w:cs="Times New Roman"/>
                <w:sz w:val="24"/>
                <w:szCs w:val="24"/>
              </w:rPr>
            </w:pPr>
            <w:r w:rsidRPr="00B46C53">
              <w:rPr>
                <w:rFonts w:ascii="Times New Roman" w:hAnsi="Times New Roman" w:cs="Times New Roman"/>
                <w:sz w:val="24"/>
                <w:szCs w:val="24"/>
              </w:rPr>
              <w:t xml:space="preserve">limited partnerships are an extremely popular choice for private equity firms, which purchase privately-owned companies in the hopes of increasing their value. Often, the private equity company’s name is not particularly well-known compared to the companies it invests in. For example, the Roark Capital Group is a large private equity firm and limited partnership that has invested in companies such as Arby’s, Jamba Juice, Sonic, </w:t>
            </w:r>
            <w:proofErr w:type="spellStart"/>
            <w:r w:rsidRPr="00B46C53">
              <w:rPr>
                <w:rFonts w:ascii="Times New Roman" w:hAnsi="Times New Roman" w:cs="Times New Roman"/>
                <w:sz w:val="24"/>
                <w:szCs w:val="24"/>
              </w:rPr>
              <w:t>Maaco</w:t>
            </w:r>
            <w:proofErr w:type="spellEnd"/>
            <w:r w:rsidRPr="00B46C53">
              <w:rPr>
                <w:rFonts w:ascii="Times New Roman" w:hAnsi="Times New Roman" w:cs="Times New Roman"/>
                <w:sz w:val="24"/>
                <w:szCs w:val="24"/>
              </w:rPr>
              <w:t xml:space="preserve"> and Meineke.</w:t>
            </w:r>
          </w:p>
        </w:tc>
      </w:tr>
    </w:tbl>
    <w:p w14:paraId="7F9FA348" w14:textId="77777777" w:rsidR="003028FE" w:rsidRPr="00B46C53" w:rsidRDefault="003028FE" w:rsidP="003028FE">
      <w:pPr>
        <w:jc w:val="both"/>
        <w:rPr>
          <w:rFonts w:ascii="Times New Roman" w:hAnsi="Times New Roman" w:cs="Times New Roman"/>
          <w:sz w:val="24"/>
          <w:szCs w:val="24"/>
        </w:rPr>
      </w:pPr>
    </w:p>
    <w:p w14:paraId="2A480DF3" w14:textId="06205B04" w:rsidR="003028FE" w:rsidRDefault="003028FE" w:rsidP="003028FE">
      <w:pPr>
        <w:jc w:val="both"/>
        <w:rPr>
          <w:rFonts w:ascii="Times New Roman" w:hAnsi="Times New Roman" w:cs="Times New Roman"/>
          <w:sz w:val="24"/>
          <w:szCs w:val="24"/>
        </w:rPr>
      </w:pPr>
    </w:p>
    <w:p w14:paraId="22504B5F" w14:textId="7D6847B6" w:rsidR="00EF3825" w:rsidRDefault="00EF3825" w:rsidP="003028FE">
      <w:pPr>
        <w:jc w:val="both"/>
        <w:rPr>
          <w:rFonts w:ascii="Times New Roman" w:hAnsi="Times New Roman" w:cs="Times New Roman"/>
          <w:sz w:val="24"/>
          <w:szCs w:val="24"/>
        </w:rPr>
      </w:pPr>
    </w:p>
    <w:p w14:paraId="249406E8" w14:textId="77777777" w:rsidR="00EF3825" w:rsidRPr="001A1609" w:rsidRDefault="00EF3825" w:rsidP="003028FE">
      <w:pPr>
        <w:jc w:val="both"/>
        <w:rPr>
          <w:rFonts w:ascii="Times New Roman" w:hAnsi="Times New Roman" w:cs="Times New Roman"/>
          <w:sz w:val="24"/>
          <w:szCs w:val="24"/>
        </w:rPr>
      </w:pPr>
    </w:p>
    <w:p w14:paraId="7589121B" w14:textId="77777777" w:rsidR="003028FE" w:rsidRPr="00DD6C7A" w:rsidRDefault="003028FE" w:rsidP="00DD6C7A">
      <w:pPr>
        <w:jc w:val="both"/>
        <w:rPr>
          <w:rFonts w:ascii="Times New Roman" w:hAnsi="Times New Roman" w:cs="Times New Roman"/>
          <w:sz w:val="24"/>
          <w:szCs w:val="24"/>
        </w:rPr>
      </w:pPr>
    </w:p>
    <w:p w14:paraId="472A7174" w14:textId="77777777" w:rsidR="009F5C70" w:rsidRPr="00341F04" w:rsidRDefault="008D6256" w:rsidP="00341F04">
      <w:pPr>
        <w:numPr>
          <w:ilvl w:val="0"/>
          <w:numId w:val="1"/>
        </w:numPr>
        <w:rPr>
          <w:rFonts w:ascii="Times New Roman" w:hAnsi="Times New Roman" w:cs="Times New Roman"/>
          <w:b/>
          <w:sz w:val="24"/>
          <w:szCs w:val="24"/>
        </w:rPr>
      </w:pPr>
      <w:r w:rsidRPr="00341F04">
        <w:rPr>
          <w:rFonts w:ascii="Times New Roman" w:hAnsi="Times New Roman" w:cs="Times New Roman"/>
          <w:b/>
          <w:sz w:val="24"/>
          <w:szCs w:val="24"/>
        </w:rPr>
        <w:lastRenderedPageBreak/>
        <w:t>Corporation</w:t>
      </w:r>
    </w:p>
    <w:p w14:paraId="5CBFE084" w14:textId="2C95A544" w:rsidR="00DD6C7A" w:rsidRPr="00DD6C7A" w:rsidRDefault="00DD6C7A" w:rsidP="00DD6C7A">
      <w:pPr>
        <w:pStyle w:val="ListParagraph"/>
        <w:numPr>
          <w:ilvl w:val="1"/>
          <w:numId w:val="1"/>
        </w:numPr>
        <w:jc w:val="both"/>
        <w:rPr>
          <w:rFonts w:ascii="Times New Roman" w:hAnsi="Times New Roman" w:cs="Times New Roman"/>
          <w:sz w:val="24"/>
          <w:szCs w:val="24"/>
        </w:rPr>
      </w:pPr>
      <w:r w:rsidRPr="00DD6C7A">
        <w:rPr>
          <w:rFonts w:ascii="Times New Roman" w:hAnsi="Times New Roman" w:cs="Times New Roman"/>
          <w:sz w:val="24"/>
          <w:szCs w:val="24"/>
        </w:rPr>
        <w:t xml:space="preserve">A corporation is a </w:t>
      </w:r>
      <w:r w:rsidRPr="00DD6C7A">
        <w:rPr>
          <w:rFonts w:ascii="Times New Roman" w:hAnsi="Times New Roman" w:cs="Times New Roman"/>
          <w:b/>
          <w:bCs/>
          <w:sz w:val="24"/>
          <w:szCs w:val="24"/>
          <w:u w:val="single"/>
        </w:rPr>
        <w:t>legal entity</w:t>
      </w:r>
      <w:r w:rsidRPr="00DD6C7A">
        <w:rPr>
          <w:rFonts w:ascii="Times New Roman" w:hAnsi="Times New Roman" w:cs="Times New Roman"/>
          <w:sz w:val="24"/>
          <w:szCs w:val="24"/>
        </w:rPr>
        <w:t xml:space="preserve"> that is separate and distinct from its owners. </w:t>
      </w:r>
    </w:p>
    <w:p w14:paraId="48151D4A" w14:textId="77777777" w:rsidR="00DD6C7A" w:rsidRPr="00DD6C7A" w:rsidRDefault="00DD6C7A" w:rsidP="00DD6C7A">
      <w:pPr>
        <w:pStyle w:val="ListParagraph"/>
        <w:numPr>
          <w:ilvl w:val="1"/>
          <w:numId w:val="1"/>
        </w:numPr>
        <w:jc w:val="both"/>
        <w:rPr>
          <w:rFonts w:ascii="Times New Roman" w:hAnsi="Times New Roman" w:cs="Times New Roman"/>
          <w:b/>
          <w:bCs/>
          <w:sz w:val="24"/>
          <w:szCs w:val="24"/>
          <w:u w:val="single"/>
        </w:rPr>
      </w:pPr>
      <w:r w:rsidRPr="00DD6C7A">
        <w:rPr>
          <w:rFonts w:ascii="Times New Roman" w:hAnsi="Times New Roman" w:cs="Times New Roman"/>
          <w:sz w:val="24"/>
          <w:szCs w:val="24"/>
        </w:rPr>
        <w:t xml:space="preserve">Corporations enjoy most of the </w:t>
      </w:r>
      <w:r w:rsidRPr="00DD6C7A">
        <w:rPr>
          <w:rFonts w:ascii="Times New Roman" w:hAnsi="Times New Roman" w:cs="Times New Roman"/>
          <w:b/>
          <w:bCs/>
          <w:sz w:val="24"/>
          <w:szCs w:val="24"/>
          <w:u w:val="single"/>
        </w:rPr>
        <w:t>rights and responsibilities</w:t>
      </w:r>
      <w:r w:rsidRPr="00DD6C7A">
        <w:rPr>
          <w:rFonts w:ascii="Times New Roman" w:hAnsi="Times New Roman" w:cs="Times New Roman"/>
          <w:sz w:val="24"/>
          <w:szCs w:val="24"/>
        </w:rPr>
        <w:t xml:space="preserve"> that individuals possess which includes </w:t>
      </w:r>
      <w:r w:rsidRPr="00DD6C7A">
        <w:rPr>
          <w:rFonts w:ascii="Times New Roman" w:hAnsi="Times New Roman" w:cs="Times New Roman"/>
          <w:b/>
          <w:bCs/>
          <w:sz w:val="24"/>
          <w:szCs w:val="24"/>
          <w:u w:val="single"/>
        </w:rPr>
        <w:t xml:space="preserve">they can enter contracts, </w:t>
      </w:r>
      <w:proofErr w:type="gramStart"/>
      <w:r w:rsidRPr="00DD6C7A">
        <w:rPr>
          <w:rFonts w:ascii="Times New Roman" w:hAnsi="Times New Roman" w:cs="Times New Roman"/>
          <w:b/>
          <w:bCs/>
          <w:sz w:val="24"/>
          <w:szCs w:val="24"/>
          <w:u w:val="single"/>
        </w:rPr>
        <w:t>loan</w:t>
      </w:r>
      <w:proofErr w:type="gramEnd"/>
      <w:r w:rsidRPr="00DD6C7A">
        <w:rPr>
          <w:rFonts w:ascii="Times New Roman" w:hAnsi="Times New Roman" w:cs="Times New Roman"/>
          <w:b/>
          <w:bCs/>
          <w:sz w:val="24"/>
          <w:szCs w:val="24"/>
          <w:u w:val="single"/>
        </w:rPr>
        <w:t xml:space="preserve"> and borrow money, sue and be sued, hire employees, own assets, and pay taxes. </w:t>
      </w:r>
    </w:p>
    <w:p w14:paraId="6D118AF4" w14:textId="213B328D" w:rsidR="00DD6C7A" w:rsidRDefault="00DD6C7A" w:rsidP="00DD6C7A">
      <w:pPr>
        <w:pStyle w:val="ListParagraph"/>
        <w:numPr>
          <w:ilvl w:val="1"/>
          <w:numId w:val="1"/>
        </w:numPr>
        <w:jc w:val="both"/>
        <w:rPr>
          <w:rFonts w:ascii="Times New Roman" w:hAnsi="Times New Roman" w:cs="Times New Roman"/>
          <w:b/>
          <w:bCs/>
          <w:sz w:val="24"/>
          <w:szCs w:val="24"/>
          <w:u w:val="single"/>
        </w:rPr>
      </w:pPr>
      <w:r w:rsidRPr="00DD6C7A">
        <w:rPr>
          <w:rFonts w:ascii="Times New Roman" w:hAnsi="Times New Roman" w:cs="Times New Roman"/>
          <w:sz w:val="24"/>
          <w:szCs w:val="24"/>
        </w:rPr>
        <w:t xml:space="preserve">Some refer to it as a </w:t>
      </w:r>
      <w:r w:rsidRPr="00DD6C7A">
        <w:rPr>
          <w:rFonts w:ascii="Times New Roman" w:hAnsi="Times New Roman" w:cs="Times New Roman"/>
          <w:b/>
          <w:bCs/>
          <w:sz w:val="24"/>
          <w:szCs w:val="24"/>
          <w:u w:val="single"/>
        </w:rPr>
        <w:t>"legal person."</w:t>
      </w:r>
    </w:p>
    <w:p w14:paraId="770EFF85" w14:textId="77777777" w:rsidR="00DD6C7A" w:rsidRPr="00DD6C7A" w:rsidRDefault="00DD6C7A" w:rsidP="00DD6C7A">
      <w:pPr>
        <w:pStyle w:val="ListParagraph"/>
        <w:ind w:left="1440"/>
        <w:jc w:val="both"/>
        <w:rPr>
          <w:rFonts w:ascii="Times New Roman" w:hAnsi="Times New Roman" w:cs="Times New Roman"/>
          <w:b/>
          <w:bCs/>
          <w:sz w:val="24"/>
          <w:szCs w:val="24"/>
          <w:u w:val="single"/>
        </w:rPr>
      </w:pPr>
    </w:p>
    <w:p w14:paraId="79085BD3" w14:textId="77777777" w:rsidR="009F5C70" w:rsidRPr="002A52DA" w:rsidRDefault="008D6256" w:rsidP="002A52DA">
      <w:pPr>
        <w:numPr>
          <w:ilvl w:val="0"/>
          <w:numId w:val="1"/>
        </w:numPr>
        <w:rPr>
          <w:rFonts w:ascii="Times New Roman" w:hAnsi="Times New Roman" w:cs="Times New Roman"/>
          <w:b/>
          <w:sz w:val="24"/>
          <w:szCs w:val="24"/>
        </w:rPr>
      </w:pPr>
      <w:r w:rsidRPr="002A52DA">
        <w:rPr>
          <w:rFonts w:ascii="Times New Roman" w:hAnsi="Times New Roman" w:cs="Times New Roman"/>
          <w:b/>
          <w:sz w:val="24"/>
          <w:szCs w:val="24"/>
        </w:rPr>
        <w:t>Small Corporation</w:t>
      </w:r>
    </w:p>
    <w:p w14:paraId="50B79C19" w14:textId="77777777" w:rsidR="009F5C70" w:rsidRPr="002A52DA" w:rsidRDefault="008D6256" w:rsidP="002A52DA">
      <w:pPr>
        <w:numPr>
          <w:ilvl w:val="1"/>
          <w:numId w:val="1"/>
        </w:numPr>
        <w:rPr>
          <w:rFonts w:ascii="Times New Roman" w:hAnsi="Times New Roman" w:cs="Times New Roman"/>
          <w:sz w:val="24"/>
          <w:szCs w:val="24"/>
        </w:rPr>
      </w:pPr>
      <w:r w:rsidRPr="002A52DA">
        <w:rPr>
          <w:rFonts w:ascii="Times New Roman" w:hAnsi="Times New Roman" w:cs="Times New Roman"/>
          <w:sz w:val="24"/>
          <w:szCs w:val="24"/>
        </w:rPr>
        <w:t>Firm has 75 or fewer employees.</w:t>
      </w:r>
    </w:p>
    <w:p w14:paraId="2EEC3B08" w14:textId="77777777" w:rsidR="009F5C70" w:rsidRPr="002A52DA" w:rsidRDefault="008D6256" w:rsidP="002A52DA">
      <w:pPr>
        <w:numPr>
          <w:ilvl w:val="1"/>
          <w:numId w:val="1"/>
        </w:numPr>
        <w:rPr>
          <w:rFonts w:ascii="Times New Roman" w:hAnsi="Times New Roman" w:cs="Times New Roman"/>
          <w:sz w:val="24"/>
          <w:szCs w:val="24"/>
        </w:rPr>
      </w:pPr>
      <w:r w:rsidRPr="002A52DA">
        <w:rPr>
          <w:rFonts w:ascii="Times New Roman" w:hAnsi="Times New Roman" w:cs="Times New Roman"/>
          <w:sz w:val="24"/>
          <w:szCs w:val="24"/>
        </w:rPr>
        <w:t xml:space="preserve">Owners have limited </w:t>
      </w:r>
      <w:proofErr w:type="gramStart"/>
      <w:r w:rsidRPr="002A52DA">
        <w:rPr>
          <w:rFonts w:ascii="Times New Roman" w:hAnsi="Times New Roman" w:cs="Times New Roman"/>
          <w:sz w:val="24"/>
          <w:szCs w:val="24"/>
        </w:rPr>
        <w:t>liability, but</w:t>
      </w:r>
      <w:proofErr w:type="gramEnd"/>
      <w:r w:rsidRPr="002A52DA">
        <w:rPr>
          <w:rFonts w:ascii="Times New Roman" w:hAnsi="Times New Roman" w:cs="Times New Roman"/>
          <w:sz w:val="24"/>
          <w:szCs w:val="24"/>
        </w:rPr>
        <w:t xml:space="preserve"> are taxed as if the firm were a partnership.</w:t>
      </w:r>
    </w:p>
    <w:p w14:paraId="37A1747A" w14:textId="26383B4A" w:rsidR="009F5C70" w:rsidRDefault="008D6256" w:rsidP="002A52DA">
      <w:pPr>
        <w:numPr>
          <w:ilvl w:val="0"/>
          <w:numId w:val="1"/>
        </w:numPr>
        <w:rPr>
          <w:rFonts w:ascii="Times New Roman" w:hAnsi="Times New Roman" w:cs="Times New Roman"/>
          <w:b/>
          <w:sz w:val="24"/>
          <w:szCs w:val="24"/>
        </w:rPr>
      </w:pPr>
      <w:r w:rsidRPr="002A52DA">
        <w:rPr>
          <w:rFonts w:ascii="Times New Roman" w:hAnsi="Times New Roman" w:cs="Times New Roman"/>
          <w:b/>
          <w:sz w:val="24"/>
          <w:szCs w:val="24"/>
        </w:rPr>
        <w:t>Limited Liability Corporation (LLC)</w:t>
      </w:r>
    </w:p>
    <w:p w14:paraId="0B1BEECA" w14:textId="7C88005F" w:rsidR="00DD6C7A" w:rsidRPr="00DD6C7A" w:rsidRDefault="00DD6C7A" w:rsidP="00DD6C7A">
      <w:pPr>
        <w:pStyle w:val="ListParagraph"/>
        <w:numPr>
          <w:ilvl w:val="1"/>
          <w:numId w:val="1"/>
        </w:numPr>
        <w:jc w:val="both"/>
        <w:rPr>
          <w:rFonts w:ascii="Times New Roman" w:hAnsi="Times New Roman" w:cs="Times New Roman"/>
          <w:b/>
          <w:bCs/>
          <w:sz w:val="24"/>
          <w:szCs w:val="24"/>
          <w:u w:val="single"/>
        </w:rPr>
      </w:pPr>
      <w:r w:rsidRPr="00DD6C7A">
        <w:rPr>
          <w:rFonts w:ascii="Times New Roman" w:hAnsi="Times New Roman" w:cs="Times New Roman"/>
          <w:sz w:val="24"/>
          <w:szCs w:val="24"/>
        </w:rPr>
        <w:t xml:space="preserve">A </w:t>
      </w:r>
      <w:r w:rsidR="001B7025">
        <w:rPr>
          <w:rFonts w:ascii="Times New Roman" w:hAnsi="Times New Roman" w:cs="Times New Roman"/>
          <w:b/>
          <w:bCs/>
          <w:sz w:val="24"/>
          <w:szCs w:val="24"/>
          <w:u w:val="single"/>
        </w:rPr>
        <w:t>L</w:t>
      </w:r>
      <w:r w:rsidRPr="00DD6C7A">
        <w:rPr>
          <w:rFonts w:ascii="Times New Roman" w:hAnsi="Times New Roman" w:cs="Times New Roman"/>
          <w:b/>
          <w:bCs/>
          <w:sz w:val="24"/>
          <w:szCs w:val="24"/>
          <w:u w:val="single"/>
        </w:rPr>
        <w:t xml:space="preserve">imited </w:t>
      </w:r>
      <w:r w:rsidR="001B7025">
        <w:rPr>
          <w:rFonts w:ascii="Times New Roman" w:hAnsi="Times New Roman" w:cs="Times New Roman"/>
          <w:b/>
          <w:bCs/>
          <w:sz w:val="24"/>
          <w:szCs w:val="24"/>
          <w:u w:val="single"/>
        </w:rPr>
        <w:t>L</w:t>
      </w:r>
      <w:r w:rsidRPr="00DD6C7A">
        <w:rPr>
          <w:rFonts w:ascii="Times New Roman" w:hAnsi="Times New Roman" w:cs="Times New Roman"/>
          <w:b/>
          <w:bCs/>
          <w:sz w:val="24"/>
          <w:szCs w:val="24"/>
          <w:u w:val="single"/>
        </w:rPr>
        <w:t xml:space="preserve">iability </w:t>
      </w:r>
      <w:r w:rsidR="001B7025">
        <w:rPr>
          <w:rFonts w:ascii="Times New Roman" w:hAnsi="Times New Roman" w:cs="Times New Roman"/>
          <w:b/>
          <w:bCs/>
          <w:sz w:val="24"/>
          <w:szCs w:val="24"/>
          <w:u w:val="single"/>
        </w:rPr>
        <w:t>Corporation</w:t>
      </w:r>
      <w:r w:rsidRPr="00DD6C7A">
        <w:rPr>
          <w:rFonts w:ascii="Times New Roman" w:hAnsi="Times New Roman" w:cs="Times New Roman"/>
          <w:b/>
          <w:bCs/>
          <w:sz w:val="24"/>
          <w:szCs w:val="24"/>
          <w:u w:val="single"/>
        </w:rPr>
        <w:t xml:space="preserve"> (LLC)</w:t>
      </w:r>
      <w:r w:rsidRPr="00DD6C7A">
        <w:rPr>
          <w:rFonts w:ascii="Times New Roman" w:hAnsi="Times New Roman" w:cs="Times New Roman"/>
          <w:sz w:val="24"/>
          <w:szCs w:val="24"/>
        </w:rPr>
        <w:t xml:space="preserve"> is a business structure in the United States whereby the </w:t>
      </w:r>
      <w:r w:rsidRPr="00DD6C7A">
        <w:rPr>
          <w:rFonts w:ascii="Times New Roman" w:hAnsi="Times New Roman" w:cs="Times New Roman"/>
          <w:b/>
          <w:bCs/>
          <w:sz w:val="24"/>
          <w:szCs w:val="24"/>
          <w:u w:val="single"/>
        </w:rPr>
        <w:t>owners are not personally liable for the company's debts or liabilities.</w:t>
      </w:r>
      <w:r w:rsidRPr="00DD6C7A">
        <w:rPr>
          <w:rFonts w:ascii="Times New Roman" w:hAnsi="Times New Roman" w:cs="Times New Roman"/>
          <w:sz w:val="24"/>
          <w:szCs w:val="24"/>
        </w:rPr>
        <w:t xml:space="preserve"> Limited liability companies are hybrid entities that </w:t>
      </w:r>
      <w:r w:rsidRPr="00DD6C7A">
        <w:rPr>
          <w:rFonts w:ascii="Times New Roman" w:hAnsi="Times New Roman" w:cs="Times New Roman"/>
          <w:b/>
          <w:bCs/>
          <w:sz w:val="24"/>
          <w:szCs w:val="24"/>
          <w:u w:val="single"/>
        </w:rPr>
        <w:t>combine the characteristics of a corporation with those of a partnership or sole proprietorship.</w:t>
      </w:r>
    </w:p>
    <w:p w14:paraId="56475F32" w14:textId="77777777" w:rsidR="00DD6C7A" w:rsidRPr="002A52DA" w:rsidRDefault="00DD6C7A" w:rsidP="00DD6C7A">
      <w:pPr>
        <w:ind w:left="720"/>
        <w:rPr>
          <w:rFonts w:ascii="Times New Roman" w:hAnsi="Times New Roman" w:cs="Times New Roman"/>
          <w:b/>
          <w:sz w:val="24"/>
          <w:szCs w:val="24"/>
        </w:rPr>
      </w:pPr>
    </w:p>
    <w:p w14:paraId="01CD9973" w14:textId="77777777" w:rsidR="002A52DA" w:rsidRPr="00562390" w:rsidRDefault="00562390" w:rsidP="00562390">
      <w:pPr>
        <w:pStyle w:val="ListParagraph"/>
        <w:numPr>
          <w:ilvl w:val="0"/>
          <w:numId w:val="5"/>
        </w:numPr>
        <w:rPr>
          <w:rFonts w:ascii="Times New Roman" w:hAnsi="Times New Roman" w:cs="Times New Roman"/>
          <w:b/>
          <w:sz w:val="24"/>
          <w:szCs w:val="24"/>
        </w:rPr>
      </w:pPr>
      <w:r w:rsidRPr="00562390">
        <w:rPr>
          <w:rFonts w:ascii="Times New Roman" w:hAnsi="Times New Roman" w:cs="Times New Roman"/>
          <w:b/>
          <w:sz w:val="24"/>
          <w:szCs w:val="24"/>
        </w:rPr>
        <w:t xml:space="preserve">Joint venture </w:t>
      </w:r>
    </w:p>
    <w:p w14:paraId="04D660E2" w14:textId="44A34F86" w:rsidR="00DD6C7A" w:rsidRDefault="008D6256" w:rsidP="00DD6C7A">
      <w:pPr>
        <w:pStyle w:val="ListParagraph"/>
        <w:numPr>
          <w:ilvl w:val="0"/>
          <w:numId w:val="6"/>
        </w:numPr>
        <w:rPr>
          <w:rFonts w:ascii="Times New Roman" w:hAnsi="Times New Roman" w:cs="Times New Roman"/>
          <w:sz w:val="24"/>
          <w:szCs w:val="24"/>
        </w:rPr>
      </w:pPr>
      <w:r w:rsidRPr="00562390">
        <w:rPr>
          <w:rFonts w:ascii="Times New Roman" w:hAnsi="Times New Roman" w:cs="Times New Roman"/>
          <w:sz w:val="24"/>
          <w:szCs w:val="24"/>
        </w:rPr>
        <w:t xml:space="preserve">A joint venture is an agreement between two or more parties to contribute a part of their resources (assets and/or expertise) to a specific project. </w:t>
      </w:r>
    </w:p>
    <w:p w14:paraId="482EAA5C" w14:textId="77777777" w:rsidR="00DD6C7A" w:rsidRPr="00DD6C7A" w:rsidRDefault="00DD6C7A" w:rsidP="00DD6C7A">
      <w:pPr>
        <w:pStyle w:val="ListParagraph"/>
        <w:ind w:left="1800"/>
        <w:rPr>
          <w:rFonts w:ascii="Times New Roman" w:hAnsi="Times New Roman" w:cs="Times New Roman"/>
          <w:sz w:val="24"/>
          <w:szCs w:val="24"/>
        </w:rPr>
      </w:pPr>
    </w:p>
    <w:p w14:paraId="2DF3F737" w14:textId="77777777" w:rsidR="00922D8E" w:rsidRPr="001A1609" w:rsidRDefault="00562390" w:rsidP="001A1609">
      <w:pPr>
        <w:pStyle w:val="ListParagraph"/>
        <w:numPr>
          <w:ilvl w:val="0"/>
          <w:numId w:val="5"/>
        </w:numPr>
        <w:jc w:val="both"/>
        <w:rPr>
          <w:rFonts w:ascii="Times New Roman" w:hAnsi="Times New Roman" w:cs="Times New Roman"/>
          <w:b/>
          <w:sz w:val="24"/>
          <w:szCs w:val="24"/>
        </w:rPr>
      </w:pPr>
      <w:r w:rsidRPr="001A1609">
        <w:rPr>
          <w:rFonts w:ascii="Times New Roman" w:hAnsi="Times New Roman" w:cs="Times New Roman"/>
          <w:b/>
          <w:sz w:val="24"/>
          <w:szCs w:val="24"/>
        </w:rPr>
        <w:t>Private Companies</w:t>
      </w:r>
    </w:p>
    <w:p w14:paraId="0ABADB69" w14:textId="6D964920" w:rsidR="001A1609" w:rsidRDefault="00562390" w:rsidP="001A1609">
      <w:pPr>
        <w:pStyle w:val="ListParagraph"/>
        <w:numPr>
          <w:ilvl w:val="0"/>
          <w:numId w:val="6"/>
        </w:numPr>
        <w:jc w:val="both"/>
        <w:rPr>
          <w:rFonts w:ascii="Times New Roman" w:hAnsi="Times New Roman" w:cs="Times New Roman"/>
          <w:sz w:val="24"/>
          <w:szCs w:val="24"/>
        </w:rPr>
      </w:pPr>
      <w:r w:rsidRPr="001A1609">
        <w:rPr>
          <w:rFonts w:ascii="Times New Roman" w:hAnsi="Times New Roman" w:cs="Times New Roman"/>
          <w:sz w:val="24"/>
          <w:szCs w:val="24"/>
        </w:rPr>
        <w:t>This type of company is a separate legal entity from its owners, which means this company is considered as a legal 'person' that can buy or sell property, present into legal contracts, sue or get sued in courts of law.</w:t>
      </w:r>
    </w:p>
    <w:p w14:paraId="3980328F" w14:textId="77777777" w:rsidR="00EF3825" w:rsidRPr="00EF3825" w:rsidRDefault="00EF3825" w:rsidP="00EF3825">
      <w:pPr>
        <w:pStyle w:val="ListParagraph"/>
        <w:ind w:left="1800"/>
        <w:jc w:val="both"/>
        <w:rPr>
          <w:rFonts w:ascii="Times New Roman" w:hAnsi="Times New Roman" w:cs="Times New Roman"/>
          <w:sz w:val="24"/>
          <w:szCs w:val="24"/>
        </w:rPr>
      </w:pPr>
    </w:p>
    <w:p w14:paraId="3D7FF51B" w14:textId="77777777" w:rsidR="00562390" w:rsidRPr="001A1609" w:rsidRDefault="00562390" w:rsidP="001A1609">
      <w:pPr>
        <w:pStyle w:val="ListParagraph"/>
        <w:numPr>
          <w:ilvl w:val="0"/>
          <w:numId w:val="7"/>
        </w:numPr>
        <w:jc w:val="both"/>
        <w:rPr>
          <w:rFonts w:ascii="Times New Roman" w:hAnsi="Times New Roman" w:cs="Times New Roman"/>
          <w:b/>
          <w:sz w:val="24"/>
          <w:szCs w:val="24"/>
        </w:rPr>
      </w:pPr>
      <w:r w:rsidRPr="001A1609">
        <w:rPr>
          <w:rFonts w:ascii="Times New Roman" w:hAnsi="Times New Roman" w:cs="Times New Roman"/>
          <w:b/>
          <w:sz w:val="24"/>
          <w:szCs w:val="24"/>
        </w:rPr>
        <w:t xml:space="preserve">Public Companies </w:t>
      </w:r>
    </w:p>
    <w:p w14:paraId="7D015299" w14:textId="3D467076" w:rsidR="001A1609" w:rsidRPr="00DD6C7A" w:rsidRDefault="001A1609" w:rsidP="001A1609">
      <w:pPr>
        <w:pStyle w:val="ListParagraph"/>
        <w:numPr>
          <w:ilvl w:val="0"/>
          <w:numId w:val="6"/>
        </w:numPr>
        <w:jc w:val="both"/>
        <w:rPr>
          <w:rFonts w:ascii="Times New Roman" w:hAnsi="Times New Roman" w:cs="Times New Roman"/>
          <w:sz w:val="24"/>
          <w:szCs w:val="24"/>
        </w:rPr>
      </w:pPr>
      <w:r w:rsidRPr="001A1609">
        <w:rPr>
          <w:rFonts w:ascii="Times New Roman" w:hAnsi="Times New Roman" w:cs="Times New Roman"/>
          <w:sz w:val="24"/>
          <w:szCs w:val="24"/>
        </w:rPr>
        <w:t xml:space="preserve">A public company is a corporation whose ownership is distributed amongst </w:t>
      </w:r>
      <w:proofErr w:type="gramStart"/>
      <w:r w:rsidRPr="001A1609">
        <w:rPr>
          <w:rFonts w:ascii="Times New Roman" w:hAnsi="Times New Roman" w:cs="Times New Roman"/>
          <w:sz w:val="24"/>
          <w:szCs w:val="24"/>
        </w:rPr>
        <w:t>general public</w:t>
      </w:r>
      <w:proofErr w:type="gramEnd"/>
      <w:r w:rsidRPr="001A1609">
        <w:rPr>
          <w:rFonts w:ascii="Times New Roman" w:hAnsi="Times New Roman" w:cs="Times New Roman"/>
          <w:sz w:val="24"/>
          <w:szCs w:val="24"/>
        </w:rPr>
        <w:t xml:space="preserve"> shareholders via the free trade of shares of stock on exchanges or over-the-counter markets.</w:t>
      </w:r>
    </w:p>
    <w:p w14:paraId="36CAA31B" w14:textId="77777777" w:rsidR="001A1609" w:rsidRPr="001A1609" w:rsidRDefault="001A1609" w:rsidP="001A1609">
      <w:pPr>
        <w:jc w:val="both"/>
        <w:rPr>
          <w:rFonts w:ascii="Times New Roman" w:hAnsi="Times New Roman" w:cs="Times New Roman"/>
          <w:b/>
          <w:sz w:val="24"/>
          <w:szCs w:val="24"/>
        </w:rPr>
      </w:pPr>
      <w:r w:rsidRPr="001A1609">
        <w:rPr>
          <w:rFonts w:ascii="Times New Roman" w:hAnsi="Times New Roman" w:cs="Times New Roman"/>
          <w:b/>
          <w:sz w:val="24"/>
          <w:szCs w:val="24"/>
        </w:rPr>
        <w:t>Differences between Public and Private</w:t>
      </w:r>
    </w:p>
    <w:p w14:paraId="16E00F77" w14:textId="1FA9489A" w:rsidR="001A1609" w:rsidRDefault="001A1609" w:rsidP="001A1609">
      <w:pPr>
        <w:jc w:val="both"/>
        <w:rPr>
          <w:rFonts w:ascii="Times New Roman" w:hAnsi="Times New Roman" w:cs="Times New Roman"/>
          <w:sz w:val="24"/>
          <w:szCs w:val="24"/>
        </w:rPr>
      </w:pPr>
      <w:r w:rsidRPr="001A1609">
        <w:rPr>
          <w:rFonts w:ascii="Times New Roman" w:hAnsi="Times New Roman" w:cs="Times New Roman"/>
          <w:sz w:val="24"/>
          <w:szCs w:val="24"/>
        </w:rPr>
        <w:t>A private company is a closely held one and requires at least two or more persons, for its formation. On the other hand, a public company is owned and traded publicly. It requires 7 or more persons for its set up.</w:t>
      </w:r>
    </w:p>
    <w:p w14:paraId="34C9783E" w14:textId="77777777" w:rsidR="00DD6C7A" w:rsidRDefault="00DD6C7A" w:rsidP="00DD6C7A">
      <w:pPr>
        <w:jc w:val="both"/>
        <w:rPr>
          <w:rFonts w:ascii="Times New Roman" w:hAnsi="Times New Roman" w:cs="Times New Roman"/>
          <w:b/>
          <w:bCs/>
          <w:sz w:val="24"/>
          <w:szCs w:val="24"/>
        </w:rPr>
      </w:pPr>
    </w:p>
    <w:p w14:paraId="71C6BEA8" w14:textId="77777777" w:rsidR="00DD6C7A" w:rsidRDefault="00DD6C7A" w:rsidP="00DD6C7A">
      <w:pPr>
        <w:jc w:val="both"/>
        <w:rPr>
          <w:rFonts w:ascii="Times New Roman" w:hAnsi="Times New Roman" w:cs="Times New Roman"/>
          <w:b/>
          <w:bCs/>
          <w:sz w:val="24"/>
          <w:szCs w:val="24"/>
        </w:rPr>
      </w:pPr>
    </w:p>
    <w:p w14:paraId="7253593B" w14:textId="77777777" w:rsidR="00DD6C7A" w:rsidRDefault="00DD6C7A" w:rsidP="00DD6C7A">
      <w:pPr>
        <w:jc w:val="both"/>
        <w:rPr>
          <w:rFonts w:ascii="Times New Roman" w:hAnsi="Times New Roman" w:cs="Times New Roman"/>
          <w:b/>
          <w:bCs/>
          <w:sz w:val="24"/>
          <w:szCs w:val="24"/>
        </w:rPr>
      </w:pPr>
    </w:p>
    <w:sectPr w:rsidR="00DD6C7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82FBA" w14:textId="77777777" w:rsidR="000A4BF8" w:rsidRDefault="000A4BF8" w:rsidP="00EF3825">
      <w:pPr>
        <w:spacing w:after="0" w:line="240" w:lineRule="auto"/>
      </w:pPr>
      <w:r>
        <w:separator/>
      </w:r>
    </w:p>
  </w:endnote>
  <w:endnote w:type="continuationSeparator" w:id="0">
    <w:p w14:paraId="6E1710AC" w14:textId="77777777" w:rsidR="000A4BF8" w:rsidRDefault="000A4BF8" w:rsidP="00EF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42D1A" w14:textId="0F744C33" w:rsidR="00EF3825" w:rsidRDefault="00EF3825">
    <w:pPr>
      <w:pStyle w:val="Footer"/>
      <w:pBdr>
        <w:bottom w:val="single" w:sz="12" w:space="1" w:color="auto"/>
      </w:pBdr>
    </w:pPr>
    <w:r>
      <w:softHyphen/>
    </w:r>
    <w:r>
      <w:softHyphen/>
    </w:r>
    <w:r>
      <w:softHyphen/>
    </w:r>
    <w:r>
      <w:softHyphen/>
    </w:r>
    <w:r>
      <w:softHyphen/>
    </w:r>
    <w:r>
      <w:softHyphen/>
    </w:r>
    <w:r>
      <w:softHyphen/>
    </w:r>
    <w:r>
      <w:softHyphen/>
    </w:r>
    <w:r>
      <w:softHyphen/>
    </w:r>
    <w:r>
      <w:softHyphen/>
    </w:r>
    <w:r>
      <w:softHyphen/>
    </w:r>
  </w:p>
  <w:p w14:paraId="6E640DDA" w14:textId="357C6FEC" w:rsidR="00EF3825" w:rsidRDefault="00EF3825">
    <w:pPr>
      <w:pStyle w:val="Footer"/>
    </w:pPr>
    <w:r>
      <w:t>Prepared by Mr. Conrad Pereira</w:t>
    </w:r>
  </w:p>
  <w:p w14:paraId="6F562A8C" w14:textId="77777777" w:rsidR="00EF3825" w:rsidRDefault="00EF3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45AED" w14:textId="77777777" w:rsidR="000A4BF8" w:rsidRDefault="000A4BF8" w:rsidP="00EF3825">
      <w:pPr>
        <w:spacing w:after="0" w:line="240" w:lineRule="auto"/>
      </w:pPr>
      <w:r>
        <w:separator/>
      </w:r>
    </w:p>
  </w:footnote>
  <w:footnote w:type="continuationSeparator" w:id="0">
    <w:p w14:paraId="65D9633B" w14:textId="77777777" w:rsidR="000A4BF8" w:rsidRDefault="000A4BF8" w:rsidP="00EF3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6DFB2" w14:textId="11A863AA" w:rsidR="00EF3825" w:rsidRPr="00EF3825" w:rsidRDefault="00EF3825">
    <w:pPr>
      <w:pStyle w:val="Header"/>
      <w:rPr>
        <w:b/>
        <w:bCs/>
        <w:u w:val="single"/>
      </w:rPr>
    </w:pPr>
    <w:r w:rsidRPr="00EF3825">
      <w:rPr>
        <w:b/>
        <w:bCs/>
        <w:u w:val="single"/>
      </w:rPr>
      <w:t>MBUS</w:t>
    </w:r>
    <w:r w:rsidRPr="00EF3825">
      <w:rPr>
        <w:b/>
        <w:bCs/>
        <w:u w:val="single"/>
      </w:rPr>
      <w:ptab w:relativeTo="margin" w:alignment="center" w:leader="none"/>
    </w:r>
    <w:r w:rsidRPr="00EF3825">
      <w:rPr>
        <w:b/>
        <w:bCs/>
        <w:u w:val="single"/>
      </w:rPr>
      <w:t>Summary of Chapter 3</w:t>
    </w:r>
    <w:r w:rsidRPr="00EF3825">
      <w:rPr>
        <w:b/>
        <w:bCs/>
        <w:u w:val="single"/>
      </w:rPr>
      <w:ptab w:relativeTo="margin" w:alignment="right" w:leader="none"/>
    </w:r>
    <w:r w:rsidRPr="00EF3825">
      <w:rPr>
        <w:b/>
        <w:bCs/>
        <w:u w:val="single"/>
      </w:rPr>
      <w:t xml:space="preserve">Formation </w:t>
    </w:r>
    <w:r w:rsidRPr="00EF3825">
      <w:rPr>
        <w:b/>
        <w:bCs/>
        <w:u w:val="single"/>
      </w:rPr>
      <w:t xml:space="preserve">&amp; </w:t>
    </w:r>
    <w:r w:rsidRPr="00EF3825">
      <w:rPr>
        <w:b/>
        <w:bCs/>
        <w:u w:val="single"/>
      </w:rPr>
      <w:t>Classification of Org</w:t>
    </w:r>
    <w:r w:rsidRPr="00EF3825">
      <w:rPr>
        <w:b/>
        <w:bCs/>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47E"/>
    <w:multiLevelType w:val="hybridMultilevel"/>
    <w:tmpl w:val="03C63BA4"/>
    <w:lvl w:ilvl="0" w:tplc="3AC2898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C1453"/>
    <w:multiLevelType w:val="hybridMultilevel"/>
    <w:tmpl w:val="98C8BD80"/>
    <w:lvl w:ilvl="0" w:tplc="DB3E5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F6922"/>
    <w:multiLevelType w:val="hybridMultilevel"/>
    <w:tmpl w:val="2C86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7455A"/>
    <w:multiLevelType w:val="hybridMultilevel"/>
    <w:tmpl w:val="53762F40"/>
    <w:lvl w:ilvl="0" w:tplc="13AACC40">
      <w:start w:val="1"/>
      <w:numFmt w:val="bullet"/>
      <w:lvlText w:val="•"/>
      <w:lvlJc w:val="left"/>
      <w:pPr>
        <w:tabs>
          <w:tab w:val="num" w:pos="720"/>
        </w:tabs>
        <w:ind w:left="720" w:hanging="360"/>
      </w:pPr>
      <w:rPr>
        <w:rFonts w:ascii="Times New Roman" w:hAnsi="Times New Roman" w:hint="default"/>
      </w:rPr>
    </w:lvl>
    <w:lvl w:ilvl="1" w:tplc="6B366F0A">
      <w:numFmt w:val="bullet"/>
      <w:lvlText w:val="–"/>
      <w:lvlJc w:val="left"/>
      <w:pPr>
        <w:tabs>
          <w:tab w:val="num" w:pos="1440"/>
        </w:tabs>
        <w:ind w:left="1440" w:hanging="360"/>
      </w:pPr>
      <w:rPr>
        <w:rFonts w:ascii="Times New Roman" w:hAnsi="Times New Roman" w:hint="default"/>
      </w:rPr>
    </w:lvl>
    <w:lvl w:ilvl="2" w:tplc="725A4DB6" w:tentative="1">
      <w:start w:val="1"/>
      <w:numFmt w:val="bullet"/>
      <w:lvlText w:val="•"/>
      <w:lvlJc w:val="left"/>
      <w:pPr>
        <w:tabs>
          <w:tab w:val="num" w:pos="2160"/>
        </w:tabs>
        <w:ind w:left="2160" w:hanging="360"/>
      </w:pPr>
      <w:rPr>
        <w:rFonts w:ascii="Times New Roman" w:hAnsi="Times New Roman" w:hint="default"/>
      </w:rPr>
    </w:lvl>
    <w:lvl w:ilvl="3" w:tplc="D78C9DFC" w:tentative="1">
      <w:start w:val="1"/>
      <w:numFmt w:val="bullet"/>
      <w:lvlText w:val="•"/>
      <w:lvlJc w:val="left"/>
      <w:pPr>
        <w:tabs>
          <w:tab w:val="num" w:pos="2880"/>
        </w:tabs>
        <w:ind w:left="2880" w:hanging="360"/>
      </w:pPr>
      <w:rPr>
        <w:rFonts w:ascii="Times New Roman" w:hAnsi="Times New Roman" w:hint="default"/>
      </w:rPr>
    </w:lvl>
    <w:lvl w:ilvl="4" w:tplc="33CA5B48" w:tentative="1">
      <w:start w:val="1"/>
      <w:numFmt w:val="bullet"/>
      <w:lvlText w:val="•"/>
      <w:lvlJc w:val="left"/>
      <w:pPr>
        <w:tabs>
          <w:tab w:val="num" w:pos="3600"/>
        </w:tabs>
        <w:ind w:left="3600" w:hanging="360"/>
      </w:pPr>
      <w:rPr>
        <w:rFonts w:ascii="Times New Roman" w:hAnsi="Times New Roman" w:hint="default"/>
      </w:rPr>
    </w:lvl>
    <w:lvl w:ilvl="5" w:tplc="64020A1E" w:tentative="1">
      <w:start w:val="1"/>
      <w:numFmt w:val="bullet"/>
      <w:lvlText w:val="•"/>
      <w:lvlJc w:val="left"/>
      <w:pPr>
        <w:tabs>
          <w:tab w:val="num" w:pos="4320"/>
        </w:tabs>
        <w:ind w:left="4320" w:hanging="360"/>
      </w:pPr>
      <w:rPr>
        <w:rFonts w:ascii="Times New Roman" w:hAnsi="Times New Roman" w:hint="default"/>
      </w:rPr>
    </w:lvl>
    <w:lvl w:ilvl="6" w:tplc="85F0B990" w:tentative="1">
      <w:start w:val="1"/>
      <w:numFmt w:val="bullet"/>
      <w:lvlText w:val="•"/>
      <w:lvlJc w:val="left"/>
      <w:pPr>
        <w:tabs>
          <w:tab w:val="num" w:pos="5040"/>
        </w:tabs>
        <w:ind w:left="5040" w:hanging="360"/>
      </w:pPr>
      <w:rPr>
        <w:rFonts w:ascii="Times New Roman" w:hAnsi="Times New Roman" w:hint="default"/>
      </w:rPr>
    </w:lvl>
    <w:lvl w:ilvl="7" w:tplc="4C18AED2" w:tentative="1">
      <w:start w:val="1"/>
      <w:numFmt w:val="bullet"/>
      <w:lvlText w:val="•"/>
      <w:lvlJc w:val="left"/>
      <w:pPr>
        <w:tabs>
          <w:tab w:val="num" w:pos="5760"/>
        </w:tabs>
        <w:ind w:left="5760" w:hanging="360"/>
      </w:pPr>
      <w:rPr>
        <w:rFonts w:ascii="Times New Roman" w:hAnsi="Times New Roman" w:hint="default"/>
      </w:rPr>
    </w:lvl>
    <w:lvl w:ilvl="8" w:tplc="1942412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232362"/>
    <w:multiLevelType w:val="hybridMultilevel"/>
    <w:tmpl w:val="21AE6C2E"/>
    <w:lvl w:ilvl="0" w:tplc="13AACC4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73250"/>
    <w:multiLevelType w:val="hybridMultilevel"/>
    <w:tmpl w:val="E0B290C6"/>
    <w:lvl w:ilvl="0" w:tplc="736C7F1A">
      <w:start w:val="1"/>
      <w:numFmt w:val="bullet"/>
      <w:lvlText w:val="•"/>
      <w:lvlJc w:val="left"/>
      <w:pPr>
        <w:tabs>
          <w:tab w:val="num" w:pos="720"/>
        </w:tabs>
        <w:ind w:left="720" w:hanging="360"/>
      </w:pPr>
      <w:rPr>
        <w:rFonts w:ascii="Times New Roman" w:hAnsi="Times New Roman" w:hint="default"/>
      </w:rPr>
    </w:lvl>
    <w:lvl w:ilvl="1" w:tplc="71F43E26">
      <w:numFmt w:val="bullet"/>
      <w:lvlText w:val="–"/>
      <w:lvlJc w:val="left"/>
      <w:pPr>
        <w:tabs>
          <w:tab w:val="num" w:pos="1440"/>
        </w:tabs>
        <w:ind w:left="1440" w:hanging="360"/>
      </w:pPr>
      <w:rPr>
        <w:rFonts w:ascii="Times New Roman" w:hAnsi="Times New Roman" w:hint="default"/>
      </w:rPr>
    </w:lvl>
    <w:lvl w:ilvl="2" w:tplc="8E20CDF2" w:tentative="1">
      <w:start w:val="1"/>
      <w:numFmt w:val="bullet"/>
      <w:lvlText w:val="•"/>
      <w:lvlJc w:val="left"/>
      <w:pPr>
        <w:tabs>
          <w:tab w:val="num" w:pos="2160"/>
        </w:tabs>
        <w:ind w:left="2160" w:hanging="360"/>
      </w:pPr>
      <w:rPr>
        <w:rFonts w:ascii="Times New Roman" w:hAnsi="Times New Roman" w:hint="default"/>
      </w:rPr>
    </w:lvl>
    <w:lvl w:ilvl="3" w:tplc="5D8881D0" w:tentative="1">
      <w:start w:val="1"/>
      <w:numFmt w:val="bullet"/>
      <w:lvlText w:val="•"/>
      <w:lvlJc w:val="left"/>
      <w:pPr>
        <w:tabs>
          <w:tab w:val="num" w:pos="2880"/>
        </w:tabs>
        <w:ind w:left="2880" w:hanging="360"/>
      </w:pPr>
      <w:rPr>
        <w:rFonts w:ascii="Times New Roman" w:hAnsi="Times New Roman" w:hint="default"/>
      </w:rPr>
    </w:lvl>
    <w:lvl w:ilvl="4" w:tplc="A990626E" w:tentative="1">
      <w:start w:val="1"/>
      <w:numFmt w:val="bullet"/>
      <w:lvlText w:val="•"/>
      <w:lvlJc w:val="left"/>
      <w:pPr>
        <w:tabs>
          <w:tab w:val="num" w:pos="3600"/>
        </w:tabs>
        <w:ind w:left="3600" w:hanging="360"/>
      </w:pPr>
      <w:rPr>
        <w:rFonts w:ascii="Times New Roman" w:hAnsi="Times New Roman" w:hint="default"/>
      </w:rPr>
    </w:lvl>
    <w:lvl w:ilvl="5" w:tplc="A5EA824E" w:tentative="1">
      <w:start w:val="1"/>
      <w:numFmt w:val="bullet"/>
      <w:lvlText w:val="•"/>
      <w:lvlJc w:val="left"/>
      <w:pPr>
        <w:tabs>
          <w:tab w:val="num" w:pos="4320"/>
        </w:tabs>
        <w:ind w:left="4320" w:hanging="360"/>
      </w:pPr>
      <w:rPr>
        <w:rFonts w:ascii="Times New Roman" w:hAnsi="Times New Roman" w:hint="default"/>
      </w:rPr>
    </w:lvl>
    <w:lvl w:ilvl="6" w:tplc="4874FE62" w:tentative="1">
      <w:start w:val="1"/>
      <w:numFmt w:val="bullet"/>
      <w:lvlText w:val="•"/>
      <w:lvlJc w:val="left"/>
      <w:pPr>
        <w:tabs>
          <w:tab w:val="num" w:pos="5040"/>
        </w:tabs>
        <w:ind w:left="5040" w:hanging="360"/>
      </w:pPr>
      <w:rPr>
        <w:rFonts w:ascii="Times New Roman" w:hAnsi="Times New Roman" w:hint="default"/>
      </w:rPr>
    </w:lvl>
    <w:lvl w:ilvl="7" w:tplc="AB94BFD0" w:tentative="1">
      <w:start w:val="1"/>
      <w:numFmt w:val="bullet"/>
      <w:lvlText w:val="•"/>
      <w:lvlJc w:val="left"/>
      <w:pPr>
        <w:tabs>
          <w:tab w:val="num" w:pos="5760"/>
        </w:tabs>
        <w:ind w:left="5760" w:hanging="360"/>
      </w:pPr>
      <w:rPr>
        <w:rFonts w:ascii="Times New Roman" w:hAnsi="Times New Roman" w:hint="default"/>
      </w:rPr>
    </w:lvl>
    <w:lvl w:ilvl="8" w:tplc="09C4192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E37EC3"/>
    <w:multiLevelType w:val="hybridMultilevel"/>
    <w:tmpl w:val="9408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D42CF"/>
    <w:multiLevelType w:val="hybridMultilevel"/>
    <w:tmpl w:val="778CBB70"/>
    <w:lvl w:ilvl="0" w:tplc="8984FBE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45B4764"/>
    <w:multiLevelType w:val="hybridMultilevel"/>
    <w:tmpl w:val="18D4F7D0"/>
    <w:lvl w:ilvl="0" w:tplc="69E854F6">
      <w:start w:val="1"/>
      <w:numFmt w:val="bullet"/>
      <w:lvlText w:val="•"/>
      <w:lvlJc w:val="left"/>
      <w:pPr>
        <w:tabs>
          <w:tab w:val="num" w:pos="720"/>
        </w:tabs>
        <w:ind w:left="720" w:hanging="360"/>
      </w:pPr>
      <w:rPr>
        <w:rFonts w:ascii="Times New Roman" w:hAnsi="Times New Roman" w:hint="default"/>
      </w:rPr>
    </w:lvl>
    <w:lvl w:ilvl="1" w:tplc="C6D46958" w:tentative="1">
      <w:start w:val="1"/>
      <w:numFmt w:val="bullet"/>
      <w:lvlText w:val="•"/>
      <w:lvlJc w:val="left"/>
      <w:pPr>
        <w:tabs>
          <w:tab w:val="num" w:pos="1440"/>
        </w:tabs>
        <w:ind w:left="1440" w:hanging="360"/>
      </w:pPr>
      <w:rPr>
        <w:rFonts w:ascii="Times New Roman" w:hAnsi="Times New Roman" w:hint="default"/>
      </w:rPr>
    </w:lvl>
    <w:lvl w:ilvl="2" w:tplc="F4249E28" w:tentative="1">
      <w:start w:val="1"/>
      <w:numFmt w:val="bullet"/>
      <w:lvlText w:val="•"/>
      <w:lvlJc w:val="left"/>
      <w:pPr>
        <w:tabs>
          <w:tab w:val="num" w:pos="2160"/>
        </w:tabs>
        <w:ind w:left="2160" w:hanging="360"/>
      </w:pPr>
      <w:rPr>
        <w:rFonts w:ascii="Times New Roman" w:hAnsi="Times New Roman" w:hint="default"/>
      </w:rPr>
    </w:lvl>
    <w:lvl w:ilvl="3" w:tplc="E2C2DAAC" w:tentative="1">
      <w:start w:val="1"/>
      <w:numFmt w:val="bullet"/>
      <w:lvlText w:val="•"/>
      <w:lvlJc w:val="left"/>
      <w:pPr>
        <w:tabs>
          <w:tab w:val="num" w:pos="2880"/>
        </w:tabs>
        <w:ind w:left="2880" w:hanging="360"/>
      </w:pPr>
      <w:rPr>
        <w:rFonts w:ascii="Times New Roman" w:hAnsi="Times New Roman" w:hint="default"/>
      </w:rPr>
    </w:lvl>
    <w:lvl w:ilvl="4" w:tplc="A3604B94" w:tentative="1">
      <w:start w:val="1"/>
      <w:numFmt w:val="bullet"/>
      <w:lvlText w:val="•"/>
      <w:lvlJc w:val="left"/>
      <w:pPr>
        <w:tabs>
          <w:tab w:val="num" w:pos="3600"/>
        </w:tabs>
        <w:ind w:left="3600" w:hanging="360"/>
      </w:pPr>
      <w:rPr>
        <w:rFonts w:ascii="Times New Roman" w:hAnsi="Times New Roman" w:hint="default"/>
      </w:rPr>
    </w:lvl>
    <w:lvl w:ilvl="5" w:tplc="C3C017FC" w:tentative="1">
      <w:start w:val="1"/>
      <w:numFmt w:val="bullet"/>
      <w:lvlText w:val="•"/>
      <w:lvlJc w:val="left"/>
      <w:pPr>
        <w:tabs>
          <w:tab w:val="num" w:pos="4320"/>
        </w:tabs>
        <w:ind w:left="4320" w:hanging="360"/>
      </w:pPr>
      <w:rPr>
        <w:rFonts w:ascii="Times New Roman" w:hAnsi="Times New Roman" w:hint="default"/>
      </w:rPr>
    </w:lvl>
    <w:lvl w:ilvl="6" w:tplc="9EEEAED6" w:tentative="1">
      <w:start w:val="1"/>
      <w:numFmt w:val="bullet"/>
      <w:lvlText w:val="•"/>
      <w:lvlJc w:val="left"/>
      <w:pPr>
        <w:tabs>
          <w:tab w:val="num" w:pos="5040"/>
        </w:tabs>
        <w:ind w:left="5040" w:hanging="360"/>
      </w:pPr>
      <w:rPr>
        <w:rFonts w:ascii="Times New Roman" w:hAnsi="Times New Roman" w:hint="default"/>
      </w:rPr>
    </w:lvl>
    <w:lvl w:ilvl="7" w:tplc="C13E22E4" w:tentative="1">
      <w:start w:val="1"/>
      <w:numFmt w:val="bullet"/>
      <w:lvlText w:val="•"/>
      <w:lvlJc w:val="left"/>
      <w:pPr>
        <w:tabs>
          <w:tab w:val="num" w:pos="5760"/>
        </w:tabs>
        <w:ind w:left="5760" w:hanging="360"/>
      </w:pPr>
      <w:rPr>
        <w:rFonts w:ascii="Times New Roman" w:hAnsi="Times New Roman" w:hint="default"/>
      </w:rPr>
    </w:lvl>
    <w:lvl w:ilvl="8" w:tplc="E74AC4E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9D2411A"/>
    <w:multiLevelType w:val="hybridMultilevel"/>
    <w:tmpl w:val="B4107C1A"/>
    <w:lvl w:ilvl="0" w:tplc="13AACC4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9"/>
  </w:num>
  <w:num w:numId="6">
    <w:abstractNumId w:val="7"/>
  </w:num>
  <w:num w:numId="7">
    <w:abstractNumId w:val="4"/>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03C"/>
    <w:rsid w:val="000A4BF8"/>
    <w:rsid w:val="001A1609"/>
    <w:rsid w:val="001B7025"/>
    <w:rsid w:val="002A52DA"/>
    <w:rsid w:val="003028FE"/>
    <w:rsid w:val="00341F04"/>
    <w:rsid w:val="00562390"/>
    <w:rsid w:val="005D503C"/>
    <w:rsid w:val="005F489C"/>
    <w:rsid w:val="006D303F"/>
    <w:rsid w:val="007A74A1"/>
    <w:rsid w:val="008D6256"/>
    <w:rsid w:val="00922D8E"/>
    <w:rsid w:val="009F5C70"/>
    <w:rsid w:val="00DD6C7A"/>
    <w:rsid w:val="00EF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CC75"/>
  <w15:chartTrackingRefBased/>
  <w15:docId w15:val="{F212CD68-EC95-4943-A489-6D592442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DA"/>
    <w:pPr>
      <w:ind w:left="720"/>
      <w:contextualSpacing/>
    </w:pPr>
  </w:style>
  <w:style w:type="table" w:styleId="TableGrid">
    <w:name w:val="Table Grid"/>
    <w:basedOn w:val="TableNormal"/>
    <w:uiPriority w:val="39"/>
    <w:rsid w:val="00DD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3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825"/>
  </w:style>
  <w:style w:type="paragraph" w:styleId="Footer">
    <w:name w:val="footer"/>
    <w:basedOn w:val="Normal"/>
    <w:link w:val="FooterChar"/>
    <w:uiPriority w:val="99"/>
    <w:unhideWhenUsed/>
    <w:rsid w:val="00EF3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077555">
      <w:bodyDiv w:val="1"/>
      <w:marLeft w:val="0"/>
      <w:marRight w:val="0"/>
      <w:marTop w:val="0"/>
      <w:marBottom w:val="0"/>
      <w:divBdr>
        <w:top w:val="none" w:sz="0" w:space="0" w:color="auto"/>
        <w:left w:val="none" w:sz="0" w:space="0" w:color="auto"/>
        <w:bottom w:val="none" w:sz="0" w:space="0" w:color="auto"/>
        <w:right w:val="none" w:sz="0" w:space="0" w:color="auto"/>
      </w:divBdr>
      <w:divsChild>
        <w:div w:id="1531844854">
          <w:marLeft w:val="547"/>
          <w:marRight w:val="0"/>
          <w:marTop w:val="154"/>
          <w:marBottom w:val="0"/>
          <w:divBdr>
            <w:top w:val="none" w:sz="0" w:space="0" w:color="auto"/>
            <w:left w:val="none" w:sz="0" w:space="0" w:color="auto"/>
            <w:bottom w:val="none" w:sz="0" w:space="0" w:color="auto"/>
            <w:right w:val="none" w:sz="0" w:space="0" w:color="auto"/>
          </w:divBdr>
        </w:div>
        <w:div w:id="977614085">
          <w:marLeft w:val="1166"/>
          <w:marRight w:val="0"/>
          <w:marTop w:val="134"/>
          <w:marBottom w:val="0"/>
          <w:divBdr>
            <w:top w:val="none" w:sz="0" w:space="0" w:color="auto"/>
            <w:left w:val="none" w:sz="0" w:space="0" w:color="auto"/>
            <w:bottom w:val="none" w:sz="0" w:space="0" w:color="auto"/>
            <w:right w:val="none" w:sz="0" w:space="0" w:color="auto"/>
          </w:divBdr>
        </w:div>
        <w:div w:id="84693315">
          <w:marLeft w:val="1166"/>
          <w:marRight w:val="0"/>
          <w:marTop w:val="134"/>
          <w:marBottom w:val="0"/>
          <w:divBdr>
            <w:top w:val="none" w:sz="0" w:space="0" w:color="auto"/>
            <w:left w:val="none" w:sz="0" w:space="0" w:color="auto"/>
            <w:bottom w:val="none" w:sz="0" w:space="0" w:color="auto"/>
            <w:right w:val="none" w:sz="0" w:space="0" w:color="auto"/>
          </w:divBdr>
        </w:div>
        <w:div w:id="866455831">
          <w:marLeft w:val="547"/>
          <w:marRight w:val="0"/>
          <w:marTop w:val="154"/>
          <w:marBottom w:val="0"/>
          <w:divBdr>
            <w:top w:val="none" w:sz="0" w:space="0" w:color="auto"/>
            <w:left w:val="none" w:sz="0" w:space="0" w:color="auto"/>
            <w:bottom w:val="none" w:sz="0" w:space="0" w:color="auto"/>
            <w:right w:val="none" w:sz="0" w:space="0" w:color="auto"/>
          </w:divBdr>
        </w:div>
        <w:div w:id="1792435131">
          <w:marLeft w:val="1166"/>
          <w:marRight w:val="0"/>
          <w:marTop w:val="134"/>
          <w:marBottom w:val="0"/>
          <w:divBdr>
            <w:top w:val="none" w:sz="0" w:space="0" w:color="auto"/>
            <w:left w:val="none" w:sz="0" w:space="0" w:color="auto"/>
            <w:bottom w:val="none" w:sz="0" w:space="0" w:color="auto"/>
            <w:right w:val="none" w:sz="0" w:space="0" w:color="auto"/>
          </w:divBdr>
        </w:div>
      </w:divsChild>
    </w:div>
    <w:div w:id="713818918">
      <w:bodyDiv w:val="1"/>
      <w:marLeft w:val="0"/>
      <w:marRight w:val="0"/>
      <w:marTop w:val="0"/>
      <w:marBottom w:val="0"/>
      <w:divBdr>
        <w:top w:val="none" w:sz="0" w:space="0" w:color="auto"/>
        <w:left w:val="none" w:sz="0" w:space="0" w:color="auto"/>
        <w:bottom w:val="none" w:sz="0" w:space="0" w:color="auto"/>
        <w:right w:val="none" w:sz="0" w:space="0" w:color="auto"/>
      </w:divBdr>
      <w:divsChild>
        <w:div w:id="1904244895">
          <w:marLeft w:val="547"/>
          <w:marRight w:val="0"/>
          <w:marTop w:val="154"/>
          <w:marBottom w:val="0"/>
          <w:divBdr>
            <w:top w:val="none" w:sz="0" w:space="0" w:color="auto"/>
            <w:left w:val="none" w:sz="0" w:space="0" w:color="auto"/>
            <w:bottom w:val="none" w:sz="0" w:space="0" w:color="auto"/>
            <w:right w:val="none" w:sz="0" w:space="0" w:color="auto"/>
          </w:divBdr>
        </w:div>
        <w:div w:id="1390763747">
          <w:marLeft w:val="1166"/>
          <w:marRight w:val="0"/>
          <w:marTop w:val="134"/>
          <w:marBottom w:val="0"/>
          <w:divBdr>
            <w:top w:val="none" w:sz="0" w:space="0" w:color="auto"/>
            <w:left w:val="none" w:sz="0" w:space="0" w:color="auto"/>
            <w:bottom w:val="none" w:sz="0" w:space="0" w:color="auto"/>
            <w:right w:val="none" w:sz="0" w:space="0" w:color="auto"/>
          </w:divBdr>
        </w:div>
        <w:div w:id="849687440">
          <w:marLeft w:val="547"/>
          <w:marRight w:val="0"/>
          <w:marTop w:val="154"/>
          <w:marBottom w:val="0"/>
          <w:divBdr>
            <w:top w:val="none" w:sz="0" w:space="0" w:color="auto"/>
            <w:left w:val="none" w:sz="0" w:space="0" w:color="auto"/>
            <w:bottom w:val="none" w:sz="0" w:space="0" w:color="auto"/>
            <w:right w:val="none" w:sz="0" w:space="0" w:color="auto"/>
          </w:divBdr>
        </w:div>
        <w:div w:id="883911466">
          <w:marLeft w:val="1166"/>
          <w:marRight w:val="0"/>
          <w:marTop w:val="134"/>
          <w:marBottom w:val="0"/>
          <w:divBdr>
            <w:top w:val="none" w:sz="0" w:space="0" w:color="auto"/>
            <w:left w:val="none" w:sz="0" w:space="0" w:color="auto"/>
            <w:bottom w:val="none" w:sz="0" w:space="0" w:color="auto"/>
            <w:right w:val="none" w:sz="0" w:space="0" w:color="auto"/>
          </w:divBdr>
        </w:div>
        <w:div w:id="2081976656">
          <w:marLeft w:val="1166"/>
          <w:marRight w:val="0"/>
          <w:marTop w:val="134"/>
          <w:marBottom w:val="0"/>
          <w:divBdr>
            <w:top w:val="none" w:sz="0" w:space="0" w:color="auto"/>
            <w:left w:val="none" w:sz="0" w:space="0" w:color="auto"/>
            <w:bottom w:val="none" w:sz="0" w:space="0" w:color="auto"/>
            <w:right w:val="none" w:sz="0" w:space="0" w:color="auto"/>
          </w:divBdr>
        </w:div>
        <w:div w:id="732965845">
          <w:marLeft w:val="547"/>
          <w:marRight w:val="0"/>
          <w:marTop w:val="154"/>
          <w:marBottom w:val="0"/>
          <w:divBdr>
            <w:top w:val="none" w:sz="0" w:space="0" w:color="auto"/>
            <w:left w:val="none" w:sz="0" w:space="0" w:color="auto"/>
            <w:bottom w:val="none" w:sz="0" w:space="0" w:color="auto"/>
            <w:right w:val="none" w:sz="0" w:space="0" w:color="auto"/>
          </w:divBdr>
        </w:div>
        <w:div w:id="2110007573">
          <w:marLeft w:val="1166"/>
          <w:marRight w:val="0"/>
          <w:marTop w:val="134"/>
          <w:marBottom w:val="0"/>
          <w:divBdr>
            <w:top w:val="none" w:sz="0" w:space="0" w:color="auto"/>
            <w:left w:val="none" w:sz="0" w:space="0" w:color="auto"/>
            <w:bottom w:val="none" w:sz="0" w:space="0" w:color="auto"/>
            <w:right w:val="none" w:sz="0" w:space="0" w:color="auto"/>
          </w:divBdr>
        </w:div>
      </w:divsChild>
    </w:div>
    <w:div w:id="1209489225">
      <w:bodyDiv w:val="1"/>
      <w:marLeft w:val="0"/>
      <w:marRight w:val="0"/>
      <w:marTop w:val="0"/>
      <w:marBottom w:val="0"/>
      <w:divBdr>
        <w:top w:val="none" w:sz="0" w:space="0" w:color="auto"/>
        <w:left w:val="none" w:sz="0" w:space="0" w:color="auto"/>
        <w:bottom w:val="none" w:sz="0" w:space="0" w:color="auto"/>
        <w:right w:val="none" w:sz="0" w:space="0" w:color="auto"/>
      </w:divBdr>
      <w:divsChild>
        <w:div w:id="1359163607">
          <w:marLeft w:val="734"/>
          <w:marRight w:val="0"/>
          <w:marTop w:val="134"/>
          <w:marBottom w:val="0"/>
          <w:divBdr>
            <w:top w:val="none" w:sz="0" w:space="0" w:color="auto"/>
            <w:left w:val="none" w:sz="0" w:space="0" w:color="auto"/>
            <w:bottom w:val="none" w:sz="0" w:space="0" w:color="auto"/>
            <w:right w:val="none" w:sz="0" w:space="0" w:color="auto"/>
          </w:divBdr>
        </w:div>
      </w:divsChild>
    </w:div>
    <w:div w:id="1445033570">
      <w:bodyDiv w:val="1"/>
      <w:marLeft w:val="0"/>
      <w:marRight w:val="0"/>
      <w:marTop w:val="0"/>
      <w:marBottom w:val="0"/>
      <w:divBdr>
        <w:top w:val="none" w:sz="0" w:space="0" w:color="auto"/>
        <w:left w:val="none" w:sz="0" w:space="0" w:color="auto"/>
        <w:bottom w:val="none" w:sz="0" w:space="0" w:color="auto"/>
        <w:right w:val="none" w:sz="0" w:space="0" w:color="auto"/>
      </w:divBdr>
      <w:divsChild>
        <w:div w:id="316880373">
          <w:marLeft w:val="547"/>
          <w:marRight w:val="0"/>
          <w:marTop w:val="154"/>
          <w:marBottom w:val="0"/>
          <w:divBdr>
            <w:top w:val="none" w:sz="0" w:space="0" w:color="auto"/>
            <w:left w:val="none" w:sz="0" w:space="0" w:color="auto"/>
            <w:bottom w:val="none" w:sz="0" w:space="0" w:color="auto"/>
            <w:right w:val="none" w:sz="0" w:space="0" w:color="auto"/>
          </w:divBdr>
        </w:div>
        <w:div w:id="879172637">
          <w:marLeft w:val="1166"/>
          <w:marRight w:val="0"/>
          <w:marTop w:val="134"/>
          <w:marBottom w:val="0"/>
          <w:divBdr>
            <w:top w:val="none" w:sz="0" w:space="0" w:color="auto"/>
            <w:left w:val="none" w:sz="0" w:space="0" w:color="auto"/>
            <w:bottom w:val="none" w:sz="0" w:space="0" w:color="auto"/>
            <w:right w:val="none" w:sz="0" w:space="0" w:color="auto"/>
          </w:divBdr>
        </w:div>
        <w:div w:id="2139176335">
          <w:marLeft w:val="1166"/>
          <w:marRight w:val="0"/>
          <w:marTop w:val="134"/>
          <w:marBottom w:val="0"/>
          <w:divBdr>
            <w:top w:val="none" w:sz="0" w:space="0" w:color="auto"/>
            <w:left w:val="none" w:sz="0" w:space="0" w:color="auto"/>
            <w:bottom w:val="none" w:sz="0" w:space="0" w:color="auto"/>
            <w:right w:val="none" w:sz="0" w:space="0" w:color="auto"/>
          </w:divBdr>
        </w:div>
        <w:div w:id="98643905">
          <w:marLeft w:val="547"/>
          <w:marRight w:val="0"/>
          <w:marTop w:val="154"/>
          <w:marBottom w:val="0"/>
          <w:divBdr>
            <w:top w:val="none" w:sz="0" w:space="0" w:color="auto"/>
            <w:left w:val="none" w:sz="0" w:space="0" w:color="auto"/>
            <w:bottom w:val="none" w:sz="0" w:space="0" w:color="auto"/>
            <w:right w:val="none" w:sz="0" w:space="0" w:color="auto"/>
          </w:divBdr>
        </w:div>
        <w:div w:id="90999544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Romuald Pereira</dc:creator>
  <cp:keywords/>
  <dc:description/>
  <cp:lastModifiedBy>Conrad Romuald Pereira</cp:lastModifiedBy>
  <cp:revision>9</cp:revision>
  <dcterms:created xsi:type="dcterms:W3CDTF">2019-12-13T02:57:00Z</dcterms:created>
  <dcterms:modified xsi:type="dcterms:W3CDTF">2021-07-04T14:08:00Z</dcterms:modified>
</cp:coreProperties>
</file>