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4C74" w:rsidRDefault="007B4C74" w:rsidP="007B4C74">
      <w:pPr>
        <w:pStyle w:val="3"/>
        <w:shd w:val="clear" w:color="auto" w:fill="FFFFFF"/>
        <w:spacing w:before="0"/>
        <w:rPr>
          <w:rFonts w:ascii="Times New Roman" w:hAnsi="Times New Roman" w:cs="Times New Roman"/>
          <w:b/>
          <w:color w:val="FF0000"/>
          <w:sz w:val="28"/>
          <w:szCs w:val="28"/>
          <w:lang w:val="ru-RU"/>
        </w:rPr>
      </w:pPr>
    </w:p>
    <w:tbl>
      <w:tblPr>
        <w:tblStyle w:val="a4"/>
        <w:tblpPr w:leftFromText="180" w:rightFromText="180" w:vertAnchor="text" w:horzAnchor="margin" w:tblpX="137" w:tblpY="116"/>
        <w:tblW w:w="0" w:type="auto"/>
        <w:tblInd w:w="0" w:type="dxa"/>
        <w:tblLook w:val="04A0" w:firstRow="1" w:lastRow="0" w:firstColumn="1" w:lastColumn="0" w:noHBand="0" w:noVBand="1"/>
      </w:tblPr>
      <w:tblGrid>
        <w:gridCol w:w="1648"/>
        <w:gridCol w:w="7696"/>
      </w:tblGrid>
      <w:tr w:rsidR="007B4C74" w:rsidTr="007B4C74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4C74" w:rsidRDefault="007B4C74">
            <w:pPr>
              <w:shd w:val="clear" w:color="auto" w:fill="FFFFFF"/>
              <w:spacing w:after="0"/>
              <w:jc w:val="right"/>
              <w:outlineLvl w:val="0"/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  <w:t xml:space="preserve">Белютий Назар, КБ-221, </w:t>
            </w:r>
          </w:p>
          <w:p w:rsidR="007B4C74" w:rsidRDefault="007B4C74">
            <w:pPr>
              <w:shd w:val="clear" w:color="auto" w:fill="FFFFFF"/>
              <w:spacing w:after="0"/>
              <w:jc w:val="right"/>
              <w:outlineLvl w:val="0"/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  <w:t>2024.06.27</w:t>
            </w:r>
          </w:p>
        </w:tc>
      </w:tr>
      <w:tr w:rsidR="007B4C74" w:rsidTr="007B4C74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7B4C74" w:rsidRDefault="007B4C74">
            <w:pPr>
              <w:pStyle w:val="3"/>
              <w:shd w:val="clear" w:color="auto" w:fill="FFFFFF"/>
              <w:spacing w:before="0"/>
              <w:jc w:val="center"/>
              <w:rPr>
                <w:rFonts w:ascii="Segoe UI" w:hAnsi="Segoe UI" w:cs="Segoe UI"/>
                <w:color w:val="1F2328"/>
                <w:sz w:val="28"/>
                <w:szCs w:val="28"/>
                <w:lang w:val="ru-RU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Турнир, название</w:t>
            </w:r>
            <w:r>
              <w:rPr>
                <w:rFonts w:ascii="Segoe UI" w:hAnsi="Segoe UI" w:cs="Segoe UI"/>
                <w:color w:val="1F2328"/>
                <w:sz w:val="28"/>
                <w:szCs w:val="28"/>
                <w:highlight w:val="lightGray"/>
                <w:lang w:val="ru-RU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задачи</w:t>
            </w:r>
            <w:r>
              <w:rPr>
                <w:rFonts w:ascii="Segoe UI" w:hAnsi="Segoe UI" w:cs="Segoe UI"/>
                <w:color w:val="1F2328"/>
                <w:sz w:val="28"/>
                <w:szCs w:val="28"/>
                <w:highlight w:val="lightGray"/>
                <w:lang w:val="ru-RU"/>
              </w:rPr>
              <w:t xml:space="preserve">,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категории, ссылки</w:t>
            </w:r>
          </w:p>
        </w:tc>
      </w:tr>
      <w:tr w:rsidR="007B4C74" w:rsidTr="007B4C74">
        <w:trPr>
          <w:trHeight w:val="470"/>
        </w:trPr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4C74" w:rsidRPr="007B4C74" w:rsidRDefault="007B4C74" w:rsidP="007B4C74">
            <w:pPr>
              <w:pStyle w:val="1"/>
              <w:framePr w:hSpace="0" w:wrap="auto" w:vAnchor="margin" w:hAnchor="text" w:xAlign="left" w:yAlign="inline"/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</w:pPr>
            <w:proofErr w:type="spellStart"/>
            <w:r w:rsidRPr="007B4C74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Турнир</w:t>
            </w:r>
            <w:proofErr w:type="spellEnd"/>
          </w:p>
        </w:tc>
        <w:tc>
          <w:tcPr>
            <w:tcW w:w="7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4C74" w:rsidRDefault="007B4C74" w:rsidP="007B4C74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CybHackCTF</w:t>
            </w:r>
            <w:proofErr w:type="spellEnd"/>
            <w:r>
              <w:t xml:space="preserve"> 2024 Spring</w:t>
            </w:r>
          </w:p>
        </w:tc>
      </w:tr>
      <w:tr w:rsidR="007B4C74" w:rsidTr="007B4C74">
        <w:trPr>
          <w:trHeight w:val="470"/>
        </w:trPr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4C74" w:rsidRPr="007B4C74" w:rsidRDefault="007B4C74" w:rsidP="007B4C74">
            <w:pPr>
              <w:pStyle w:val="1"/>
              <w:framePr w:hSpace="0" w:wrap="auto" w:vAnchor="margin" w:hAnchor="text" w:xAlign="left" w:yAlign="inline"/>
              <w:outlineLvl w:val="0"/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</w:pPr>
            <w:proofErr w:type="spellStart"/>
            <w:r w:rsidRPr="007B4C74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Задача</w:t>
            </w:r>
            <w:proofErr w:type="spellEnd"/>
          </w:p>
        </w:tc>
        <w:tc>
          <w:tcPr>
            <w:tcW w:w="7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4C74" w:rsidRDefault="007B4C74" w:rsidP="007B4C74">
            <w:pPr>
              <w:pStyle w:val="1"/>
              <w:framePr w:hSpace="0" w:wrap="auto" w:vAnchor="margin" w:hAnchor="text" w:xAlign="left" w:yAlign="inline"/>
              <w:outlineLvl w:val="0"/>
            </w:pPr>
            <w:bookmarkStart w:id="0" w:name="_GoBack"/>
            <w:r w:rsidRPr="007B4C74">
              <w:t>The countdown</w:t>
            </w:r>
            <w:bookmarkEnd w:id="0"/>
          </w:p>
        </w:tc>
      </w:tr>
      <w:tr w:rsidR="007B4C74" w:rsidTr="007B4C74">
        <w:trPr>
          <w:trHeight w:val="470"/>
        </w:trPr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4C74" w:rsidRDefault="007B4C74" w:rsidP="007B4C74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Категории</w:t>
            </w:r>
            <w:proofErr w:type="spellEnd"/>
          </w:p>
        </w:tc>
        <w:tc>
          <w:tcPr>
            <w:tcW w:w="7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4C74" w:rsidRDefault="007B4C74" w:rsidP="007B4C74">
            <w:pPr>
              <w:pStyle w:val="1"/>
              <w:framePr w:hSpace="0" w:wrap="auto" w:vAnchor="margin" w:hAnchor="text" w:xAlign="left" w:yAlign="inline"/>
              <w:outlineLvl w:val="0"/>
            </w:pPr>
            <w:r>
              <w:t>Crypto</w:t>
            </w:r>
          </w:p>
        </w:tc>
      </w:tr>
      <w:tr w:rsidR="007B4C74" w:rsidRPr="007B4C74" w:rsidTr="007B4C74">
        <w:trPr>
          <w:trHeight w:val="470"/>
        </w:trPr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4C74" w:rsidRDefault="007B4C74" w:rsidP="007B4C74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Ссылка</w:t>
            </w:r>
            <w:proofErr w:type="spellEnd"/>
          </w:p>
        </w:tc>
        <w:tc>
          <w:tcPr>
            <w:tcW w:w="7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4C74" w:rsidRDefault="007B4C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hyperlink r:id="rId4" w:history="1">
              <w:r>
                <w:rPr>
                  <w:rStyle w:val="a3"/>
                </w:rPr>
                <w:t>https://ctftime.org/event/2344/tasks/</w:t>
              </w:r>
            </w:hyperlink>
          </w:p>
          <w:p w:rsidR="007B4C74" w:rsidRDefault="007B4C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https://github.com/cybhack0/writeups-jeopardy-kxctf-2024-spring</w:t>
            </w:r>
          </w:p>
        </w:tc>
      </w:tr>
      <w:tr w:rsidR="007B4C74" w:rsidTr="007B4C74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7B4C74" w:rsidRDefault="007B4C74">
            <w:pPr>
              <w:pStyle w:val="3"/>
              <w:shd w:val="clear" w:color="auto" w:fill="FFFFFF"/>
              <w:spacing w:before="0"/>
              <w:jc w:val="center"/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</w:pPr>
            <w:proofErr w:type="spellStart"/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Условие</w:t>
            </w:r>
            <w:proofErr w:type="spellEnd"/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 xml:space="preserve">задачи </w:t>
            </w:r>
          </w:p>
        </w:tc>
      </w:tr>
      <w:tr w:rsidR="007B4C74" w:rsidRPr="007B4C74" w:rsidTr="007B4C74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4C74" w:rsidRPr="007B4C74" w:rsidRDefault="007B4C74" w:rsidP="007B4C74">
            <w:pPr>
              <w:pStyle w:val="1"/>
              <w:framePr w:hSpace="0" w:wrap="auto" w:vAnchor="margin" w:hAnchor="text" w:xAlign="left" w:yAlign="inline"/>
              <w:rPr>
                <w:lang w:val="ru-RU"/>
              </w:rPr>
            </w:pPr>
            <w:r w:rsidRPr="007B4C74">
              <w:rPr>
                <w:lang w:val="ru-RU"/>
              </w:rPr>
              <w:t xml:space="preserve">При тестировании новой </w:t>
            </w:r>
            <w:proofErr w:type="spellStart"/>
            <w:r w:rsidRPr="007B4C74">
              <w:rPr>
                <w:lang w:val="ru-RU"/>
              </w:rPr>
              <w:t>суперзащищённой</w:t>
            </w:r>
            <w:proofErr w:type="spellEnd"/>
            <w:r w:rsidRPr="007B4C74">
              <w:rPr>
                <w:lang w:val="ru-RU"/>
              </w:rPr>
              <w:t xml:space="preserve"> </w:t>
            </w:r>
            <w:proofErr w:type="spellStart"/>
            <w:r w:rsidRPr="007B4C74">
              <w:rPr>
                <w:lang w:val="ru-RU"/>
              </w:rPr>
              <w:t>криптосхемы</w:t>
            </w:r>
            <w:proofErr w:type="spellEnd"/>
            <w:r w:rsidRPr="007B4C74">
              <w:rPr>
                <w:lang w:val="ru-RU"/>
              </w:rPr>
              <w:t xml:space="preserve"> потокового шифрования с проверкой целостности работниками НИИ была допущена фатальная ошибка, приведшая к сбою всей компьютерной сети комплекса. После нескольких часов работ по возобновлению функционирования сети было обнаружено, что в результате сбоя утерян важный флаг, без которого дальнейшая работа НИИ невозможна.</w:t>
            </w:r>
          </w:p>
          <w:p w:rsidR="007B4C74" w:rsidRPr="007B4C74" w:rsidRDefault="007B4C74" w:rsidP="007B4C74">
            <w:pPr>
              <w:pStyle w:val="1"/>
              <w:framePr w:hSpace="0" w:wrap="auto" w:vAnchor="margin" w:hAnchor="text" w:xAlign="left" w:yAlign="inline"/>
              <w:rPr>
                <w:lang w:val="ru-RU"/>
              </w:rPr>
            </w:pPr>
            <w:r w:rsidRPr="007B4C74">
              <w:rPr>
                <w:lang w:val="ru-RU"/>
              </w:rPr>
              <w:t xml:space="preserve">После применения многочисленных процедур восстановления данных был получен текст, содержащий нужный флаг. Однако он зашифрован исследуемой </w:t>
            </w:r>
            <w:proofErr w:type="spellStart"/>
            <w:r w:rsidRPr="007B4C74">
              <w:rPr>
                <w:lang w:val="ru-RU"/>
              </w:rPr>
              <w:t>криптосхемой</w:t>
            </w:r>
            <w:proofErr w:type="spellEnd"/>
            <w:r w:rsidRPr="007B4C74">
              <w:rPr>
                <w:lang w:val="ru-RU"/>
              </w:rPr>
              <w:t xml:space="preserve">. Благодаря высокой надёжности </w:t>
            </w:r>
            <w:proofErr w:type="spellStart"/>
            <w:r w:rsidRPr="007B4C74">
              <w:rPr>
                <w:lang w:val="ru-RU"/>
              </w:rPr>
              <w:t>криптосхемы</w:t>
            </w:r>
            <w:proofErr w:type="spellEnd"/>
            <w:r w:rsidRPr="007B4C74">
              <w:rPr>
                <w:lang w:val="ru-RU"/>
              </w:rPr>
              <w:t xml:space="preserve"> весь текст скорее всего восстановить не удастся, но возможно получится восстановить именно тот блок данных, который содержит флаг. Найти способ, как это сделать, предстоит вам.</w:t>
            </w:r>
          </w:p>
          <w:p w:rsidR="007B4C74" w:rsidRPr="007B4C74" w:rsidRDefault="007B4C74" w:rsidP="007B4C74">
            <w:pPr>
              <w:pStyle w:val="1"/>
              <w:framePr w:hSpace="0" w:wrap="auto" w:vAnchor="margin" w:hAnchor="text" w:xAlign="left" w:yAlign="inline"/>
              <w:rPr>
                <w:lang w:val="ru-RU"/>
              </w:rPr>
            </w:pPr>
          </w:p>
          <w:p w:rsidR="007B4C74" w:rsidRPr="007B4C74" w:rsidRDefault="007B4C74" w:rsidP="007B4C74">
            <w:pPr>
              <w:pStyle w:val="1"/>
              <w:framePr w:hSpace="0" w:wrap="auto" w:vAnchor="margin" w:hAnchor="text" w:xAlign="left" w:yAlign="inline"/>
              <w:outlineLvl w:val="0"/>
              <w:rPr>
                <w:lang w:val="ru-RU"/>
              </w:rPr>
            </w:pPr>
            <w:r>
              <w:t>flag</w:t>
            </w:r>
            <w:r w:rsidRPr="007B4C74">
              <w:rPr>
                <w:lang w:val="ru-RU"/>
              </w:rPr>
              <w:t xml:space="preserve">: </w:t>
            </w:r>
            <w:proofErr w:type="spellStart"/>
            <w:r>
              <w:t>kxctf</w:t>
            </w:r>
            <w:proofErr w:type="spellEnd"/>
            <w:r w:rsidRPr="007B4C74">
              <w:rPr>
                <w:lang w:val="ru-RU"/>
              </w:rPr>
              <w:t>{</w:t>
            </w:r>
            <w:r>
              <w:t>T</w:t>
            </w:r>
            <w:r w:rsidRPr="007B4C74">
              <w:rPr>
                <w:lang w:val="ru-RU"/>
              </w:rPr>
              <w:t>8</w:t>
            </w:r>
            <w:r>
              <w:t>M</w:t>
            </w:r>
            <w:r w:rsidRPr="007B4C74">
              <w:rPr>
                <w:lang w:val="ru-RU"/>
              </w:rPr>
              <w:t>4</w:t>
            </w:r>
            <w:proofErr w:type="spellStart"/>
            <w:r>
              <w:t>nyEnc</w:t>
            </w:r>
            <w:proofErr w:type="spellEnd"/>
            <w:r w:rsidRPr="007B4C74">
              <w:rPr>
                <w:lang w:val="ru-RU"/>
              </w:rPr>
              <w:t>}</w:t>
            </w:r>
          </w:p>
        </w:tc>
      </w:tr>
      <w:tr w:rsidR="007B4C74" w:rsidTr="007B4C74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7B4C74" w:rsidRDefault="007B4C74">
            <w:pPr>
              <w:pStyle w:val="3"/>
              <w:shd w:val="clear" w:color="auto" w:fill="FFFFFF"/>
              <w:spacing w:before="0"/>
              <w:jc w:val="center"/>
              <w:rPr>
                <w:rFonts w:ascii="Verdana" w:hAnsi="Verdana" w:cs="Segoe UI"/>
                <w:b/>
                <w:color w:val="5B9BD5" w:themeColor="accent1"/>
                <w:sz w:val="30"/>
                <w:szCs w:val="30"/>
                <w:lang w:val="ru-RU"/>
              </w:rPr>
            </w:pPr>
            <w:r>
              <w:rPr>
                <w:rFonts w:ascii="Verdana" w:hAnsi="Verdana" w:cs="Segoe UI"/>
                <w:b/>
                <w:color w:val="5B9BD5" w:themeColor="accent1"/>
                <w:sz w:val="30"/>
                <w:szCs w:val="30"/>
                <w:lang w:val="ru-RU"/>
              </w:rPr>
              <w:t>РЕШЕНИЕ (сохранить особенности текста и ссылки)</w:t>
            </w:r>
          </w:p>
        </w:tc>
      </w:tr>
      <w:tr w:rsidR="007B4C74" w:rsidTr="007B4C74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7B4C74" w:rsidRDefault="007B4C74">
            <w:pPr>
              <w:pStyle w:val="3"/>
              <w:shd w:val="clear" w:color="auto" w:fill="FFFFFF"/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Quick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Explanation</w:t>
            </w:r>
          </w:p>
        </w:tc>
      </w:tr>
      <w:tr w:rsidR="007B4C74" w:rsidTr="007B4C74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7B4C74" w:rsidRDefault="007B4C74" w:rsidP="007B4C74">
            <w:pPr>
              <w:pStyle w:val="a6"/>
              <w:shd w:val="clear" w:color="auto" w:fill="0D1117"/>
              <w:spacing w:before="0" w:beforeAutospacing="0"/>
              <w:rPr>
                <w:rFonts w:ascii="Segoe UI" w:hAnsi="Segoe UI" w:cs="Segoe UI"/>
                <w:color w:val="E6EDF3"/>
              </w:rPr>
            </w:pPr>
            <w:r>
              <w:rPr>
                <w:rFonts w:ascii="Segoe UI" w:hAnsi="Segoe UI" w:cs="Segoe UI"/>
                <w:color w:val="E6EDF3"/>
              </w:rPr>
              <w:t>Режим шифрования CTR работает следующим образом:</w:t>
            </w:r>
          </w:p>
          <w:p w:rsidR="007B4C74" w:rsidRDefault="007B4C74">
            <w:pPr>
              <w:shd w:val="clear" w:color="auto" w:fill="0D1117"/>
              <w:spacing w:after="100" w:afterAutospacing="1"/>
              <w:rPr>
                <w:lang w:val="ru-RU"/>
              </w:rPr>
            </w:pPr>
            <w:r>
              <w:rPr>
                <w:noProof/>
                <w:lang w:val="ru-RU" w:eastAsia="ru-RU"/>
              </w:rPr>
              <w:lastRenderedPageBreak/>
              <w:drawing>
                <wp:inline distT="0" distB="0" distL="0" distR="0">
                  <wp:extent cx="5742305" cy="4198620"/>
                  <wp:effectExtent l="0" t="0" r="0" b="0"/>
                  <wp:docPr id="1" name="Рисунок 1" descr="CT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T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2525" cy="42134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4C74" w:rsidTr="007B4C74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4C74" w:rsidRDefault="007B4C74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lastRenderedPageBreak/>
              <w:t>Long Solution</w:t>
            </w:r>
          </w:p>
        </w:tc>
      </w:tr>
      <w:tr w:rsidR="007B4C74" w:rsidTr="007B4C74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4C74" w:rsidRDefault="007B4C74">
            <w:pPr>
              <w:rPr>
                <w:rFonts w:ascii="Segoe UI" w:hAnsi="Segoe UI" w:cs="Segoe UI"/>
                <w:color w:val="E6EDF3"/>
                <w:shd w:val="clear" w:color="auto" w:fill="0D1117"/>
                <w:lang w:val="ru-RU"/>
              </w:rPr>
            </w:pPr>
            <w:r w:rsidRPr="007B4C74">
              <w:rPr>
                <w:rFonts w:ascii="Segoe UI" w:hAnsi="Segoe UI" w:cs="Segoe UI"/>
                <w:color w:val="E6EDF3"/>
                <w:shd w:val="clear" w:color="auto" w:fill="0D1117"/>
                <w:lang w:val="ru-RU"/>
              </w:rPr>
              <w:t xml:space="preserve">Для инициализации счётчика используются различные методы, но в случае с библиотекой </w:t>
            </w:r>
            <w:proofErr w:type="spellStart"/>
            <w:r>
              <w:rPr>
                <w:rFonts w:ascii="Segoe UI" w:hAnsi="Segoe UI" w:cs="Segoe UI"/>
                <w:color w:val="E6EDF3"/>
                <w:shd w:val="clear" w:color="auto" w:fill="0D1117"/>
              </w:rPr>
              <w:t>pycryptodome</w:t>
            </w:r>
            <w:proofErr w:type="spellEnd"/>
            <w:r w:rsidRPr="007B4C74">
              <w:rPr>
                <w:rFonts w:ascii="Segoe UI" w:hAnsi="Segoe UI" w:cs="Segoe UI"/>
                <w:color w:val="E6EDF3"/>
                <w:shd w:val="clear" w:color="auto" w:fill="0D1117"/>
                <w:lang w:val="ru-RU"/>
              </w:rPr>
              <w:t xml:space="preserve"> это происходит следующим образом:</w:t>
            </w:r>
          </w:p>
          <w:p w:rsidR="007B4C74" w:rsidRPr="007B4C74" w:rsidRDefault="007B4C74">
            <w:pP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</w:pPr>
            <w:r>
              <w:rPr>
                <w:noProof/>
                <w:lang w:val="ru-RU" w:eastAsia="ru-RU"/>
              </w:rPr>
              <w:drawing>
                <wp:inline distT="0" distB="0" distL="0" distR="0">
                  <wp:extent cx="5821680" cy="1798320"/>
                  <wp:effectExtent l="0" t="0" r="7620" b="0"/>
                  <wp:docPr id="2" name="Рисунок 2" descr="CTR_counter_ini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TR_counter_ini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21680" cy="1798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4C74" w:rsidTr="007B4C74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4C74" w:rsidRDefault="007B4C74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rPr>
                <w:rFonts w:ascii="Segoe UI" w:hAnsi="Segoe UI" w:cs="Segoe UI"/>
                <w:b/>
                <w:color w:val="1F2328"/>
                <w:sz w:val="36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Implementation</w:t>
            </w:r>
          </w:p>
        </w:tc>
      </w:tr>
      <w:tr w:rsidR="007B4C74" w:rsidTr="007B4C74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4C74" w:rsidRDefault="007B4C74">
            <w:pPr>
              <w:rPr>
                <w:rFonts w:ascii="Segoe UI" w:hAnsi="Segoe UI" w:cs="Segoe UI"/>
                <w:b/>
                <w:color w:val="1F2328"/>
                <w:sz w:val="36"/>
              </w:rPr>
            </w:pPr>
            <w:r w:rsidRPr="007B4C74">
              <w:rPr>
                <w:rFonts w:ascii="Segoe UI" w:hAnsi="Segoe UI" w:cs="Segoe UI"/>
                <w:color w:val="E6EDF3"/>
                <w:shd w:val="clear" w:color="auto" w:fill="0D1117"/>
                <w:lang w:val="ru-RU"/>
              </w:rPr>
              <w:t xml:space="preserve">То есть </w:t>
            </w:r>
            <w:r>
              <w:rPr>
                <w:rFonts w:ascii="Segoe UI" w:hAnsi="Segoe UI" w:cs="Segoe UI"/>
                <w:color w:val="E6EDF3"/>
                <w:shd w:val="clear" w:color="auto" w:fill="0D1117"/>
              </w:rPr>
              <w:t>nonce</w:t>
            </w:r>
            <w:r w:rsidRPr="007B4C74">
              <w:rPr>
                <w:rFonts w:ascii="Segoe UI" w:hAnsi="Segoe UI" w:cs="Segoe UI"/>
                <w:color w:val="E6EDF3"/>
                <w:shd w:val="clear" w:color="auto" w:fill="0D1117"/>
                <w:lang w:val="ru-RU"/>
              </w:rPr>
              <w:t xml:space="preserve"> дополняется нулями и номером блока до размера блока.</w:t>
            </w:r>
            <w:r w:rsidRPr="007B4C74">
              <w:rPr>
                <w:rFonts w:ascii="Segoe UI" w:hAnsi="Segoe UI" w:cs="Segoe UI"/>
                <w:color w:val="E6EDF3"/>
                <w:lang w:val="ru-RU"/>
              </w:rPr>
              <w:br/>
            </w:r>
            <w:r w:rsidRPr="007B4C74">
              <w:rPr>
                <w:rFonts w:ascii="Segoe UI" w:hAnsi="Segoe UI" w:cs="Segoe UI"/>
                <w:color w:val="E6EDF3"/>
                <w:shd w:val="clear" w:color="auto" w:fill="0D1117"/>
                <w:lang w:val="ru-RU"/>
              </w:rPr>
              <w:t xml:space="preserve">В предложенной криптосхеме </w:t>
            </w:r>
            <w:r>
              <w:rPr>
                <w:rFonts w:ascii="Segoe UI" w:hAnsi="Segoe UI" w:cs="Segoe UI"/>
                <w:color w:val="E6EDF3"/>
                <w:shd w:val="clear" w:color="auto" w:fill="0D1117"/>
              </w:rPr>
              <w:t>nonce</w:t>
            </w:r>
            <w:r w:rsidRPr="007B4C74">
              <w:rPr>
                <w:rFonts w:ascii="Segoe UI" w:hAnsi="Segoe UI" w:cs="Segoe UI"/>
                <w:color w:val="E6EDF3"/>
                <w:shd w:val="clear" w:color="auto" w:fill="0D1117"/>
                <w:lang w:val="ru-RU"/>
              </w:rPr>
              <w:t xml:space="preserve"> дополняется по стандарту </w:t>
            </w:r>
            <w:r>
              <w:rPr>
                <w:rFonts w:ascii="Segoe UI" w:hAnsi="Segoe UI" w:cs="Segoe UI"/>
                <w:color w:val="E6EDF3"/>
                <w:shd w:val="clear" w:color="auto" w:fill="0D1117"/>
              </w:rPr>
              <w:t>pkcs</w:t>
            </w:r>
            <w:r w:rsidRPr="007B4C74">
              <w:rPr>
                <w:rFonts w:ascii="Segoe UI" w:hAnsi="Segoe UI" w:cs="Segoe UI"/>
                <w:color w:val="E6EDF3"/>
                <w:shd w:val="clear" w:color="auto" w:fill="0D1117"/>
                <w:lang w:val="ru-RU"/>
              </w:rPr>
              <w:t xml:space="preserve">7 до размера блока и шифруется тем же ключом, что и текст. Дополнение по этому стандарту происходит следующим образом: значение каждого добавленного байта равно числу добавленных байтов, то есть добавляется </w:t>
            </w:r>
            <w:r>
              <w:rPr>
                <w:rFonts w:ascii="Segoe UI" w:hAnsi="Segoe UI" w:cs="Segoe UI"/>
                <w:color w:val="E6EDF3"/>
                <w:shd w:val="clear" w:color="auto" w:fill="0D1117"/>
              </w:rPr>
              <w:t>N</w:t>
            </w:r>
            <w:r w:rsidRPr="007B4C74">
              <w:rPr>
                <w:rFonts w:ascii="Segoe UI" w:hAnsi="Segoe UI" w:cs="Segoe UI"/>
                <w:color w:val="E6EDF3"/>
                <w:shd w:val="clear" w:color="auto" w:fill="0D1117"/>
                <w:lang w:val="ru-RU"/>
              </w:rPr>
              <w:t xml:space="preserve"> байт со значением </w:t>
            </w:r>
            <w:r>
              <w:rPr>
                <w:rFonts w:ascii="Segoe UI" w:hAnsi="Segoe UI" w:cs="Segoe UI"/>
                <w:color w:val="E6EDF3"/>
                <w:shd w:val="clear" w:color="auto" w:fill="0D1117"/>
              </w:rPr>
              <w:t>N</w:t>
            </w:r>
            <w:r w:rsidRPr="007B4C74">
              <w:rPr>
                <w:rFonts w:ascii="Segoe UI" w:hAnsi="Segoe UI" w:cs="Segoe UI"/>
                <w:color w:val="E6EDF3"/>
                <w:shd w:val="clear" w:color="auto" w:fill="0D1117"/>
                <w:lang w:val="ru-RU"/>
              </w:rPr>
              <w:t>. Например:</w:t>
            </w:r>
            <w:r w:rsidRPr="007B4C74">
              <w:rPr>
                <w:rFonts w:ascii="Segoe UI" w:hAnsi="Segoe UI" w:cs="Segoe UI"/>
                <w:color w:val="E6EDF3"/>
                <w:lang w:val="ru-RU"/>
              </w:rPr>
              <w:br/>
            </w:r>
            <w:r w:rsidRPr="007B4C74">
              <w:rPr>
                <w:rFonts w:ascii="Segoe UI" w:hAnsi="Segoe UI" w:cs="Segoe UI"/>
                <w:color w:val="E6EDF3"/>
                <w:shd w:val="clear" w:color="auto" w:fill="0D1117"/>
                <w:lang w:val="ru-RU"/>
              </w:rPr>
              <w:t>0</w:t>
            </w:r>
            <w:r>
              <w:rPr>
                <w:rFonts w:ascii="Segoe UI" w:hAnsi="Segoe UI" w:cs="Segoe UI"/>
                <w:color w:val="E6EDF3"/>
                <w:shd w:val="clear" w:color="auto" w:fill="0D1117"/>
              </w:rPr>
              <w:t>x</w:t>
            </w:r>
            <w:r w:rsidRPr="007B4C74">
              <w:rPr>
                <w:rFonts w:ascii="Segoe UI" w:hAnsi="Segoe UI" w:cs="Segoe UI"/>
                <w:color w:val="E6EDF3"/>
                <w:shd w:val="clear" w:color="auto" w:fill="0D1117"/>
                <w:lang w:val="ru-RU"/>
              </w:rPr>
              <w:t>01</w:t>
            </w:r>
            <w:r w:rsidRPr="007B4C74">
              <w:rPr>
                <w:rFonts w:ascii="Segoe UI" w:hAnsi="Segoe UI" w:cs="Segoe UI"/>
                <w:color w:val="E6EDF3"/>
                <w:lang w:val="ru-RU"/>
              </w:rPr>
              <w:br/>
            </w:r>
            <w:r w:rsidRPr="007B4C74">
              <w:rPr>
                <w:rFonts w:ascii="Segoe UI" w:hAnsi="Segoe UI" w:cs="Segoe UI"/>
                <w:color w:val="E6EDF3"/>
                <w:shd w:val="clear" w:color="auto" w:fill="0D1117"/>
                <w:lang w:val="ru-RU"/>
              </w:rPr>
              <w:t>0</w:t>
            </w:r>
            <w:r>
              <w:rPr>
                <w:rFonts w:ascii="Segoe UI" w:hAnsi="Segoe UI" w:cs="Segoe UI"/>
                <w:color w:val="E6EDF3"/>
                <w:shd w:val="clear" w:color="auto" w:fill="0D1117"/>
              </w:rPr>
              <w:t>x</w:t>
            </w:r>
            <w:r w:rsidRPr="007B4C74">
              <w:rPr>
                <w:rFonts w:ascii="Segoe UI" w:hAnsi="Segoe UI" w:cs="Segoe UI"/>
                <w:color w:val="E6EDF3"/>
                <w:shd w:val="clear" w:color="auto" w:fill="0D1117"/>
                <w:lang w:val="ru-RU"/>
              </w:rPr>
              <w:t>02 0</w:t>
            </w:r>
            <w:proofErr w:type="spellStart"/>
            <w:r>
              <w:rPr>
                <w:rFonts w:ascii="Segoe UI" w:hAnsi="Segoe UI" w:cs="Segoe UI"/>
                <w:color w:val="E6EDF3"/>
                <w:shd w:val="clear" w:color="auto" w:fill="0D1117"/>
              </w:rPr>
              <w:t>x</w:t>
            </w:r>
            <w:proofErr w:type="spellEnd"/>
            <w:r w:rsidRPr="007B4C74">
              <w:rPr>
                <w:rFonts w:ascii="Segoe UI" w:hAnsi="Segoe UI" w:cs="Segoe UI"/>
                <w:color w:val="E6EDF3"/>
                <w:shd w:val="clear" w:color="auto" w:fill="0D1117"/>
                <w:lang w:val="ru-RU"/>
              </w:rPr>
              <w:t>02</w:t>
            </w:r>
            <w:r w:rsidRPr="007B4C74">
              <w:rPr>
                <w:rFonts w:ascii="Segoe UI" w:hAnsi="Segoe UI" w:cs="Segoe UI"/>
                <w:color w:val="E6EDF3"/>
                <w:lang w:val="ru-RU"/>
              </w:rPr>
              <w:br/>
            </w:r>
            <w:r w:rsidRPr="007B4C74">
              <w:rPr>
                <w:rFonts w:ascii="Segoe UI" w:hAnsi="Segoe UI" w:cs="Segoe UI"/>
                <w:color w:val="E6EDF3"/>
                <w:shd w:val="clear" w:color="auto" w:fill="0D1117"/>
                <w:lang w:val="ru-RU"/>
              </w:rPr>
              <w:t>0</w:t>
            </w:r>
            <w:r>
              <w:rPr>
                <w:rFonts w:ascii="Segoe UI" w:hAnsi="Segoe UI" w:cs="Segoe UI"/>
                <w:color w:val="E6EDF3"/>
                <w:shd w:val="clear" w:color="auto" w:fill="0D1117"/>
              </w:rPr>
              <w:t>x</w:t>
            </w:r>
            <w:r w:rsidRPr="007B4C74">
              <w:rPr>
                <w:rFonts w:ascii="Segoe UI" w:hAnsi="Segoe UI" w:cs="Segoe UI"/>
                <w:color w:val="E6EDF3"/>
                <w:shd w:val="clear" w:color="auto" w:fill="0D1117"/>
                <w:lang w:val="ru-RU"/>
              </w:rPr>
              <w:t>03 0</w:t>
            </w:r>
            <w:proofErr w:type="spellStart"/>
            <w:r>
              <w:rPr>
                <w:rFonts w:ascii="Segoe UI" w:hAnsi="Segoe UI" w:cs="Segoe UI"/>
                <w:color w:val="E6EDF3"/>
                <w:shd w:val="clear" w:color="auto" w:fill="0D1117"/>
              </w:rPr>
              <w:t>x</w:t>
            </w:r>
            <w:proofErr w:type="spellEnd"/>
            <w:r w:rsidRPr="007B4C74">
              <w:rPr>
                <w:rFonts w:ascii="Segoe UI" w:hAnsi="Segoe UI" w:cs="Segoe UI"/>
                <w:color w:val="E6EDF3"/>
                <w:shd w:val="clear" w:color="auto" w:fill="0D1117"/>
                <w:lang w:val="ru-RU"/>
              </w:rPr>
              <w:t>03 0</w:t>
            </w:r>
            <w:proofErr w:type="spellStart"/>
            <w:r>
              <w:rPr>
                <w:rFonts w:ascii="Segoe UI" w:hAnsi="Segoe UI" w:cs="Segoe UI"/>
                <w:color w:val="E6EDF3"/>
                <w:shd w:val="clear" w:color="auto" w:fill="0D1117"/>
              </w:rPr>
              <w:t>x</w:t>
            </w:r>
            <w:proofErr w:type="spellEnd"/>
            <w:r w:rsidRPr="007B4C74">
              <w:rPr>
                <w:rFonts w:ascii="Segoe UI" w:hAnsi="Segoe UI" w:cs="Segoe UI"/>
                <w:color w:val="E6EDF3"/>
                <w:shd w:val="clear" w:color="auto" w:fill="0D1117"/>
                <w:lang w:val="ru-RU"/>
              </w:rPr>
              <w:t>03</w:t>
            </w:r>
            <w:r w:rsidRPr="007B4C74">
              <w:rPr>
                <w:rFonts w:ascii="Segoe UI" w:hAnsi="Segoe UI" w:cs="Segoe UI"/>
                <w:color w:val="E6EDF3"/>
                <w:lang w:val="ru-RU"/>
              </w:rPr>
              <w:br/>
            </w:r>
            <w:r w:rsidRPr="007B4C74">
              <w:rPr>
                <w:rFonts w:ascii="Segoe UI" w:hAnsi="Segoe UI" w:cs="Segoe UI"/>
                <w:color w:val="E6EDF3"/>
                <w:shd w:val="clear" w:color="auto" w:fill="0D1117"/>
                <w:lang w:val="ru-RU"/>
              </w:rPr>
              <w:t>0</w:t>
            </w:r>
            <w:r>
              <w:rPr>
                <w:rFonts w:ascii="Segoe UI" w:hAnsi="Segoe UI" w:cs="Segoe UI"/>
                <w:color w:val="E6EDF3"/>
                <w:shd w:val="clear" w:color="auto" w:fill="0D1117"/>
              </w:rPr>
              <w:t>x</w:t>
            </w:r>
            <w:r w:rsidRPr="007B4C74">
              <w:rPr>
                <w:rFonts w:ascii="Segoe UI" w:hAnsi="Segoe UI" w:cs="Segoe UI"/>
                <w:color w:val="E6EDF3"/>
                <w:shd w:val="clear" w:color="auto" w:fill="0D1117"/>
                <w:lang w:val="ru-RU"/>
              </w:rPr>
              <w:t>04 0</w:t>
            </w:r>
            <w:proofErr w:type="spellStart"/>
            <w:r>
              <w:rPr>
                <w:rFonts w:ascii="Segoe UI" w:hAnsi="Segoe UI" w:cs="Segoe UI"/>
                <w:color w:val="E6EDF3"/>
                <w:shd w:val="clear" w:color="auto" w:fill="0D1117"/>
              </w:rPr>
              <w:t>x</w:t>
            </w:r>
            <w:proofErr w:type="spellEnd"/>
            <w:r w:rsidRPr="007B4C74">
              <w:rPr>
                <w:rFonts w:ascii="Segoe UI" w:hAnsi="Segoe UI" w:cs="Segoe UI"/>
                <w:color w:val="E6EDF3"/>
                <w:shd w:val="clear" w:color="auto" w:fill="0D1117"/>
                <w:lang w:val="ru-RU"/>
              </w:rPr>
              <w:t>04 0</w:t>
            </w:r>
            <w:proofErr w:type="spellStart"/>
            <w:r>
              <w:rPr>
                <w:rFonts w:ascii="Segoe UI" w:hAnsi="Segoe UI" w:cs="Segoe UI"/>
                <w:color w:val="E6EDF3"/>
                <w:shd w:val="clear" w:color="auto" w:fill="0D1117"/>
              </w:rPr>
              <w:t>x</w:t>
            </w:r>
            <w:proofErr w:type="spellEnd"/>
            <w:r w:rsidRPr="007B4C74">
              <w:rPr>
                <w:rFonts w:ascii="Segoe UI" w:hAnsi="Segoe UI" w:cs="Segoe UI"/>
                <w:color w:val="E6EDF3"/>
                <w:shd w:val="clear" w:color="auto" w:fill="0D1117"/>
                <w:lang w:val="ru-RU"/>
              </w:rPr>
              <w:t>04 0</w:t>
            </w:r>
            <w:proofErr w:type="spellStart"/>
            <w:r>
              <w:rPr>
                <w:rFonts w:ascii="Segoe UI" w:hAnsi="Segoe UI" w:cs="Segoe UI"/>
                <w:color w:val="E6EDF3"/>
                <w:shd w:val="clear" w:color="auto" w:fill="0D1117"/>
              </w:rPr>
              <w:t>x</w:t>
            </w:r>
            <w:proofErr w:type="spellEnd"/>
            <w:r w:rsidRPr="007B4C74">
              <w:rPr>
                <w:rFonts w:ascii="Segoe UI" w:hAnsi="Segoe UI" w:cs="Segoe UI"/>
                <w:color w:val="E6EDF3"/>
                <w:shd w:val="clear" w:color="auto" w:fill="0D1117"/>
                <w:lang w:val="ru-RU"/>
              </w:rPr>
              <w:t>04</w:t>
            </w:r>
            <w:r w:rsidRPr="007B4C74">
              <w:rPr>
                <w:rFonts w:ascii="Segoe UI" w:hAnsi="Segoe UI" w:cs="Segoe UI"/>
                <w:color w:val="E6EDF3"/>
                <w:lang w:val="ru-RU"/>
              </w:rPr>
              <w:br/>
            </w:r>
            <w:r w:rsidRPr="007B4C74">
              <w:rPr>
                <w:rFonts w:ascii="Segoe UI" w:hAnsi="Segoe UI" w:cs="Segoe UI"/>
                <w:color w:val="E6EDF3"/>
                <w:shd w:val="clear" w:color="auto" w:fill="0D1117"/>
                <w:lang w:val="ru-RU"/>
              </w:rPr>
              <w:t>0</w:t>
            </w:r>
            <w:r>
              <w:rPr>
                <w:rFonts w:ascii="Segoe UI" w:hAnsi="Segoe UI" w:cs="Segoe UI"/>
                <w:color w:val="E6EDF3"/>
                <w:shd w:val="clear" w:color="auto" w:fill="0D1117"/>
              </w:rPr>
              <w:t>x</w:t>
            </w:r>
            <w:r w:rsidRPr="007B4C74">
              <w:rPr>
                <w:rFonts w:ascii="Segoe UI" w:hAnsi="Segoe UI" w:cs="Segoe UI"/>
                <w:color w:val="E6EDF3"/>
                <w:shd w:val="clear" w:color="auto" w:fill="0D1117"/>
                <w:lang w:val="ru-RU"/>
              </w:rPr>
              <w:t>05 0</w:t>
            </w:r>
            <w:proofErr w:type="spellStart"/>
            <w:r>
              <w:rPr>
                <w:rFonts w:ascii="Segoe UI" w:hAnsi="Segoe UI" w:cs="Segoe UI"/>
                <w:color w:val="E6EDF3"/>
                <w:shd w:val="clear" w:color="auto" w:fill="0D1117"/>
              </w:rPr>
              <w:t>x</w:t>
            </w:r>
            <w:proofErr w:type="spellEnd"/>
            <w:r w:rsidRPr="007B4C74">
              <w:rPr>
                <w:rFonts w:ascii="Segoe UI" w:hAnsi="Segoe UI" w:cs="Segoe UI"/>
                <w:color w:val="E6EDF3"/>
                <w:shd w:val="clear" w:color="auto" w:fill="0D1117"/>
                <w:lang w:val="ru-RU"/>
              </w:rPr>
              <w:t>05 0</w:t>
            </w:r>
            <w:proofErr w:type="spellStart"/>
            <w:r>
              <w:rPr>
                <w:rFonts w:ascii="Segoe UI" w:hAnsi="Segoe UI" w:cs="Segoe UI"/>
                <w:color w:val="E6EDF3"/>
                <w:shd w:val="clear" w:color="auto" w:fill="0D1117"/>
              </w:rPr>
              <w:t>x</w:t>
            </w:r>
            <w:proofErr w:type="spellEnd"/>
            <w:r w:rsidRPr="007B4C74">
              <w:rPr>
                <w:rFonts w:ascii="Segoe UI" w:hAnsi="Segoe UI" w:cs="Segoe UI"/>
                <w:color w:val="E6EDF3"/>
                <w:shd w:val="clear" w:color="auto" w:fill="0D1117"/>
                <w:lang w:val="ru-RU"/>
              </w:rPr>
              <w:t>05 0</w:t>
            </w:r>
            <w:proofErr w:type="spellStart"/>
            <w:r>
              <w:rPr>
                <w:rFonts w:ascii="Segoe UI" w:hAnsi="Segoe UI" w:cs="Segoe UI"/>
                <w:color w:val="E6EDF3"/>
                <w:shd w:val="clear" w:color="auto" w:fill="0D1117"/>
              </w:rPr>
              <w:t>x</w:t>
            </w:r>
            <w:proofErr w:type="spellEnd"/>
            <w:r w:rsidRPr="007B4C74">
              <w:rPr>
                <w:rFonts w:ascii="Segoe UI" w:hAnsi="Segoe UI" w:cs="Segoe UI"/>
                <w:color w:val="E6EDF3"/>
                <w:shd w:val="clear" w:color="auto" w:fill="0D1117"/>
                <w:lang w:val="ru-RU"/>
              </w:rPr>
              <w:t>05 0</w:t>
            </w:r>
            <w:proofErr w:type="spellStart"/>
            <w:r>
              <w:rPr>
                <w:rFonts w:ascii="Segoe UI" w:hAnsi="Segoe UI" w:cs="Segoe UI"/>
                <w:color w:val="E6EDF3"/>
                <w:shd w:val="clear" w:color="auto" w:fill="0D1117"/>
              </w:rPr>
              <w:t>x</w:t>
            </w:r>
            <w:proofErr w:type="spellEnd"/>
            <w:r w:rsidRPr="007B4C74">
              <w:rPr>
                <w:rFonts w:ascii="Segoe UI" w:hAnsi="Segoe UI" w:cs="Segoe UI"/>
                <w:color w:val="E6EDF3"/>
                <w:shd w:val="clear" w:color="auto" w:fill="0D1117"/>
                <w:lang w:val="ru-RU"/>
              </w:rPr>
              <w:t>05</w:t>
            </w:r>
            <w:r w:rsidRPr="007B4C74">
              <w:rPr>
                <w:rFonts w:ascii="Segoe UI" w:hAnsi="Segoe UI" w:cs="Segoe UI"/>
                <w:color w:val="E6EDF3"/>
                <w:lang w:val="ru-RU"/>
              </w:rPr>
              <w:br/>
            </w:r>
            <w:r w:rsidRPr="007B4C74">
              <w:rPr>
                <w:rFonts w:ascii="Segoe UI" w:hAnsi="Segoe UI" w:cs="Segoe UI"/>
                <w:color w:val="E6EDF3"/>
                <w:shd w:val="clear" w:color="auto" w:fill="0D1117"/>
                <w:lang w:val="ru-RU"/>
              </w:rPr>
              <w:t>И так далее.</w:t>
            </w:r>
            <w:r w:rsidRPr="007B4C74">
              <w:rPr>
                <w:rFonts w:ascii="Segoe UI" w:hAnsi="Segoe UI" w:cs="Segoe UI"/>
                <w:color w:val="E6EDF3"/>
                <w:lang w:val="ru-RU"/>
              </w:rPr>
              <w:br/>
            </w:r>
            <w:r w:rsidRPr="007B4C74">
              <w:rPr>
                <w:rFonts w:ascii="Segoe UI" w:hAnsi="Segoe UI" w:cs="Segoe UI"/>
                <w:color w:val="E6EDF3"/>
                <w:shd w:val="clear" w:color="auto" w:fill="0D1117"/>
                <w:lang w:val="ru-RU"/>
              </w:rPr>
              <w:t xml:space="preserve">В данном случае дополняется </w:t>
            </w:r>
            <w:r>
              <w:rPr>
                <w:rFonts w:ascii="Segoe UI" w:hAnsi="Segoe UI" w:cs="Segoe UI"/>
                <w:color w:val="E6EDF3"/>
                <w:shd w:val="clear" w:color="auto" w:fill="0D1117"/>
              </w:rPr>
              <w:t>nonce</w:t>
            </w:r>
            <w:r w:rsidRPr="007B4C74">
              <w:rPr>
                <w:rFonts w:ascii="Segoe UI" w:hAnsi="Segoe UI" w:cs="Segoe UI"/>
                <w:color w:val="E6EDF3"/>
                <w:shd w:val="clear" w:color="auto" w:fill="0D1117"/>
                <w:lang w:val="ru-RU"/>
              </w:rPr>
              <w:t xml:space="preserve"> размером 15 байт, а значит дополнением будет байт 0</w:t>
            </w:r>
            <w:r>
              <w:rPr>
                <w:rFonts w:ascii="Segoe UI" w:hAnsi="Segoe UI" w:cs="Segoe UI"/>
                <w:color w:val="E6EDF3"/>
                <w:shd w:val="clear" w:color="auto" w:fill="0D1117"/>
              </w:rPr>
              <w:t>x</w:t>
            </w:r>
            <w:r w:rsidRPr="007B4C74">
              <w:rPr>
                <w:rFonts w:ascii="Segoe UI" w:hAnsi="Segoe UI" w:cs="Segoe UI"/>
                <w:color w:val="E6EDF3"/>
                <w:shd w:val="clear" w:color="auto" w:fill="0D1117"/>
                <w:lang w:val="ru-RU"/>
              </w:rPr>
              <w:t xml:space="preserve">01. Вернувшись к схеме инициализации счётчика, мы можем понять, что, зашифровав дополненный подобным образом </w:t>
            </w:r>
            <w:r>
              <w:rPr>
                <w:rFonts w:ascii="Segoe UI" w:hAnsi="Segoe UI" w:cs="Segoe UI"/>
                <w:color w:val="E6EDF3"/>
                <w:shd w:val="clear" w:color="auto" w:fill="0D1117"/>
              </w:rPr>
              <w:t>nonce</w:t>
            </w:r>
            <w:r w:rsidRPr="007B4C74">
              <w:rPr>
                <w:rFonts w:ascii="Segoe UI" w:hAnsi="Segoe UI" w:cs="Segoe UI"/>
                <w:color w:val="E6EDF3"/>
                <w:shd w:val="clear" w:color="auto" w:fill="0D1117"/>
                <w:lang w:val="ru-RU"/>
              </w:rPr>
              <w:t xml:space="preserve">, мы получим гамму для второго блока, в котором, по странному стечению обстоятельств, находится </w:t>
            </w:r>
            <w:r w:rsidRPr="007B4C74">
              <w:rPr>
                <w:rFonts w:ascii="Segoe UI" w:hAnsi="Segoe UI" w:cs="Segoe UI"/>
                <w:color w:val="E6EDF3"/>
                <w:shd w:val="clear" w:color="auto" w:fill="0D1117"/>
                <w:lang w:val="ru-RU"/>
              </w:rPr>
              <w:lastRenderedPageBreak/>
              <w:t>флаг.</w:t>
            </w:r>
            <w:r w:rsidRPr="007B4C74">
              <w:rPr>
                <w:rFonts w:ascii="Segoe UI" w:hAnsi="Segoe UI" w:cs="Segoe UI"/>
                <w:color w:val="E6EDF3"/>
                <w:lang w:val="ru-RU"/>
              </w:rPr>
              <w:br/>
            </w:r>
            <w:proofErr w:type="spellStart"/>
            <w:r>
              <w:rPr>
                <w:rFonts w:ascii="Segoe UI" w:hAnsi="Segoe UI" w:cs="Segoe UI"/>
                <w:color w:val="E6EDF3"/>
                <w:shd w:val="clear" w:color="auto" w:fill="0D1117"/>
              </w:rPr>
              <w:t>Вывод</w:t>
            </w:r>
            <w:proofErr w:type="spellEnd"/>
            <w:r>
              <w:rPr>
                <w:rFonts w:ascii="Segoe UI" w:hAnsi="Segoe UI" w:cs="Segoe UI"/>
                <w:color w:val="E6EDF3"/>
                <w:shd w:val="clear" w:color="auto" w:fill="0D1117"/>
              </w:rPr>
              <w:t xml:space="preserve">. </w:t>
            </w:r>
            <w:proofErr w:type="spellStart"/>
            <w:r>
              <w:rPr>
                <w:rFonts w:ascii="Segoe UI" w:hAnsi="Segoe UI" w:cs="Segoe UI"/>
                <w:color w:val="E6EDF3"/>
                <w:shd w:val="clear" w:color="auto" w:fill="0D1117"/>
              </w:rPr>
              <w:t>Слишком</w:t>
            </w:r>
            <w:proofErr w:type="spellEnd"/>
            <w:r>
              <w:rPr>
                <w:rFonts w:ascii="Segoe UI" w:hAnsi="Segoe UI" w:cs="Segoe UI"/>
                <w:color w:val="E6EDF3"/>
                <w:shd w:val="clear" w:color="auto" w:fill="0D1117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E6EDF3"/>
                <w:shd w:val="clear" w:color="auto" w:fill="0D1117"/>
              </w:rPr>
              <w:t>много</w:t>
            </w:r>
            <w:proofErr w:type="spellEnd"/>
            <w:r>
              <w:rPr>
                <w:rFonts w:ascii="Segoe UI" w:hAnsi="Segoe UI" w:cs="Segoe UI"/>
                <w:color w:val="E6EDF3"/>
                <w:shd w:val="clear" w:color="auto" w:fill="0D1117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E6EDF3"/>
                <w:shd w:val="clear" w:color="auto" w:fill="0D1117"/>
              </w:rPr>
              <w:t>шифрования</w:t>
            </w:r>
            <w:proofErr w:type="spellEnd"/>
            <w:r>
              <w:rPr>
                <w:rFonts w:ascii="Segoe UI" w:hAnsi="Segoe UI" w:cs="Segoe UI"/>
                <w:color w:val="E6EDF3"/>
                <w:shd w:val="clear" w:color="auto" w:fill="0D1117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E6EDF3"/>
                <w:shd w:val="clear" w:color="auto" w:fill="0D1117"/>
              </w:rPr>
              <w:t>не</w:t>
            </w:r>
            <w:proofErr w:type="spellEnd"/>
            <w:r>
              <w:rPr>
                <w:rFonts w:ascii="Segoe UI" w:hAnsi="Segoe UI" w:cs="Segoe UI"/>
                <w:color w:val="E6EDF3"/>
                <w:shd w:val="clear" w:color="auto" w:fill="0D1117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E6EDF3"/>
                <w:shd w:val="clear" w:color="auto" w:fill="0D1117"/>
              </w:rPr>
              <w:t>всегда</w:t>
            </w:r>
            <w:proofErr w:type="spellEnd"/>
            <w:r>
              <w:rPr>
                <w:rFonts w:ascii="Segoe UI" w:hAnsi="Segoe UI" w:cs="Segoe UI"/>
                <w:color w:val="E6EDF3"/>
                <w:shd w:val="clear" w:color="auto" w:fill="0D1117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E6EDF3"/>
                <w:shd w:val="clear" w:color="auto" w:fill="0D1117"/>
              </w:rPr>
              <w:t>хорошо</w:t>
            </w:r>
            <w:proofErr w:type="spellEnd"/>
            <w:r>
              <w:rPr>
                <w:rFonts w:ascii="Segoe UI" w:hAnsi="Segoe UI" w:cs="Segoe UI"/>
                <w:color w:val="E6EDF3"/>
                <w:shd w:val="clear" w:color="auto" w:fill="0D1117"/>
              </w:rPr>
              <w:t>.</w:t>
            </w:r>
          </w:p>
        </w:tc>
      </w:tr>
    </w:tbl>
    <w:p w:rsidR="007B4C74" w:rsidRDefault="007B4C74" w:rsidP="007B4C74">
      <w:pPr>
        <w:spacing w:after="0"/>
        <w:ind w:firstLine="709"/>
        <w:jc w:val="both"/>
      </w:pPr>
    </w:p>
    <w:p w:rsidR="007B4C74" w:rsidRDefault="007B4C74" w:rsidP="007B4C74">
      <w:pPr>
        <w:spacing w:after="0"/>
        <w:ind w:firstLine="709"/>
        <w:jc w:val="both"/>
      </w:pPr>
    </w:p>
    <w:p w:rsidR="007B4C74" w:rsidRDefault="007B4C74" w:rsidP="007B4C74">
      <w:pPr>
        <w:spacing w:after="0"/>
        <w:ind w:firstLine="709"/>
        <w:jc w:val="both"/>
      </w:pPr>
    </w:p>
    <w:p w:rsidR="007B4C74" w:rsidRDefault="007B4C74" w:rsidP="007B4C74">
      <w:pPr>
        <w:spacing w:after="0"/>
        <w:ind w:firstLine="709"/>
        <w:jc w:val="both"/>
      </w:pPr>
    </w:p>
    <w:p w:rsidR="007B4C74" w:rsidRDefault="007B4C74" w:rsidP="007B4C74">
      <w:pPr>
        <w:spacing w:after="0"/>
        <w:ind w:firstLine="709"/>
        <w:jc w:val="both"/>
      </w:pPr>
    </w:p>
    <w:p w:rsidR="007B4C74" w:rsidRDefault="007B4C74" w:rsidP="007B4C74">
      <w:pPr>
        <w:spacing w:after="0"/>
        <w:ind w:firstLine="709"/>
        <w:jc w:val="both"/>
      </w:pPr>
    </w:p>
    <w:p w:rsidR="007B4C74" w:rsidRDefault="007B4C74" w:rsidP="007B4C74">
      <w:pPr>
        <w:spacing w:after="0"/>
        <w:ind w:firstLine="709"/>
        <w:jc w:val="both"/>
      </w:pPr>
    </w:p>
    <w:p w:rsidR="007B4C74" w:rsidRDefault="007B4C74" w:rsidP="007B4C74">
      <w:pPr>
        <w:spacing w:after="0"/>
        <w:ind w:firstLine="709"/>
        <w:jc w:val="both"/>
      </w:pPr>
    </w:p>
    <w:p w:rsidR="007B4C74" w:rsidRDefault="007B4C74" w:rsidP="007B4C74">
      <w:pPr>
        <w:spacing w:after="0"/>
        <w:ind w:firstLine="709"/>
        <w:jc w:val="both"/>
      </w:pPr>
    </w:p>
    <w:p w:rsidR="007B4C74" w:rsidRDefault="007B4C74" w:rsidP="007B4C74">
      <w:pPr>
        <w:spacing w:after="0"/>
        <w:ind w:firstLine="709"/>
        <w:jc w:val="both"/>
      </w:pPr>
    </w:p>
    <w:p w:rsidR="007B4C74" w:rsidRDefault="007B4C74" w:rsidP="007B4C74">
      <w:pPr>
        <w:spacing w:after="0"/>
        <w:ind w:firstLine="709"/>
        <w:jc w:val="both"/>
      </w:pPr>
    </w:p>
    <w:p w:rsidR="007B4C74" w:rsidRDefault="007B4C74" w:rsidP="007B4C74">
      <w:pPr>
        <w:spacing w:after="0"/>
        <w:ind w:firstLine="709"/>
        <w:jc w:val="both"/>
      </w:pPr>
    </w:p>
    <w:p w:rsidR="007B4C74" w:rsidRDefault="007B4C74" w:rsidP="007B4C74">
      <w:pPr>
        <w:spacing w:after="0"/>
        <w:ind w:firstLine="709"/>
        <w:jc w:val="both"/>
      </w:pPr>
    </w:p>
    <w:p w:rsidR="007B4C74" w:rsidRDefault="007B4C74" w:rsidP="007B4C74">
      <w:pPr>
        <w:spacing w:after="0"/>
        <w:ind w:firstLine="709"/>
        <w:jc w:val="both"/>
      </w:pPr>
    </w:p>
    <w:p w:rsidR="007B4C74" w:rsidRDefault="007B4C74" w:rsidP="007B4C74">
      <w:pPr>
        <w:spacing w:after="0"/>
        <w:ind w:firstLine="709"/>
        <w:jc w:val="both"/>
      </w:pPr>
    </w:p>
    <w:p w:rsidR="007B4C74" w:rsidRDefault="007B4C74" w:rsidP="007B4C74">
      <w:pPr>
        <w:spacing w:after="0"/>
        <w:ind w:firstLine="709"/>
        <w:jc w:val="both"/>
      </w:pPr>
    </w:p>
    <w:p w:rsidR="007B4C74" w:rsidRDefault="007B4C74" w:rsidP="007B4C74">
      <w:pPr>
        <w:spacing w:after="0"/>
        <w:ind w:firstLine="709"/>
        <w:jc w:val="both"/>
      </w:pPr>
    </w:p>
    <w:p w:rsidR="007B4C74" w:rsidRDefault="007B4C74" w:rsidP="007B4C74">
      <w:pPr>
        <w:spacing w:after="0"/>
        <w:ind w:firstLine="709"/>
        <w:jc w:val="both"/>
      </w:pPr>
    </w:p>
    <w:p w:rsidR="007B4C74" w:rsidRDefault="007B4C74" w:rsidP="007B4C74">
      <w:pPr>
        <w:spacing w:after="0"/>
        <w:ind w:firstLine="709"/>
        <w:jc w:val="both"/>
      </w:pPr>
    </w:p>
    <w:p w:rsidR="007B4C74" w:rsidRDefault="007B4C74" w:rsidP="007B4C74">
      <w:pPr>
        <w:spacing w:after="0"/>
        <w:ind w:firstLine="709"/>
        <w:jc w:val="both"/>
      </w:pPr>
    </w:p>
    <w:p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4C74"/>
    <w:rsid w:val="006C0B77"/>
    <w:rsid w:val="007B4C74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3F0D89"/>
  <w15:chartTrackingRefBased/>
  <w15:docId w15:val="{BD9B7627-CCBF-44E1-820E-70C6EF749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Cisco-Обычный"/>
    <w:qFormat/>
    <w:rsid w:val="007B4C74"/>
    <w:pPr>
      <w:spacing w:after="240" w:line="240" w:lineRule="auto"/>
    </w:pPr>
    <w:rPr>
      <w:rFonts w:ascii="Helvetica" w:hAnsi="Helvetica" w:cs="Helvetica"/>
      <w:sz w:val="18"/>
      <w:lang w:val="en-US"/>
    </w:rPr>
  </w:style>
  <w:style w:type="paragraph" w:styleId="1">
    <w:name w:val="heading 1"/>
    <w:basedOn w:val="a"/>
    <w:next w:val="a"/>
    <w:link w:val="10"/>
    <w:autoRedefine/>
    <w:uiPriority w:val="9"/>
    <w:qFormat/>
    <w:rsid w:val="007B4C74"/>
    <w:pPr>
      <w:keepNext/>
      <w:keepLines/>
      <w:framePr w:hSpace="180" w:wrap="around" w:vAnchor="text" w:hAnchor="margin" w:x="137" w:y="116"/>
      <w:shd w:val="clear" w:color="auto" w:fill="FFFFFF"/>
      <w:spacing w:after="0"/>
      <w:outlineLvl w:val="0"/>
    </w:pPr>
    <w:rPr>
      <w:rFonts w:ascii="Times New Roman" w:hAnsi="Times New Roman" w:cs="Times New Roman"/>
      <w:bCs/>
      <w:color w:val="1F2328"/>
      <w:kern w:val="36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4C7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B4C74"/>
    <w:rPr>
      <w:rFonts w:ascii="Times New Roman" w:hAnsi="Times New Roman" w:cs="Times New Roman"/>
      <w:bCs/>
      <w:color w:val="1F2328"/>
      <w:kern w:val="36"/>
      <w:sz w:val="28"/>
      <w:szCs w:val="28"/>
      <w:shd w:val="clear" w:color="auto" w:fill="FFFFFF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7B4C74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character" w:styleId="a3">
    <w:name w:val="Hyperlink"/>
    <w:basedOn w:val="a0"/>
    <w:uiPriority w:val="99"/>
    <w:semiHidden/>
    <w:unhideWhenUsed/>
    <w:rsid w:val="007B4C74"/>
    <w:rPr>
      <w:color w:val="0563C1" w:themeColor="hyperlink"/>
      <w:u w:val="single"/>
    </w:rPr>
  </w:style>
  <w:style w:type="character" w:styleId="HTML">
    <w:name w:val="HTML Code"/>
    <w:basedOn w:val="a0"/>
    <w:uiPriority w:val="99"/>
    <w:semiHidden/>
    <w:unhideWhenUsed/>
    <w:rsid w:val="007B4C74"/>
    <w:rPr>
      <w:rFonts w:ascii="Courier New" w:eastAsia="Times New Roman" w:hAnsi="Courier New" w:cs="Courier New" w:hint="default"/>
      <w:sz w:val="20"/>
      <w:szCs w:val="20"/>
    </w:rPr>
  </w:style>
  <w:style w:type="table" w:styleId="a4">
    <w:name w:val="Table Grid"/>
    <w:basedOn w:val="a1"/>
    <w:uiPriority w:val="39"/>
    <w:rsid w:val="007B4C74"/>
    <w:pPr>
      <w:spacing w:after="0" w:line="240" w:lineRule="auto"/>
    </w:pPr>
    <w:rPr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Emphasis"/>
    <w:basedOn w:val="a0"/>
    <w:uiPriority w:val="20"/>
    <w:qFormat/>
    <w:rsid w:val="007B4C74"/>
    <w:rPr>
      <w:i/>
      <w:iCs/>
    </w:rPr>
  </w:style>
  <w:style w:type="paragraph" w:styleId="a6">
    <w:name w:val="Normal (Web)"/>
    <w:basedOn w:val="a"/>
    <w:uiPriority w:val="99"/>
    <w:semiHidden/>
    <w:unhideWhenUsed/>
    <w:rsid w:val="007B4C74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8097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9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43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ctftime.org/event/2344/tasks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330</Words>
  <Characters>1885</Characters>
  <Application>Microsoft Office Word</Application>
  <DocSecurity>0</DocSecurity>
  <Lines>15</Lines>
  <Paragraphs>4</Paragraphs>
  <ScaleCrop>false</ScaleCrop>
  <Company>SPecialiST RePack</Company>
  <LinksUpToDate>false</LinksUpToDate>
  <CharactersWithSpaces>2211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 Белютий</dc:creator>
  <cp:keywords/>
  <dc:description/>
  <cp:lastModifiedBy>Назар Белютий</cp:lastModifiedBy>
  <cp:revision>1</cp:revision>
  <dcterms:created xsi:type="dcterms:W3CDTF">2024-06-29T16:18:00Z</dcterms:created>
  <dcterms:modified xsi:type="dcterms:W3CDTF">2024-06-29T16:21:00Z</dcterms:modified>
</cp:coreProperties>
</file>