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B923" w14:textId="02191C2E" w:rsidR="008D2C1D" w:rsidRDefault="001A4298" w:rsidP="008D2C1D">
      <w:pPr>
        <w:jc w:val="center"/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Default="0019771B" w:rsidP="008D2C1D">
      <w:pPr>
        <w:jc w:val="center"/>
      </w:pPr>
    </w:p>
    <w:p w14:paraId="7F8CC83F" w14:textId="6D9D4B02" w:rsidR="000F78D1" w:rsidRDefault="000F78D1" w:rsidP="008D2C1D">
      <w:pPr>
        <w:jc w:val="center"/>
      </w:pPr>
    </w:p>
    <w:p w14:paraId="56EB030F" w14:textId="77777777" w:rsidR="006C013D" w:rsidRDefault="006C013D" w:rsidP="008D2C1D">
      <w:pPr>
        <w:jc w:val="center"/>
      </w:pPr>
    </w:p>
    <w:p w14:paraId="4F24EFD0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77269E78" w14:textId="77777777" w:rsidR="006B4B43" w:rsidRDefault="006B4B43" w:rsidP="006B4B43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</w:rPr>
      </w:pPr>
      <w:r>
        <w:rPr>
          <w:rFonts w:ascii="Chaparral Pro Light" w:hAnsi="Chaparral Pro Light"/>
          <w:b/>
          <w:color w:val="595959" w:themeColor="text1" w:themeTint="A6"/>
          <w:sz w:val="72"/>
          <w:szCs w:val="72"/>
        </w:rPr>
        <w:t>Bachillerato en Línea de Veracruz</w:t>
      </w:r>
    </w:p>
    <w:p w14:paraId="3EE2BB37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B350D7E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0E13F21" w14:textId="41007FBB" w:rsidR="006C013D" w:rsidRPr="0070709D" w:rsidRDefault="00311467" w:rsidP="008D2C1D">
      <w:pPr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II</w:t>
      </w:r>
    </w:p>
    <w:p w14:paraId="2C3F7EF3" w14:textId="77777777" w:rsidR="006C013D" w:rsidRDefault="006C013D" w:rsidP="008D2C1D">
      <w:pPr>
        <w:jc w:val="center"/>
      </w:pPr>
    </w:p>
    <w:p w14:paraId="68F9656C" w14:textId="77777777" w:rsidR="001D3E11" w:rsidRDefault="001D3E11" w:rsidP="006B4B43"/>
    <w:p w14:paraId="42B4DB1E" w14:textId="77777777" w:rsidR="001D3E11" w:rsidRDefault="001D3E11" w:rsidP="008D2C1D">
      <w:pPr>
        <w:jc w:val="center"/>
      </w:pPr>
    </w:p>
    <w:p w14:paraId="6A510531" w14:textId="77777777" w:rsidR="006C013D" w:rsidRDefault="006C013D" w:rsidP="006C013D">
      <w:pPr>
        <w:rPr>
          <w:rFonts w:ascii="Verdana" w:hAnsi="Verdana"/>
          <w:color w:val="1D6C73"/>
          <w:sz w:val="24"/>
          <w:szCs w:val="24"/>
        </w:rPr>
      </w:pPr>
    </w:p>
    <w:p w14:paraId="4141142C" w14:textId="1AB4474B" w:rsidR="000F78D1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Cuadernillo de actividades </w:t>
      </w:r>
      <w:r w:rsidR="00CA3E13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M</w:t>
      </w:r>
      <w:r w:rsidR="00046B4E">
        <w:rPr>
          <w:rFonts w:ascii="Verdana" w:hAnsi="Verdana"/>
          <w:b/>
          <w:color w:val="833C0B" w:themeColor="accent2" w:themeShade="80"/>
          <w:sz w:val="48"/>
          <w:szCs w:val="36"/>
        </w:rPr>
        <w:t>A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297BF4">
        <w:rPr>
          <w:rFonts w:ascii="Verdana" w:hAnsi="Verdana"/>
          <w:b/>
          <w:color w:val="833C0B" w:themeColor="accent2" w:themeShade="80"/>
          <w:sz w:val="48"/>
          <w:szCs w:val="36"/>
        </w:rPr>
        <w:t>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7B29B7">
        <w:rPr>
          <w:rFonts w:ascii="Verdana" w:hAnsi="Verdana"/>
          <w:b/>
          <w:color w:val="833C0B" w:themeColor="accent2" w:themeShade="80"/>
          <w:sz w:val="48"/>
          <w:szCs w:val="36"/>
        </w:rPr>
        <w:t>3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5D46A837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154BC2C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7AB0310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23BC9FB7" w14:textId="191E74D6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lastRenderedPageBreak/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</w:p>
    <w:p w14:paraId="62897841" w14:textId="38511289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p w14:paraId="3729C0B3" w14:textId="34471CD1" w:rsidR="007B29B7" w:rsidRDefault="008E314E" w:rsidP="007B29B7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7B29B7" w:rsidRPr="007B29B7">
        <w:rPr>
          <w:rFonts w:ascii="Arial" w:hAnsi="Arial" w:cs="Arial"/>
          <w:b/>
          <w:sz w:val="20"/>
          <w:szCs w:val="20"/>
        </w:rPr>
        <w:t xml:space="preserve"> </w:t>
      </w:r>
      <w:r w:rsidR="00692F0C">
        <w:rPr>
          <w:rFonts w:ascii="Verdana" w:hAnsi="Verdana" w:cs="Arial"/>
          <w:bCs/>
        </w:rPr>
        <w:t>d</w:t>
      </w:r>
      <w:r w:rsidR="007B29B7" w:rsidRPr="00692F0C">
        <w:rPr>
          <w:rFonts w:ascii="Verdana" w:hAnsi="Verdana" w:cs="Arial"/>
          <w:bCs/>
        </w:rPr>
        <w:t>e acuerdo con la situación planteada encuentra lo que se te pide en cada caso recuerda escribir el procedimiento que realices.</w:t>
      </w:r>
      <w:r w:rsidR="004760E6">
        <w:rPr>
          <w:rFonts w:ascii="Verdana" w:hAnsi="Verdana" w:cs="Arial"/>
          <w:bCs/>
        </w:rPr>
        <w:t xml:space="preserve"> (Valor 16 puntos)</w:t>
      </w:r>
    </w:p>
    <w:p w14:paraId="6F4CBF46" w14:textId="77777777" w:rsidR="007B29B7" w:rsidRPr="008B2274" w:rsidRDefault="007B29B7" w:rsidP="007B29B7">
      <w:pPr>
        <w:spacing w:after="0" w:line="240" w:lineRule="auto"/>
        <w:ind w:firstLine="1080"/>
        <w:rPr>
          <w:rFonts w:ascii="Verdana" w:hAnsi="Verdana"/>
        </w:rPr>
      </w:pPr>
      <w:r w:rsidRPr="008B2274">
        <w:rPr>
          <w:rFonts w:ascii="Verdana" w:hAnsi="Verdana" w:cs="Arial"/>
          <w:color w:val="222222"/>
          <w:shd w:val="clear" w:color="auto" w:fill="FFFFFF"/>
        </w:rPr>
        <w:t>1.-</w:t>
      </w:r>
      <w:r w:rsidRPr="008B2274">
        <w:rPr>
          <w:rFonts w:ascii="Verdana" w:hAnsi="Verdana"/>
        </w:rPr>
        <w:t xml:space="preserve"> Un muchacho que se encuentra sobre el techo de su casa observa un anuncio espectacular que han puesto a </w:t>
      </w:r>
      <w:r>
        <w:rPr>
          <w:rFonts w:ascii="Verdana" w:hAnsi="Verdana"/>
        </w:rPr>
        <w:t>25</w:t>
      </w:r>
      <w:r w:rsidRPr="008B2274">
        <w:rPr>
          <w:rFonts w:ascii="Verdana" w:hAnsi="Verdana"/>
        </w:rPr>
        <w:t xml:space="preserve"> metros de distancia y se pregunta ¿a qué altura se encuentran las lámparas que lo iluminan? Si el ángulo de elevación hasta la altura de las lámparas es de 3</w:t>
      </w:r>
      <w:r>
        <w:rPr>
          <w:rFonts w:ascii="Verdana" w:hAnsi="Verdana"/>
        </w:rPr>
        <w:t>8</w:t>
      </w:r>
      <w:r w:rsidRPr="008B2274">
        <w:rPr>
          <w:rFonts w:ascii="Verdana" w:hAnsi="Verdana"/>
        </w:rPr>
        <w:t>° y el ángulo depresión hasta la base del poste del anuncio es de 2</w:t>
      </w:r>
      <w:r>
        <w:rPr>
          <w:rFonts w:ascii="Verdana" w:hAnsi="Verdana"/>
        </w:rPr>
        <w:t>0</w:t>
      </w:r>
      <w:r w:rsidRPr="008B2274">
        <w:rPr>
          <w:rFonts w:ascii="Verdana" w:hAnsi="Verdana"/>
        </w:rPr>
        <w:t>°.</w:t>
      </w:r>
    </w:p>
    <w:p w14:paraId="6E52C176" w14:textId="77777777" w:rsidR="007B29B7" w:rsidRDefault="007B29B7" w:rsidP="007B29B7">
      <w:pPr>
        <w:spacing w:after="0" w:line="240" w:lineRule="auto"/>
        <w:ind w:firstLine="1080"/>
        <w:rPr>
          <w:rFonts w:ascii="Verdana" w:hAnsi="Verdana"/>
          <w:sz w:val="24"/>
          <w:szCs w:val="24"/>
        </w:rPr>
      </w:pPr>
    </w:p>
    <w:p w14:paraId="77D4AE65" w14:textId="77777777" w:rsidR="007B29B7" w:rsidRDefault="007B29B7" w:rsidP="007B29B7">
      <w:pPr>
        <w:autoSpaceDE w:val="0"/>
        <w:autoSpaceDN w:val="0"/>
        <w:adjustRightInd w:val="0"/>
        <w:spacing w:before="56" w:after="113"/>
        <w:jc w:val="center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/>
          <w:noProof/>
          <w:sz w:val="24"/>
          <w:szCs w:val="24"/>
          <w:lang w:eastAsia="es-MX"/>
        </w:rPr>
        <w:drawing>
          <wp:inline distT="0" distB="0" distL="0" distR="0" wp14:anchorId="6B99FE64" wp14:editId="0DC140E3">
            <wp:extent cx="2553438" cy="1677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12" cy="168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5380" w14:textId="77777777" w:rsidR="007B29B7" w:rsidRDefault="007B29B7" w:rsidP="007B29B7">
      <w:pPr>
        <w:spacing w:after="0" w:line="240" w:lineRule="auto"/>
        <w:ind w:firstLine="709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</w:p>
    <w:p w14:paraId="0D172441" w14:textId="77777777" w:rsidR="007B29B7" w:rsidRPr="008B2274" w:rsidRDefault="007B29B7" w:rsidP="007B29B7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Arial"/>
          <w:color w:val="222222"/>
          <w:shd w:val="clear" w:color="auto" w:fill="FFFFFF"/>
        </w:rPr>
      </w:pPr>
      <w:r w:rsidRPr="008B2274">
        <w:rPr>
          <w:rFonts w:ascii="Verdana" w:hAnsi="Verdana" w:cs="Arial"/>
          <w:color w:val="222222"/>
          <w:shd w:val="clear" w:color="auto" w:fill="FFFFFF"/>
        </w:rPr>
        <w:t>Recuerda que el primer paso es hacer un dibujo con los datos conocidos y desconocidos.</w:t>
      </w:r>
    </w:p>
    <w:p w14:paraId="4BD6816B" w14:textId="77777777" w:rsidR="007B29B7" w:rsidRDefault="007B29B7" w:rsidP="007B29B7">
      <w:pPr>
        <w:pStyle w:val="Prrafodelista"/>
        <w:spacing w:after="0" w:line="240" w:lineRule="auto"/>
        <w:ind w:left="1069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</w:p>
    <w:p w14:paraId="7F2FBB5C" w14:textId="77777777" w:rsidR="007B29B7" w:rsidRDefault="007B29B7" w:rsidP="007B29B7">
      <w:pPr>
        <w:pStyle w:val="Prrafodelista"/>
        <w:spacing w:after="0" w:line="240" w:lineRule="auto"/>
        <w:ind w:left="1072"/>
        <w:jc w:val="center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  <w:r>
        <w:rPr>
          <w:rFonts w:ascii="Verdana" w:hAnsi="Verdana" w:cs="Arial"/>
          <w:noProof/>
          <w:color w:val="222222"/>
          <w:sz w:val="24"/>
          <w:szCs w:val="24"/>
          <w:shd w:val="clear" w:color="auto" w:fill="FFFFFF"/>
          <w:lang w:eastAsia="es-MX"/>
        </w:rPr>
        <w:drawing>
          <wp:inline distT="0" distB="0" distL="0" distR="0" wp14:anchorId="49E2EFFF" wp14:editId="221DF7EF">
            <wp:extent cx="2625269" cy="1725433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231" cy="172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C24A" w14:textId="77777777" w:rsidR="007B29B7" w:rsidRDefault="007B29B7" w:rsidP="007B29B7">
      <w:pPr>
        <w:pStyle w:val="Prrafodelista"/>
        <w:spacing w:after="0" w:line="240" w:lineRule="auto"/>
        <w:ind w:left="1069"/>
        <w:jc w:val="center"/>
        <w:rPr>
          <w:rFonts w:ascii="Verdana" w:hAnsi="Verdana" w:cs="Arial"/>
          <w:color w:val="222222"/>
          <w:sz w:val="24"/>
          <w:szCs w:val="24"/>
          <w:shd w:val="clear" w:color="auto" w:fill="FFFFFF"/>
        </w:rPr>
      </w:pPr>
    </w:p>
    <w:p w14:paraId="0DB1731E" w14:textId="77777777" w:rsidR="007B29B7" w:rsidRDefault="007B29B7" w:rsidP="007B29B7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Arial"/>
          <w:color w:val="222222"/>
          <w:shd w:val="clear" w:color="auto" w:fill="FFFFFF"/>
        </w:rPr>
      </w:pPr>
      <w:r w:rsidRPr="008B2274">
        <w:rPr>
          <w:rFonts w:ascii="Verdana" w:hAnsi="Verdana" w:cs="Arial"/>
          <w:color w:val="222222"/>
          <w:shd w:val="clear" w:color="auto" w:fill="FFFFFF"/>
        </w:rPr>
        <w:t xml:space="preserve">Busca </w:t>
      </w:r>
      <w:r>
        <w:rPr>
          <w:rFonts w:ascii="Verdana" w:hAnsi="Verdana" w:cs="Arial"/>
          <w:color w:val="222222"/>
          <w:shd w:val="clear" w:color="auto" w:fill="FFFFFF"/>
        </w:rPr>
        <w:t>la función que se requiera, haz las operaciones necesarias y encuentra lo que se pide.</w:t>
      </w:r>
    </w:p>
    <w:p w14:paraId="61F2BD32" w14:textId="1C1F5812" w:rsidR="008E314E" w:rsidRPr="007B29B7" w:rsidRDefault="008E314E" w:rsidP="008E314E">
      <w:pPr>
        <w:rPr>
          <w:rFonts w:ascii="Verdana" w:hAnsi="Verdana"/>
          <w:b/>
          <w:szCs w:val="24"/>
        </w:rPr>
      </w:pPr>
    </w:p>
    <w:p w14:paraId="2B96696B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445701A4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295D77A1" w14:textId="16F09515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2</w:t>
      </w:r>
    </w:p>
    <w:p w14:paraId="3F8F9329" w14:textId="1D2D2590" w:rsidR="00692F0C" w:rsidRDefault="008E314E" w:rsidP="00692F0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hd w:val="clear" w:color="auto" w:fill="FFFFFF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692F0C">
        <w:rPr>
          <w:rFonts w:ascii="Verdana" w:hAnsi="Verdana"/>
          <w:b/>
          <w:szCs w:val="24"/>
          <w:lang w:val="es-ES_tradnl"/>
        </w:rPr>
        <w:t xml:space="preserve"> </w:t>
      </w:r>
      <w:r w:rsidR="00692F0C">
        <w:rPr>
          <w:rFonts w:ascii="Verdana" w:hAnsi="Verdana" w:cs="Courier New"/>
          <w:bCs/>
          <w:color w:val="000000" w:themeColor="text1"/>
          <w:shd w:val="clear" w:color="auto" w:fill="FFFFFF"/>
        </w:rPr>
        <w:t>p</w:t>
      </w:r>
      <w:r w:rsidR="00692F0C" w:rsidRPr="00692F0C">
        <w:rPr>
          <w:rFonts w:ascii="Verdana" w:hAnsi="Verdana" w:cs="Courier New"/>
          <w:bCs/>
          <w:color w:val="000000" w:themeColor="text1"/>
          <w:shd w:val="clear" w:color="auto" w:fill="FFFFFF"/>
        </w:rPr>
        <w:t>ara resolver los siguientes ejercicios te recomiendo tener a la mano las identidades vistas en esta semana.</w:t>
      </w:r>
      <w:r w:rsidR="004760E6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 (Valor </w:t>
      </w:r>
      <w:r w:rsidR="006B4B43">
        <w:rPr>
          <w:rFonts w:ascii="Verdana" w:hAnsi="Verdana" w:cs="Courier New"/>
          <w:bCs/>
          <w:color w:val="000000" w:themeColor="text1"/>
          <w:shd w:val="clear" w:color="auto" w:fill="FFFFFF"/>
        </w:rPr>
        <w:t>10</w:t>
      </w:r>
      <w:r w:rsidR="004760E6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 puntos)</w:t>
      </w:r>
    </w:p>
    <w:p w14:paraId="7D827F3A" w14:textId="77777777" w:rsidR="00692F0C" w:rsidRPr="00692F0C" w:rsidRDefault="00692F0C" w:rsidP="00692F0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hd w:val="clear" w:color="auto" w:fill="FFFFFF"/>
        </w:rPr>
      </w:pPr>
    </w:p>
    <w:p w14:paraId="69F0B308" w14:textId="126ED159" w:rsidR="00692F0C" w:rsidRDefault="00692F0C" w:rsidP="00692F0C">
      <w:pPr>
        <w:spacing w:after="0" w:line="240" w:lineRule="auto"/>
        <w:ind w:firstLine="709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1.-Demostrar que</w:t>
      </w:r>
      <m:oMath>
        <m:r>
          <m:rPr>
            <m:sty m:val="bi"/>
          </m:rPr>
          <w:rPr>
            <w:rFonts w:ascii="Cambria Math" w:hAnsi="Cambria Math" w:cs="Courier New"/>
            <w:color w:val="0000FF"/>
            <w:sz w:val="24"/>
            <w:szCs w:val="24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eastAsiaTheme="minorEastAsia" w:hAnsi="Cambria Math" w:cs="Courier New"/>
                <w:b/>
                <w:bCs/>
                <w:i/>
                <w:color w:val="4472C4" w:themeColor="accent5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4472C4" w:themeColor="accent5"/>
                <w:sz w:val="24"/>
                <w:szCs w:val="24"/>
                <w:shd w:val="clear" w:color="auto" w:fill="FFFFFF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4472C4" w:themeColor="accent5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Courier New"/>
            <w:color w:val="4472C4" w:themeColor="accent5"/>
            <w:sz w:val="24"/>
            <w:szCs w:val="24"/>
            <w:shd w:val="clear" w:color="auto" w:fill="FFFFFF"/>
          </w:rPr>
          <m:t>30°-</m:t>
        </m:r>
        <m:f>
          <m:fPr>
            <m:ctrlPr>
              <w:rPr>
                <w:rFonts w:ascii="Cambria Math" w:eastAsiaTheme="minorEastAsia" w:hAnsi="Cambria Math" w:cs="Courier New"/>
                <w:b/>
                <w:bCs/>
                <w:i/>
                <w:color w:val="4472C4" w:themeColor="accent5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4472C4" w:themeColor="accent5"/>
                <w:sz w:val="24"/>
                <w:szCs w:val="24"/>
                <w:shd w:val="clear" w:color="auto" w:fill="FFFFFF"/>
              </w:rPr>
              <m:t>sen30°tan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4472C4" w:themeColor="accent5"/>
                <w:sz w:val="24"/>
                <w:szCs w:val="24"/>
                <w:shd w:val="clear" w:color="auto" w:fill="FFFFFF"/>
              </w:rPr>
              <m:t>30°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4472C4" w:themeColor="accent5"/>
                <w:sz w:val="24"/>
                <w:szCs w:val="24"/>
                <w:shd w:val="clear" w:color="auto" w:fill="FFFFFF"/>
              </w:rPr>
              <m:t>cos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4472C4" w:themeColor="accent5"/>
                <w:sz w:val="24"/>
                <w:szCs w:val="24"/>
                <w:shd w:val="clear" w:color="auto" w:fill="FFFFFF"/>
              </w:rPr>
              <m:t>30°</m:t>
            </m:r>
          </m:den>
        </m:f>
        <m:r>
          <m:rPr>
            <m:sty m:val="bi"/>
          </m:rPr>
          <w:rPr>
            <w:rFonts w:ascii="Cambria Math" w:eastAsiaTheme="minorEastAsia" w:hAnsi="Cambria Math" w:cs="Courier New"/>
            <w:color w:val="4472C4" w:themeColor="accent5"/>
            <w:sz w:val="24"/>
            <w:szCs w:val="24"/>
            <w:shd w:val="clear" w:color="auto" w:fill="FFFFFF"/>
          </w:rPr>
          <m:t>=1</m:t>
        </m:r>
      </m:oMath>
      <w:r w:rsidRPr="00CE0A49">
        <w:rPr>
          <w:rFonts w:ascii="Verdana" w:eastAsiaTheme="minorEastAsia" w:hAnsi="Verdana" w:cs="Courier New"/>
          <w:bCs/>
          <w:color w:val="4472C4" w:themeColor="accent5"/>
          <w:sz w:val="24"/>
          <w:szCs w:val="24"/>
          <w:shd w:val="clear" w:color="auto" w:fill="FFFFFF"/>
        </w:rPr>
        <w:t xml:space="preserve"> </w:t>
      </w:r>
    </w:p>
    <w:p w14:paraId="7DC221B9" w14:textId="544B7360" w:rsidR="00CA3E13" w:rsidRPr="00DE7459" w:rsidRDefault="00CA3E13" w:rsidP="00CA3E13">
      <w:pPr>
        <w:spacing w:after="0" w:line="240" w:lineRule="auto"/>
        <w:ind w:firstLine="709"/>
        <w:rPr>
          <w:rFonts w:ascii="Arial" w:hAnsi="Arial" w:cs="Arial"/>
          <w:bCs/>
          <w:i/>
          <w:color w:val="0000FF"/>
          <w:sz w:val="24"/>
          <w:szCs w:val="24"/>
          <w:shd w:val="clear" w:color="auto" w:fill="FFFFFF"/>
        </w:rPr>
      </w:pPr>
      <w:r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2.- Demostrar que </w:t>
      </w:r>
      <w:r w:rsidR="00CE0A49" w:rsidRPr="00CE0A49">
        <w:rPr>
          <w:rFonts w:ascii="Verdana" w:hAnsi="Verdana"/>
          <w:color w:val="4472C4" w:themeColor="accent5"/>
          <w:sz w:val="24"/>
          <w:szCs w:val="24"/>
        </w:rPr>
        <w:t>sen2</w:t>
      </w:r>
      <w:r w:rsidR="00CE0A49" w:rsidRPr="00CE0A49">
        <w:rPr>
          <w:b/>
          <w:color w:val="4472C4" w:themeColor="accent5"/>
          <w:sz w:val="24"/>
          <w:szCs w:val="24"/>
        </w:rPr>
        <w:t>α</w:t>
      </w:r>
      <w:r w:rsidR="00CE0A49" w:rsidRPr="00CE0A49">
        <w:rPr>
          <w:rFonts w:ascii="Verdana" w:hAnsi="Verdana"/>
          <w:color w:val="4472C4" w:themeColor="accent5"/>
          <w:sz w:val="24"/>
          <w:szCs w:val="24"/>
        </w:rPr>
        <w:t xml:space="preserve"> = 2tan2</w:t>
      </w:r>
      <w:r w:rsidR="00CE0A49" w:rsidRPr="00CE0A49">
        <w:rPr>
          <w:b/>
          <w:color w:val="4472C4" w:themeColor="accent5"/>
          <w:sz w:val="24"/>
          <w:szCs w:val="24"/>
        </w:rPr>
        <w:t>α</w:t>
      </w:r>
      <w:r w:rsidR="00CE0A49" w:rsidRPr="00CE0A49">
        <w:rPr>
          <w:rFonts w:ascii="Verdana" w:hAnsi="Verdana"/>
          <w:color w:val="4472C4" w:themeColor="accent5"/>
          <w:sz w:val="24"/>
          <w:szCs w:val="24"/>
        </w:rPr>
        <w:t xml:space="preserve"> - 2sen2</w:t>
      </w:r>
      <w:r w:rsidR="00CE0A49" w:rsidRPr="00CE0A49">
        <w:rPr>
          <w:b/>
          <w:color w:val="4472C4" w:themeColor="accent5"/>
          <w:sz w:val="24"/>
          <w:szCs w:val="24"/>
        </w:rPr>
        <w:t>α</w:t>
      </w:r>
      <w:r w:rsidR="00CE0A49" w:rsidRPr="00CE0A49">
        <w:rPr>
          <w:rFonts w:ascii="Verdana" w:hAnsi="Verdana"/>
          <w:color w:val="4472C4" w:themeColor="accent5"/>
          <w:sz w:val="24"/>
          <w:szCs w:val="24"/>
        </w:rPr>
        <w:t xml:space="preserve"> tan2</w:t>
      </w:r>
      <w:r w:rsidR="00CE0A49" w:rsidRPr="00CE0A49">
        <w:rPr>
          <w:b/>
          <w:color w:val="4472C4" w:themeColor="accent5"/>
          <w:sz w:val="24"/>
          <w:szCs w:val="24"/>
        </w:rPr>
        <w:t xml:space="preserve"> α</w:t>
      </w:r>
      <w:r w:rsidR="00CE0A49" w:rsidRPr="00DE7459">
        <w:rPr>
          <w:rFonts w:ascii="Arial" w:eastAsiaTheme="minorEastAsia" w:hAnsi="Arial" w:cs="Arial"/>
          <w:bCs/>
          <w:i/>
          <w:color w:val="0000FF"/>
          <w:sz w:val="24"/>
          <w:szCs w:val="24"/>
          <w:shd w:val="clear" w:color="auto" w:fill="FFFFFF"/>
        </w:rPr>
        <w:t xml:space="preserve"> </w:t>
      </w:r>
    </w:p>
    <w:p w14:paraId="72212CD7" w14:textId="77777777" w:rsidR="00CA3E13" w:rsidRDefault="00CA3E13" w:rsidP="00692F0C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</w:p>
    <w:p w14:paraId="58E6CD4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F0A3C10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5D683B04" w14:textId="77777777" w:rsidR="00B05B64" w:rsidRPr="004D7340" w:rsidRDefault="00B05B64" w:rsidP="00B05B64">
      <w:pPr>
        <w:spacing w:after="120"/>
        <w:ind w:left="720" w:hanging="720"/>
        <w:rPr>
          <w:rFonts w:ascii="Verdana" w:hAnsi="Verdana"/>
          <w:i/>
          <w:color w:val="7F7F7F"/>
          <w:sz w:val="28"/>
          <w:szCs w:val="28"/>
        </w:rPr>
      </w:pPr>
    </w:p>
    <w:p w14:paraId="02ACFC39" w14:textId="77777777" w:rsidR="00B05B64" w:rsidRPr="00E461BD" w:rsidRDefault="00B05B64" w:rsidP="00B05B64">
      <w:pPr>
        <w:spacing w:after="120"/>
        <w:ind w:left="720" w:hanging="720"/>
        <w:rPr>
          <w:rFonts w:ascii="Verdana" w:hAnsi="Verdana"/>
          <w:i/>
          <w:color w:val="7F7F7F"/>
          <w:sz w:val="28"/>
          <w:szCs w:val="28"/>
          <w:highlight w:val="yellow"/>
        </w:rPr>
      </w:pPr>
    </w:p>
    <w:p w14:paraId="098B7E0F" w14:textId="77777777" w:rsidR="006C013D" w:rsidRDefault="006C013D" w:rsidP="00692F0C"/>
    <w:sectPr w:rsidR="006C0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70E3F"/>
    <w:multiLevelType w:val="hybridMultilevel"/>
    <w:tmpl w:val="35EC2724"/>
    <w:lvl w:ilvl="0" w:tplc="2F88EAE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46B4E"/>
    <w:rsid w:val="000F78D1"/>
    <w:rsid w:val="0019771B"/>
    <w:rsid w:val="001A4298"/>
    <w:rsid w:val="001D3E11"/>
    <w:rsid w:val="00297BF4"/>
    <w:rsid w:val="00311467"/>
    <w:rsid w:val="004760E6"/>
    <w:rsid w:val="00692F0C"/>
    <w:rsid w:val="006B4B43"/>
    <w:rsid w:val="006C013D"/>
    <w:rsid w:val="00702F12"/>
    <w:rsid w:val="0070709D"/>
    <w:rsid w:val="007B29B7"/>
    <w:rsid w:val="00801357"/>
    <w:rsid w:val="0083067D"/>
    <w:rsid w:val="008D2C1D"/>
    <w:rsid w:val="008E314E"/>
    <w:rsid w:val="009308F0"/>
    <w:rsid w:val="00AC0E94"/>
    <w:rsid w:val="00B05B64"/>
    <w:rsid w:val="00C075EF"/>
    <w:rsid w:val="00C954AE"/>
    <w:rsid w:val="00CA3E13"/>
    <w:rsid w:val="00CE0A49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B29B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6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Francisco Ibarra Morales</cp:lastModifiedBy>
  <cp:revision>7</cp:revision>
  <dcterms:created xsi:type="dcterms:W3CDTF">2020-01-10T16:32:00Z</dcterms:created>
  <dcterms:modified xsi:type="dcterms:W3CDTF">2020-12-08T00:31:00Z</dcterms:modified>
</cp:coreProperties>
</file>