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7593" w14:textId="78DA2858" w:rsidR="00C13582" w:rsidRDefault="00C13582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</w:p>
    <w:tbl>
      <w:tblPr>
        <w:tblStyle w:val="Tablaconcuadrcula"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8764"/>
        <w:gridCol w:w="1286"/>
      </w:tblGrid>
      <w:tr w:rsidR="004D45F7" w:rsidRPr="00C13582" w14:paraId="5043FF5F" w14:textId="77777777" w:rsidTr="00C26D53">
        <w:tc>
          <w:tcPr>
            <w:tcW w:w="10070" w:type="dxa"/>
            <w:gridSpan w:val="2"/>
            <w:vAlign w:val="center"/>
          </w:tcPr>
          <w:p w14:paraId="2082AD6D" w14:textId="77777777" w:rsidR="004D45F7" w:rsidRPr="00C13582" w:rsidRDefault="004D45F7" w:rsidP="001E48C8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Lista de cotejo</w:t>
            </w:r>
          </w:p>
        </w:tc>
      </w:tr>
      <w:tr w:rsidR="004D45F7" w:rsidRPr="00C13582" w14:paraId="3356FD41" w14:textId="77777777" w:rsidTr="00C26D53">
        <w:tc>
          <w:tcPr>
            <w:tcW w:w="8784" w:type="dxa"/>
            <w:vAlign w:val="center"/>
          </w:tcPr>
          <w:p w14:paraId="5BA8B202" w14:textId="77777777" w:rsidR="004D45F7" w:rsidRPr="00C13582" w:rsidRDefault="004D45F7" w:rsidP="001E48C8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1286" w:type="dxa"/>
            <w:vAlign w:val="center"/>
          </w:tcPr>
          <w:p w14:paraId="71C1D00A" w14:textId="77777777" w:rsidR="004D45F7" w:rsidRPr="00C13582" w:rsidRDefault="004D45F7" w:rsidP="001E48C8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Valor en Puntos</w:t>
            </w:r>
          </w:p>
        </w:tc>
      </w:tr>
      <w:tr w:rsidR="004D45F7" w:rsidRPr="00C13582" w14:paraId="165744E3" w14:textId="77777777" w:rsidTr="00C26D5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2B3E7690" w14:textId="77777777" w:rsidR="004D45F7" w:rsidRPr="00C13582" w:rsidRDefault="004D45F7" w:rsidP="001E48C8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  <w:highlight w:val="lightGray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  <w:highlight w:val="lightGray"/>
              </w:rPr>
              <w:t>Actividad 1.</w:t>
            </w:r>
          </w:p>
        </w:tc>
      </w:tr>
      <w:tr w:rsidR="004D45F7" w:rsidRPr="00C13582" w14:paraId="519ACCB1" w14:textId="77777777" w:rsidTr="00C26D53">
        <w:tc>
          <w:tcPr>
            <w:tcW w:w="8784" w:type="dxa"/>
            <w:vAlign w:val="center"/>
          </w:tcPr>
          <w:p w14:paraId="2CFA7263" w14:textId="779448C0" w:rsidR="004D45F7" w:rsidRPr="00862A2B" w:rsidRDefault="004D45F7" w:rsidP="004D45F7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primer ejercicio</w:t>
            </w:r>
          </w:p>
        </w:tc>
        <w:tc>
          <w:tcPr>
            <w:tcW w:w="1286" w:type="dxa"/>
            <w:vAlign w:val="center"/>
          </w:tcPr>
          <w:p w14:paraId="1F03031A" w14:textId="00C17E2B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973454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25</w:t>
            </w:r>
          </w:p>
        </w:tc>
      </w:tr>
      <w:tr w:rsidR="004D45F7" w:rsidRPr="00C13582" w14:paraId="499F5912" w14:textId="77777777" w:rsidTr="00C26D53">
        <w:tc>
          <w:tcPr>
            <w:tcW w:w="8784" w:type="dxa"/>
            <w:vAlign w:val="center"/>
          </w:tcPr>
          <w:p w14:paraId="3AAB90BF" w14:textId="40E5C09F" w:rsidR="004D45F7" w:rsidRPr="00973454" w:rsidRDefault="004D45F7" w:rsidP="004D45F7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segundo ejercicio</w:t>
            </w:r>
          </w:p>
        </w:tc>
        <w:tc>
          <w:tcPr>
            <w:tcW w:w="1286" w:type="dxa"/>
            <w:vAlign w:val="center"/>
          </w:tcPr>
          <w:p w14:paraId="62DCBF2F" w14:textId="0C4793AC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0.25</w:t>
            </w:r>
          </w:p>
        </w:tc>
      </w:tr>
      <w:tr w:rsidR="004D45F7" w:rsidRPr="00C13582" w14:paraId="679A319A" w14:textId="77777777" w:rsidTr="00C26D53">
        <w:tc>
          <w:tcPr>
            <w:tcW w:w="8784" w:type="dxa"/>
            <w:vAlign w:val="center"/>
          </w:tcPr>
          <w:p w14:paraId="0128F011" w14:textId="3A17F7D6" w:rsidR="004D45F7" w:rsidRPr="00C13582" w:rsidRDefault="004D45F7" w:rsidP="004D45F7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tercer ejercicio</w:t>
            </w:r>
          </w:p>
        </w:tc>
        <w:tc>
          <w:tcPr>
            <w:tcW w:w="1286" w:type="dxa"/>
            <w:vAlign w:val="center"/>
          </w:tcPr>
          <w:p w14:paraId="1A8E7E91" w14:textId="5848DFD1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973454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.25</w:t>
            </w:r>
          </w:p>
        </w:tc>
      </w:tr>
      <w:tr w:rsidR="004D45F7" w:rsidRPr="00C13582" w14:paraId="54281FC0" w14:textId="77777777" w:rsidTr="00C26D53">
        <w:tc>
          <w:tcPr>
            <w:tcW w:w="8784" w:type="dxa"/>
            <w:vAlign w:val="center"/>
          </w:tcPr>
          <w:p w14:paraId="216DDDBE" w14:textId="3C239812" w:rsidR="004D45F7" w:rsidRPr="00C13582" w:rsidRDefault="004D45F7" w:rsidP="004D45F7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cuarto ejercicio</w:t>
            </w:r>
          </w:p>
        </w:tc>
        <w:tc>
          <w:tcPr>
            <w:tcW w:w="1286" w:type="dxa"/>
            <w:vAlign w:val="center"/>
          </w:tcPr>
          <w:p w14:paraId="0EE07654" w14:textId="590106DB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0.25</w:t>
            </w:r>
          </w:p>
        </w:tc>
      </w:tr>
      <w:tr w:rsidR="004D45F7" w:rsidRPr="00C13582" w14:paraId="4DC3FD42" w14:textId="77777777" w:rsidTr="00C26D53">
        <w:tc>
          <w:tcPr>
            <w:tcW w:w="8784" w:type="dxa"/>
            <w:vAlign w:val="center"/>
          </w:tcPr>
          <w:p w14:paraId="2256DB2C" w14:textId="6131FDB5" w:rsidR="004D45F7" w:rsidRPr="00C13582" w:rsidRDefault="004D45F7" w:rsidP="004D45F7">
            <w:pP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Eliminó los signos de agrupación y redujo los términos semejantes de manera correcta en el primer ejercicio</w:t>
            </w:r>
          </w:p>
        </w:tc>
        <w:tc>
          <w:tcPr>
            <w:tcW w:w="1286" w:type="dxa"/>
            <w:vAlign w:val="center"/>
          </w:tcPr>
          <w:p w14:paraId="7922F954" w14:textId="62984D1A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4D45F7" w:rsidRPr="00C13582" w14:paraId="2CD592FE" w14:textId="77777777" w:rsidTr="00C26D53">
        <w:tc>
          <w:tcPr>
            <w:tcW w:w="8784" w:type="dxa"/>
            <w:vAlign w:val="center"/>
          </w:tcPr>
          <w:p w14:paraId="72D79C9F" w14:textId="6E8CF8DB" w:rsidR="004D45F7" w:rsidRPr="00C13582" w:rsidRDefault="004D45F7" w:rsidP="004D45F7">
            <w:pP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Eliminó los signos de agrupación y redujo los términos semejantes de manera correcta en el segundo ejercicio</w:t>
            </w:r>
          </w:p>
        </w:tc>
        <w:tc>
          <w:tcPr>
            <w:tcW w:w="1286" w:type="dxa"/>
            <w:vAlign w:val="center"/>
          </w:tcPr>
          <w:p w14:paraId="54A0832F" w14:textId="6FCD8D84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4D45F7" w:rsidRPr="00C13582" w14:paraId="10D5F5A0" w14:textId="77777777" w:rsidTr="00C26D53">
        <w:tc>
          <w:tcPr>
            <w:tcW w:w="8784" w:type="dxa"/>
            <w:vAlign w:val="center"/>
          </w:tcPr>
          <w:p w14:paraId="1874E9DA" w14:textId="6D0E6DB4" w:rsidR="004D45F7" w:rsidRPr="00C13582" w:rsidRDefault="004D45F7" w:rsidP="004D45F7">
            <w:pP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Eliminó los signos de agrupación y redujo los términos semejantes de manera correcta en el tercer ejercicio</w:t>
            </w:r>
          </w:p>
        </w:tc>
        <w:tc>
          <w:tcPr>
            <w:tcW w:w="1286" w:type="dxa"/>
            <w:vAlign w:val="center"/>
          </w:tcPr>
          <w:p w14:paraId="583BFFEC" w14:textId="0C81F763" w:rsidR="004D45F7" w:rsidRPr="00973454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4D45F7" w:rsidRPr="00C13582" w14:paraId="31400C1B" w14:textId="77777777" w:rsidTr="00C26D53">
        <w:tc>
          <w:tcPr>
            <w:tcW w:w="8784" w:type="dxa"/>
            <w:vAlign w:val="center"/>
          </w:tcPr>
          <w:p w14:paraId="56CFC0E1" w14:textId="74EF7978" w:rsidR="004D45F7" w:rsidRDefault="004D45F7" w:rsidP="004D45F7">
            <w:pP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Eliminó los signos de agrupación y redujo los términos semejantes de manera correcta en el cuarto ejercicio</w:t>
            </w:r>
          </w:p>
        </w:tc>
        <w:tc>
          <w:tcPr>
            <w:tcW w:w="1286" w:type="dxa"/>
            <w:vAlign w:val="center"/>
          </w:tcPr>
          <w:p w14:paraId="7B27644E" w14:textId="70FC4E8E" w:rsidR="004D45F7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4D45F7" w:rsidRPr="00C13582" w14:paraId="6EE371D1" w14:textId="77777777" w:rsidTr="00C26D53">
        <w:tc>
          <w:tcPr>
            <w:tcW w:w="8784" w:type="dxa"/>
            <w:vAlign w:val="center"/>
          </w:tcPr>
          <w:p w14:paraId="7B3CBC62" w14:textId="6801C70B" w:rsidR="004D45F7" w:rsidRPr="00DF13DE" w:rsidRDefault="004D45F7" w:rsidP="001E48C8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286" w:type="dxa"/>
            <w:vAlign w:val="center"/>
          </w:tcPr>
          <w:p w14:paraId="641403D2" w14:textId="77777777" w:rsidR="004D45F7" w:rsidRPr="00C13582" w:rsidRDefault="004D45F7" w:rsidP="001E48C8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4D45F7" w:rsidRPr="00C13582" w14:paraId="57867040" w14:textId="77777777" w:rsidTr="00C26D5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269259A9" w14:textId="77777777" w:rsidR="004D45F7" w:rsidRPr="00C13582" w:rsidRDefault="004D45F7" w:rsidP="001E48C8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2.</w:t>
            </w:r>
          </w:p>
        </w:tc>
      </w:tr>
      <w:tr w:rsidR="004D45F7" w:rsidRPr="00C13582" w14:paraId="3175761C" w14:textId="77777777" w:rsidTr="00C26D53">
        <w:tc>
          <w:tcPr>
            <w:tcW w:w="8784" w:type="dxa"/>
            <w:vAlign w:val="center"/>
          </w:tcPr>
          <w:p w14:paraId="5B8D2881" w14:textId="07E68AC8" w:rsidR="004D45F7" w:rsidRPr="0085424B" w:rsidRDefault="004D45F7" w:rsidP="004D45F7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primer ejercicio</w:t>
            </w:r>
          </w:p>
        </w:tc>
        <w:tc>
          <w:tcPr>
            <w:tcW w:w="1286" w:type="dxa"/>
            <w:vAlign w:val="center"/>
          </w:tcPr>
          <w:p w14:paraId="5157D439" w14:textId="4CB23734" w:rsidR="004D45F7" w:rsidRPr="0085424B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0.5</w:t>
            </w:r>
          </w:p>
        </w:tc>
      </w:tr>
      <w:tr w:rsidR="004D45F7" w:rsidRPr="00C13582" w14:paraId="177E5B0A" w14:textId="77777777" w:rsidTr="00C26D53">
        <w:tc>
          <w:tcPr>
            <w:tcW w:w="8784" w:type="dxa"/>
            <w:vAlign w:val="center"/>
          </w:tcPr>
          <w:p w14:paraId="0240DD21" w14:textId="2B77D19D" w:rsidR="004D45F7" w:rsidRPr="00C13582" w:rsidRDefault="004D45F7" w:rsidP="004D45F7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segundo ejercicio</w:t>
            </w:r>
          </w:p>
        </w:tc>
        <w:tc>
          <w:tcPr>
            <w:tcW w:w="1286" w:type="dxa"/>
            <w:vAlign w:val="center"/>
          </w:tcPr>
          <w:p w14:paraId="0D6FDD02" w14:textId="4EE68A9F" w:rsidR="004D45F7" w:rsidRPr="007563F9" w:rsidRDefault="004D45F7" w:rsidP="004D45F7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0.5</w:t>
            </w:r>
          </w:p>
        </w:tc>
      </w:tr>
      <w:tr w:rsidR="004D45F7" w:rsidRPr="00C13582" w14:paraId="0A14D650" w14:textId="77777777" w:rsidTr="00C26D53">
        <w:tc>
          <w:tcPr>
            <w:tcW w:w="8784" w:type="dxa"/>
            <w:vAlign w:val="center"/>
          </w:tcPr>
          <w:p w14:paraId="657759C9" w14:textId="693FD349" w:rsidR="004D45F7" w:rsidRDefault="003C0089" w:rsidP="001E48C8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Efectúa</w:t>
            </w:r>
            <w:r w:rsidR="004D45F7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correctamente las operaciones con polinomios indicada</w:t>
            </w:r>
          </w:p>
        </w:tc>
        <w:tc>
          <w:tcPr>
            <w:tcW w:w="1286" w:type="dxa"/>
            <w:vAlign w:val="center"/>
          </w:tcPr>
          <w:p w14:paraId="2EBC54FA" w14:textId="77777777" w:rsidR="004D45F7" w:rsidRPr="007563F9" w:rsidRDefault="004D45F7" w:rsidP="001E48C8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3C0089" w:rsidRPr="00C13582" w14:paraId="2031E631" w14:textId="77777777" w:rsidTr="00C26D53">
        <w:tc>
          <w:tcPr>
            <w:tcW w:w="8784" w:type="dxa"/>
            <w:vAlign w:val="center"/>
          </w:tcPr>
          <w:p w14:paraId="12F7050E" w14:textId="1DDB841F" w:rsidR="003C0089" w:rsidRPr="0085424B" w:rsidRDefault="003C0089" w:rsidP="003C008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Efectúa correctamente las operaciones con polinomios indicada</w:t>
            </w:r>
          </w:p>
        </w:tc>
        <w:tc>
          <w:tcPr>
            <w:tcW w:w="1286" w:type="dxa"/>
            <w:vAlign w:val="center"/>
          </w:tcPr>
          <w:p w14:paraId="2989A2A9" w14:textId="09684FBD" w:rsidR="003C0089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3C0089" w:rsidRPr="00C13582" w14:paraId="4A934F5D" w14:textId="77777777" w:rsidTr="00C26D53">
        <w:tc>
          <w:tcPr>
            <w:tcW w:w="8784" w:type="dxa"/>
            <w:vAlign w:val="center"/>
          </w:tcPr>
          <w:p w14:paraId="5C6E6638" w14:textId="273DE031" w:rsidR="003C0089" w:rsidRPr="00DF13DE" w:rsidRDefault="003C0089" w:rsidP="003C0089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286" w:type="dxa"/>
            <w:vAlign w:val="center"/>
          </w:tcPr>
          <w:p w14:paraId="1254642A" w14:textId="77777777" w:rsidR="003C0089" w:rsidRPr="00C13582" w:rsidRDefault="003C0089" w:rsidP="003C0089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3C0089" w:rsidRPr="00C13582" w14:paraId="2B78B168" w14:textId="77777777" w:rsidTr="00C26D5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10586DCB" w14:textId="77777777" w:rsidR="003C0089" w:rsidRPr="00C13582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3.</w:t>
            </w:r>
          </w:p>
        </w:tc>
      </w:tr>
      <w:tr w:rsidR="003C0089" w:rsidRPr="00C13582" w14:paraId="564FDA43" w14:textId="77777777" w:rsidTr="00C26D53">
        <w:tc>
          <w:tcPr>
            <w:tcW w:w="8784" w:type="dxa"/>
            <w:vAlign w:val="center"/>
          </w:tcPr>
          <w:p w14:paraId="503AA026" w14:textId="0398D70C" w:rsidR="003C0089" w:rsidRPr="003C0089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3C0089">
              <w:rPr>
                <w:rFonts w:ascii="Verdana" w:hAnsi="Verdana" w:cs="Arial"/>
                <w:sz w:val="24"/>
                <w:szCs w:val="24"/>
                <w:lang w:eastAsia="es-MX"/>
              </w:rPr>
              <w:t>a) Desarrolla correctamente el binomio al cuadrado</w:t>
            </w:r>
          </w:p>
        </w:tc>
        <w:tc>
          <w:tcPr>
            <w:tcW w:w="1286" w:type="dxa"/>
            <w:vAlign w:val="center"/>
          </w:tcPr>
          <w:p w14:paraId="741EA293" w14:textId="387236C0" w:rsidR="003C0089" w:rsidRPr="00C13582" w:rsidRDefault="003C0089" w:rsidP="003C0089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3C0089" w:rsidRPr="00C13582" w14:paraId="4FCE71A5" w14:textId="77777777" w:rsidTr="00C26D53">
        <w:tc>
          <w:tcPr>
            <w:tcW w:w="8784" w:type="dxa"/>
            <w:vAlign w:val="center"/>
          </w:tcPr>
          <w:p w14:paraId="507515BB" w14:textId="36879250" w:rsidR="003C0089" w:rsidRPr="003C0089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3C0089">
              <w:rPr>
                <w:rFonts w:ascii="Verdana" w:hAnsi="Verdana" w:cs="Arial"/>
                <w:sz w:val="24"/>
                <w:szCs w:val="24"/>
                <w:lang w:eastAsia="es-MX"/>
              </w:rPr>
              <w:t>b) Desarrolla correctamente el producto de binomios conjugados</w:t>
            </w:r>
          </w:p>
        </w:tc>
        <w:tc>
          <w:tcPr>
            <w:tcW w:w="1286" w:type="dxa"/>
            <w:vAlign w:val="center"/>
          </w:tcPr>
          <w:p w14:paraId="36CF7529" w14:textId="1066DC33" w:rsidR="003C0089" w:rsidRPr="007563F9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3C0089" w:rsidRPr="00C13582" w14:paraId="2428B889" w14:textId="77777777" w:rsidTr="00C26D53">
        <w:tc>
          <w:tcPr>
            <w:tcW w:w="8784" w:type="dxa"/>
            <w:vAlign w:val="center"/>
          </w:tcPr>
          <w:p w14:paraId="20DDEB68" w14:textId="5FD0817D" w:rsidR="003C0089" w:rsidRPr="003C0089" w:rsidRDefault="003C0089" w:rsidP="003C008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3C0089">
              <w:rPr>
                <w:rFonts w:ascii="Verdana" w:hAnsi="Verdana" w:cs="Arial"/>
                <w:sz w:val="24"/>
                <w:szCs w:val="24"/>
                <w:lang w:eastAsia="es-MX"/>
              </w:rPr>
              <w:t>c) Desarrolla correctamente el producto de binomio con término común</w:t>
            </w:r>
          </w:p>
        </w:tc>
        <w:tc>
          <w:tcPr>
            <w:tcW w:w="1286" w:type="dxa"/>
            <w:vAlign w:val="center"/>
          </w:tcPr>
          <w:p w14:paraId="7C9CBDC2" w14:textId="551A3B4F" w:rsidR="003C0089" w:rsidRPr="007563F9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3C0089" w:rsidRPr="00C13582" w14:paraId="64E9B426" w14:textId="77777777" w:rsidTr="00C26D53">
        <w:tc>
          <w:tcPr>
            <w:tcW w:w="8784" w:type="dxa"/>
            <w:vAlign w:val="center"/>
          </w:tcPr>
          <w:p w14:paraId="3DEAB948" w14:textId="0BCE808F" w:rsidR="003C0089" w:rsidRPr="00DF13DE" w:rsidRDefault="003C0089" w:rsidP="003C0089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286" w:type="dxa"/>
            <w:vAlign w:val="center"/>
          </w:tcPr>
          <w:p w14:paraId="70D2E009" w14:textId="77777777" w:rsidR="003C0089" w:rsidRPr="00C13582" w:rsidRDefault="003C0089" w:rsidP="003C0089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3C0089" w:rsidRPr="00C13582" w14:paraId="480523A4" w14:textId="77777777" w:rsidTr="00C26D5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74B111CF" w14:textId="77777777" w:rsidR="003C0089" w:rsidRPr="00C13582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4.</w:t>
            </w:r>
          </w:p>
        </w:tc>
      </w:tr>
      <w:tr w:rsidR="003C0089" w:rsidRPr="00C13582" w14:paraId="7F5FCB72" w14:textId="77777777" w:rsidTr="00C26D53">
        <w:tc>
          <w:tcPr>
            <w:tcW w:w="8784" w:type="dxa"/>
            <w:vAlign w:val="center"/>
          </w:tcPr>
          <w:p w14:paraId="083524B8" w14:textId="7935CD8F" w:rsidR="003C0089" w:rsidRPr="003C0089" w:rsidRDefault="003C0089" w:rsidP="003C008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3C0089">
              <w:rPr>
                <w:rFonts w:ascii="Verdana" w:hAnsi="Verdana" w:cs="Arial"/>
                <w:sz w:val="24"/>
                <w:szCs w:val="24"/>
                <w:lang w:eastAsia="es-MX"/>
              </w:rPr>
              <w:t>a) Factoriza correctamente la diferencia de cuadrados</w:t>
            </w:r>
          </w:p>
        </w:tc>
        <w:tc>
          <w:tcPr>
            <w:tcW w:w="1286" w:type="dxa"/>
            <w:vAlign w:val="center"/>
          </w:tcPr>
          <w:p w14:paraId="79CE6E06" w14:textId="44FC1CD0" w:rsidR="003C0089" w:rsidRPr="00C856EF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3C0089" w:rsidRPr="00C13582" w14:paraId="78E99572" w14:textId="77777777" w:rsidTr="00C26D53">
        <w:tc>
          <w:tcPr>
            <w:tcW w:w="8784" w:type="dxa"/>
            <w:vAlign w:val="center"/>
          </w:tcPr>
          <w:p w14:paraId="190CCA94" w14:textId="65E4DE80" w:rsidR="003C0089" w:rsidRPr="003C0089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3C0089">
              <w:rPr>
                <w:rFonts w:ascii="Verdana" w:hAnsi="Verdana" w:cs="Arial"/>
                <w:sz w:val="24"/>
                <w:szCs w:val="24"/>
                <w:lang w:eastAsia="es-MX"/>
              </w:rPr>
              <w:t>b) Factoriza correctamente el trinomio cuadrado perfecto</w:t>
            </w:r>
          </w:p>
        </w:tc>
        <w:tc>
          <w:tcPr>
            <w:tcW w:w="1286" w:type="dxa"/>
            <w:vAlign w:val="center"/>
          </w:tcPr>
          <w:p w14:paraId="1AC4547A" w14:textId="47CC311C" w:rsidR="003C0089" w:rsidRPr="00C856EF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3C0089" w:rsidRPr="00C13582" w14:paraId="3CE1850E" w14:textId="77777777" w:rsidTr="00C26D53">
        <w:tc>
          <w:tcPr>
            <w:tcW w:w="8784" w:type="dxa"/>
            <w:vAlign w:val="center"/>
          </w:tcPr>
          <w:p w14:paraId="34174168" w14:textId="6867497E" w:rsidR="003C0089" w:rsidRPr="003C0089" w:rsidRDefault="003C0089" w:rsidP="003C008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3C0089">
              <w:rPr>
                <w:rFonts w:ascii="Verdana" w:hAnsi="Verdana" w:cs="Arial"/>
                <w:sz w:val="24"/>
                <w:szCs w:val="24"/>
                <w:lang w:eastAsia="es-MX"/>
              </w:rPr>
              <w:t xml:space="preserve">c) Factoriza correctamente el trinomio de la forma </w:t>
            </w:r>
            <w:r w:rsidRPr="003C0089">
              <w:rPr>
                <w:rFonts w:ascii="Verdana" w:hAnsi="Verdana"/>
                <w:position w:val="-6"/>
                <w:sz w:val="24"/>
                <w:szCs w:val="24"/>
              </w:rPr>
              <w:object w:dxaOrig="1240" w:dyaOrig="360" w14:anchorId="56507A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64.5pt;height:21.75pt" o:ole="">
                  <v:imagedata r:id="rId4" o:title=""/>
                </v:shape>
                <o:OLEObject Type="Embed" ProgID="Equation.DSMT4" ShapeID="_x0000_i1053" DrawAspect="Content" ObjectID="_1728131008" r:id="rId5"/>
              </w:object>
            </w:r>
          </w:p>
        </w:tc>
        <w:tc>
          <w:tcPr>
            <w:tcW w:w="1286" w:type="dxa"/>
            <w:vAlign w:val="center"/>
          </w:tcPr>
          <w:p w14:paraId="7B350A85" w14:textId="3873A265" w:rsidR="003C0089" w:rsidRPr="00C856EF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3C0089" w:rsidRPr="00C13582" w14:paraId="6E1930F1" w14:textId="77777777" w:rsidTr="00C26D53">
        <w:tc>
          <w:tcPr>
            <w:tcW w:w="8784" w:type="dxa"/>
            <w:vAlign w:val="center"/>
          </w:tcPr>
          <w:p w14:paraId="226A786D" w14:textId="0C26AFBD" w:rsidR="003C0089" w:rsidRPr="00C856EF" w:rsidRDefault="003C0089" w:rsidP="003C0089">
            <w:pPr>
              <w:jc w:val="right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1286" w:type="dxa"/>
            <w:vAlign w:val="center"/>
          </w:tcPr>
          <w:p w14:paraId="699AAE2F" w14:textId="77777777" w:rsidR="003C0089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3C0089" w:rsidRPr="00C13582" w14:paraId="0A33ADCA" w14:textId="77777777" w:rsidTr="00C26D53">
        <w:tc>
          <w:tcPr>
            <w:tcW w:w="8784" w:type="dxa"/>
            <w:shd w:val="clear" w:color="auto" w:fill="D0CECE" w:themeFill="background2" w:themeFillShade="E6"/>
            <w:vAlign w:val="center"/>
          </w:tcPr>
          <w:p w14:paraId="57776EA8" w14:textId="77777777" w:rsidR="003C0089" w:rsidRPr="00C13582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5.</w:t>
            </w:r>
          </w:p>
        </w:tc>
        <w:tc>
          <w:tcPr>
            <w:tcW w:w="1286" w:type="dxa"/>
            <w:shd w:val="clear" w:color="auto" w:fill="D0CECE" w:themeFill="background2" w:themeFillShade="E6"/>
            <w:vAlign w:val="center"/>
          </w:tcPr>
          <w:p w14:paraId="1BDD0C75" w14:textId="77777777" w:rsidR="003C0089" w:rsidRPr="00C13582" w:rsidRDefault="003C0089" w:rsidP="003C008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3C0089" w:rsidRPr="00C13582" w14:paraId="1F8B7683" w14:textId="77777777" w:rsidTr="00C26D53">
        <w:tc>
          <w:tcPr>
            <w:tcW w:w="8784" w:type="dxa"/>
            <w:vAlign w:val="center"/>
          </w:tcPr>
          <w:p w14:paraId="7B9EC438" w14:textId="14EE27AD" w:rsidR="003C0089" w:rsidRPr="00EC1A74" w:rsidRDefault="00003CA8" w:rsidP="003C008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a) Simplifica hasta la mínima expresión la fracción algebraica</w:t>
            </w:r>
          </w:p>
        </w:tc>
        <w:tc>
          <w:tcPr>
            <w:tcW w:w="1286" w:type="dxa"/>
            <w:vAlign w:val="center"/>
          </w:tcPr>
          <w:p w14:paraId="14DA8E22" w14:textId="77777777" w:rsidR="003C0089" w:rsidRPr="00EC1A74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3C0089" w:rsidRPr="00C13582" w14:paraId="78563CB4" w14:textId="77777777" w:rsidTr="00C26D53">
        <w:tc>
          <w:tcPr>
            <w:tcW w:w="8784" w:type="dxa"/>
            <w:vAlign w:val="center"/>
          </w:tcPr>
          <w:p w14:paraId="444E2FFE" w14:textId="51F440CA" w:rsidR="003C0089" w:rsidRPr="00EC1A74" w:rsidRDefault="00003CA8" w:rsidP="003C008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b) Simplifica hasta la mínima expresión la fracción algebraica</w:t>
            </w:r>
          </w:p>
        </w:tc>
        <w:tc>
          <w:tcPr>
            <w:tcW w:w="1286" w:type="dxa"/>
            <w:vAlign w:val="center"/>
          </w:tcPr>
          <w:p w14:paraId="06940A27" w14:textId="77777777" w:rsidR="003C0089" w:rsidRPr="00EC1A74" w:rsidRDefault="003C0089" w:rsidP="003C008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3C0089" w:rsidRPr="00C13582" w14:paraId="7571E072" w14:textId="77777777" w:rsidTr="00C26D53">
        <w:tc>
          <w:tcPr>
            <w:tcW w:w="8784" w:type="dxa"/>
            <w:vAlign w:val="center"/>
          </w:tcPr>
          <w:p w14:paraId="1F63AA9F" w14:textId="4330AB92" w:rsidR="003C0089" w:rsidRPr="00DF13DE" w:rsidRDefault="003C0089" w:rsidP="003C0089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286" w:type="dxa"/>
            <w:vAlign w:val="center"/>
          </w:tcPr>
          <w:p w14:paraId="4D955886" w14:textId="77777777" w:rsidR="003C0089" w:rsidRPr="00C13582" w:rsidRDefault="003C0089" w:rsidP="003C0089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3C0089" w:rsidRPr="00C13582" w14:paraId="4DFB23A5" w14:textId="77777777" w:rsidTr="00C26D53">
        <w:tc>
          <w:tcPr>
            <w:tcW w:w="8784" w:type="dxa"/>
            <w:vAlign w:val="center"/>
          </w:tcPr>
          <w:p w14:paraId="2CBC7877" w14:textId="77777777" w:rsidR="003C0089" w:rsidRPr="00DF13DE" w:rsidRDefault="003C0089" w:rsidP="003C0089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86" w:type="dxa"/>
            <w:vAlign w:val="center"/>
          </w:tcPr>
          <w:p w14:paraId="55663B3B" w14:textId="77777777" w:rsidR="003C0089" w:rsidRPr="00C13582" w:rsidRDefault="003C0089" w:rsidP="003C0089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25</w:t>
            </w:r>
          </w:p>
        </w:tc>
      </w:tr>
    </w:tbl>
    <w:p w14:paraId="7EAF7CDC" w14:textId="77777777" w:rsidR="00AE31C4" w:rsidRDefault="00AE31C4" w:rsidP="00AE31C4">
      <w:pPr>
        <w:jc w:val="both"/>
        <w:rPr>
          <w:rFonts w:ascii="Verdana" w:eastAsia="Times New Roman" w:hAnsi="Verdana"/>
          <w:b/>
          <w:color w:val="000000"/>
          <w:sz w:val="24"/>
          <w:szCs w:val="24"/>
          <w:lang w:eastAsia="es-MX"/>
        </w:rPr>
      </w:pPr>
    </w:p>
    <w:sectPr w:rsidR="00AE31C4" w:rsidSect="00C26D53">
      <w:pgSz w:w="12240" w:h="15840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4"/>
    <w:rsid w:val="00003CA8"/>
    <w:rsid w:val="000950B2"/>
    <w:rsid w:val="000E32CF"/>
    <w:rsid w:val="001629EE"/>
    <w:rsid w:val="001D51A3"/>
    <w:rsid w:val="0027646B"/>
    <w:rsid w:val="003C0089"/>
    <w:rsid w:val="004867BA"/>
    <w:rsid w:val="004D45F7"/>
    <w:rsid w:val="00612D50"/>
    <w:rsid w:val="007811CA"/>
    <w:rsid w:val="00AE31C4"/>
    <w:rsid w:val="00C13582"/>
    <w:rsid w:val="00C168F7"/>
    <w:rsid w:val="00C26D53"/>
    <w:rsid w:val="00F02924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DB2"/>
  <w15:chartTrackingRefBased/>
  <w15:docId w15:val="{1FE2A219-422A-4F0F-8C38-FEB988D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C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AE31C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E3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1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1C4"/>
    <w:rPr>
      <w:sz w:val="20"/>
      <w:szCs w:val="20"/>
    </w:rPr>
  </w:style>
  <w:style w:type="table" w:styleId="Tablaconcuadrcula">
    <w:name w:val="Table Grid"/>
    <w:basedOn w:val="Tablanormal"/>
    <w:uiPriority w:val="59"/>
    <w:rsid w:val="00AE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Francisco Ibarra Morales</dc:creator>
  <cp:keywords>Belver2022</cp:keywords>
  <dc:description/>
  <cp:lastModifiedBy>Jorge Ivan Lopez Gomez</cp:lastModifiedBy>
  <cp:revision>10</cp:revision>
  <dcterms:created xsi:type="dcterms:W3CDTF">2022-06-22T20:37:00Z</dcterms:created>
  <dcterms:modified xsi:type="dcterms:W3CDTF">2022-10-24T20:37:00Z</dcterms:modified>
</cp:coreProperties>
</file>