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190A" w14:textId="77777777" w:rsidR="007708EF" w:rsidRDefault="007708EF" w:rsidP="007708EF">
      <w:pPr>
        <w:jc w:val="center"/>
        <w:rPr>
          <w:rFonts w:ascii="Verdana" w:eastAsia="Calibri" w:hAnsi="Verdana" w:cs="Arial"/>
          <w:b/>
          <w:sz w:val="40"/>
          <w:szCs w:val="40"/>
        </w:rPr>
      </w:pPr>
    </w:p>
    <w:p w14:paraId="0B4ED942" w14:textId="44B14605" w:rsidR="002D427D" w:rsidRPr="007708EF" w:rsidRDefault="002D427D" w:rsidP="007708EF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7708EF">
        <w:rPr>
          <w:rFonts w:ascii="Verdana" w:eastAsia="Calibri" w:hAnsi="Verdana" w:cs="Arial"/>
          <w:b/>
          <w:sz w:val="40"/>
          <w:szCs w:val="40"/>
        </w:rPr>
        <w:t>BACHILLERATO EN LÍNEA DE VERACRUZ</w:t>
      </w:r>
    </w:p>
    <w:p w14:paraId="6AF17345" w14:textId="77777777" w:rsidR="002D427D" w:rsidRPr="007708EF" w:rsidRDefault="002D427D" w:rsidP="007708EF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7708EF">
        <w:rPr>
          <w:rFonts w:ascii="Verdana" w:eastAsia="Calibri" w:hAnsi="Verdana" w:cs="Arial"/>
          <w:b/>
          <w:sz w:val="40"/>
          <w:szCs w:val="40"/>
        </w:rPr>
        <w:t>30EEX0001U</w:t>
      </w:r>
    </w:p>
    <w:p w14:paraId="4BE0040B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6C07FC13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095E5C31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04037DE0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1500A516" w14:textId="77777777" w:rsidR="002D427D" w:rsidRPr="007708EF" w:rsidRDefault="002D427D" w:rsidP="007708EF">
      <w:pPr>
        <w:ind w:firstLine="708"/>
        <w:jc w:val="center"/>
        <w:rPr>
          <w:rFonts w:ascii="Verdana" w:eastAsia="Calibri" w:hAnsi="Verdana" w:cs="Arial"/>
          <w:bCs/>
          <w:sz w:val="40"/>
          <w:szCs w:val="40"/>
        </w:rPr>
      </w:pPr>
      <w:r w:rsidRPr="007708EF">
        <w:rPr>
          <w:rFonts w:ascii="Verdana" w:eastAsia="Calibri" w:hAnsi="Verdana" w:cs="Arial"/>
          <w:bCs/>
          <w:sz w:val="40"/>
          <w:szCs w:val="40"/>
        </w:rPr>
        <w:t>Unidad de Aprendizaje Curricular</w:t>
      </w:r>
    </w:p>
    <w:p w14:paraId="54CA04FF" w14:textId="77777777" w:rsidR="002D427D" w:rsidRPr="007708EF" w:rsidRDefault="002D427D" w:rsidP="007708EF">
      <w:pPr>
        <w:ind w:firstLine="708"/>
        <w:jc w:val="center"/>
        <w:rPr>
          <w:rFonts w:ascii="Verdana" w:eastAsia="Calibri" w:hAnsi="Verdana" w:cs="Arial"/>
          <w:b/>
          <w:sz w:val="40"/>
          <w:szCs w:val="40"/>
        </w:rPr>
      </w:pPr>
    </w:p>
    <w:p w14:paraId="652E99D4" w14:textId="079AA6E1" w:rsidR="002D427D" w:rsidRPr="007708EF" w:rsidRDefault="007B2973" w:rsidP="007708EF">
      <w:pPr>
        <w:ind w:firstLine="708"/>
        <w:jc w:val="center"/>
        <w:rPr>
          <w:rFonts w:ascii="Verdana" w:eastAsia="Calibri" w:hAnsi="Verdana" w:cs="Arial"/>
          <w:b/>
          <w:sz w:val="40"/>
          <w:szCs w:val="40"/>
        </w:rPr>
      </w:pPr>
      <w:r w:rsidRPr="007708EF">
        <w:rPr>
          <w:rFonts w:ascii="Verdana" w:eastAsia="Calibri" w:hAnsi="Verdana" w:cs="Arial"/>
          <w:b/>
          <w:sz w:val="40"/>
          <w:szCs w:val="40"/>
        </w:rPr>
        <w:t xml:space="preserve">Temas Selectos de Matemáticas </w:t>
      </w:r>
      <w:r w:rsidR="000F3D8A" w:rsidRPr="007708EF">
        <w:rPr>
          <w:rFonts w:ascii="Verdana" w:eastAsia="Calibri" w:hAnsi="Verdana" w:cs="Arial"/>
          <w:b/>
          <w:sz w:val="40"/>
          <w:szCs w:val="40"/>
        </w:rPr>
        <w:t>I</w:t>
      </w:r>
    </w:p>
    <w:p w14:paraId="47D04922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1C928581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3C186BC6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0FEB5077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517AAE49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0FB14593" w14:textId="77777777" w:rsidR="00850844" w:rsidRPr="007708EF" w:rsidRDefault="00850844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4DB30F73" w14:textId="77777777" w:rsidR="00850844" w:rsidRPr="007708EF" w:rsidRDefault="00850844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6A7D042D" w14:textId="00456BB4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  <w:r w:rsidRPr="007708EF">
        <w:rPr>
          <w:rFonts w:ascii="Verdana" w:hAnsi="Verdana"/>
          <w:b/>
          <w:color w:val="000000" w:themeColor="text1"/>
          <w:sz w:val="40"/>
          <w:szCs w:val="40"/>
        </w:rPr>
        <w:t xml:space="preserve">“Cuadernillo de actividades </w:t>
      </w:r>
      <w:r w:rsidR="004A24C5" w:rsidRPr="007708EF">
        <w:rPr>
          <w:rFonts w:ascii="Verdana" w:hAnsi="Verdana"/>
          <w:b/>
          <w:color w:val="000000" w:themeColor="text1"/>
          <w:sz w:val="40"/>
          <w:szCs w:val="40"/>
        </w:rPr>
        <w:t>TSM</w:t>
      </w:r>
      <w:r w:rsidR="00E87E86" w:rsidRPr="007708EF">
        <w:rPr>
          <w:rFonts w:ascii="Verdana" w:hAnsi="Verdana"/>
          <w:b/>
          <w:color w:val="000000" w:themeColor="text1"/>
          <w:sz w:val="40"/>
          <w:szCs w:val="40"/>
        </w:rPr>
        <w:t>I</w:t>
      </w:r>
      <w:r w:rsidR="005D3E0A" w:rsidRPr="007708EF">
        <w:rPr>
          <w:rFonts w:ascii="Verdana" w:hAnsi="Verdana"/>
          <w:b/>
          <w:color w:val="000000" w:themeColor="text1"/>
          <w:sz w:val="40"/>
          <w:szCs w:val="40"/>
        </w:rPr>
        <w:t>_T1</w:t>
      </w:r>
      <w:r w:rsidRPr="007708EF">
        <w:rPr>
          <w:rFonts w:ascii="Verdana" w:hAnsi="Verdana"/>
          <w:b/>
          <w:color w:val="000000" w:themeColor="text1"/>
          <w:sz w:val="40"/>
          <w:szCs w:val="40"/>
        </w:rPr>
        <w:t>”</w:t>
      </w:r>
    </w:p>
    <w:p w14:paraId="5916347F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43E8D988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56EE17BD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071185A1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46402E68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2741191C" w14:textId="77777777" w:rsidR="002D427D" w:rsidRPr="007708EF" w:rsidRDefault="002D427D" w:rsidP="007708EF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076D0C09" w14:textId="77777777" w:rsidR="002D427D" w:rsidRDefault="002D427D" w:rsidP="007708EF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D7365F8" w14:textId="77777777" w:rsidR="002D427D" w:rsidRDefault="002D427D" w:rsidP="007708EF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4F1BDDD8" w14:textId="77777777" w:rsidR="002D427D" w:rsidRDefault="002D427D" w:rsidP="007708EF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B1A7FF5" w14:textId="77777777" w:rsidR="002D427D" w:rsidRDefault="002D427D" w:rsidP="007708EF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F76D67D" w14:textId="02418E6B" w:rsidR="002D427D" w:rsidRDefault="002D427D" w:rsidP="007708EF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>Instrucciones generales</w:t>
      </w:r>
    </w:p>
    <w:p w14:paraId="558A62D6" w14:textId="77777777" w:rsidR="007708EF" w:rsidRDefault="007708EF" w:rsidP="007708EF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75CFAE7" w14:textId="77777777" w:rsidR="002D427D" w:rsidRPr="00CC6E8F" w:rsidRDefault="002D427D" w:rsidP="007708EF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 xml:space="preserve">Navega en los contenidos asignados para la semana, ya que es de suma importancia para realizar cada una de las actividades contenidas en este cuadernillo. </w:t>
      </w:r>
    </w:p>
    <w:p w14:paraId="3512360D" w14:textId="77777777" w:rsidR="002D427D" w:rsidRPr="00CC6E8F" w:rsidRDefault="002D427D" w:rsidP="007708EF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Lee</w:t>
      </w:r>
      <w:r>
        <w:rPr>
          <w:rFonts w:ascii="Verdana" w:hAnsi="Verdana"/>
        </w:rPr>
        <w:t xml:space="preserve"> con atención</w:t>
      </w:r>
      <w:r w:rsidRPr="00CC6E8F">
        <w:rPr>
          <w:rFonts w:ascii="Verdana" w:hAnsi="Verdana"/>
        </w:rPr>
        <w:t xml:space="preserve"> la instrucción de cada actividad. </w:t>
      </w:r>
    </w:p>
    <w:p w14:paraId="16B06B2A" w14:textId="77777777" w:rsidR="002D427D" w:rsidRDefault="002D427D" w:rsidP="007708EF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Resuelve cada situación</w:t>
      </w:r>
      <w:r>
        <w:rPr>
          <w:rFonts w:ascii="Verdana" w:hAnsi="Verdana"/>
        </w:rPr>
        <w:t>,</w:t>
      </w:r>
      <w:r w:rsidRPr="00CC6E8F">
        <w:rPr>
          <w:rFonts w:ascii="Verdana" w:hAnsi="Verdana"/>
        </w:rPr>
        <w:t xml:space="preserve"> tomando en cuenta los señalamientos de la instrucción</w:t>
      </w:r>
      <w:r>
        <w:rPr>
          <w:rFonts w:ascii="Verdana" w:hAnsi="Verdana"/>
        </w:rPr>
        <w:t>.</w:t>
      </w:r>
    </w:p>
    <w:p w14:paraId="1B20ADBB" w14:textId="1C5B51EA" w:rsidR="005877DD" w:rsidRDefault="002D427D" w:rsidP="007708EF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Antes de realizar las actividades, revisa el instrumento de evaluación para que conozcas el puntaje y los criterios a evaluar. </w:t>
      </w:r>
    </w:p>
    <w:p w14:paraId="2A00F7FF" w14:textId="4035ADC3" w:rsidR="00C548A6" w:rsidRDefault="00C548A6" w:rsidP="007708EF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Para que su tarea se considerada a evaluar es necesario verificar que el alumno sea el autor del trabajo, por lo cual es necesario tenga presente los siguientes puntos:</w:t>
      </w:r>
    </w:p>
    <w:p w14:paraId="54B192A0" w14:textId="44B639B3" w:rsidR="00C548A6" w:rsidRDefault="00C548A6" w:rsidP="00C548A6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Queda estrictamente prohibido, el uso de algún software o recurso de internet (páginas, inteligencia artificial, etc.) para resolver la tarea</w:t>
      </w:r>
    </w:p>
    <w:p w14:paraId="5E7DF0DD" w14:textId="13F5A0B0" w:rsidR="00C548A6" w:rsidRDefault="00C548A6" w:rsidP="00C548A6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Los procedimientos matemáticos deben ser elaborados en su libreta a mano, mostrando todo el procedimiento que justifique la respuesta</w:t>
      </w:r>
    </w:p>
    <w:p w14:paraId="138EDDBB" w14:textId="67AA1164" w:rsidR="00C548A6" w:rsidRPr="005877DD" w:rsidRDefault="00C548A6" w:rsidP="00C548A6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Solo se permite el uso del lenguaje matemático que se encuentra en los contenidos. Si alguna actividad la nomenclatura no se encuentra en español o usa otro lenguaje, se considera plagio y se aplicará el reglamento escolar, el cual menciona que este tipo de trabajos se evalúan con una calificación de 0 (CERO) y en automático pierde cualquier otra oportunidad de entrega de esa tarea.</w:t>
      </w:r>
    </w:p>
    <w:p w14:paraId="28A7D710" w14:textId="77777777" w:rsidR="002D427D" w:rsidRDefault="002D427D" w:rsidP="007708EF">
      <w:pPr>
        <w:rPr>
          <w:rFonts w:ascii="Verdana" w:hAnsi="Verdana"/>
        </w:rPr>
      </w:pPr>
    </w:p>
    <w:p w14:paraId="49F25209" w14:textId="115923F8" w:rsidR="002D427D" w:rsidRDefault="002D427D" w:rsidP="007708EF">
      <w:pPr>
        <w:jc w:val="both"/>
        <w:rPr>
          <w:rFonts w:ascii="Verdana" w:hAnsi="Verdana"/>
        </w:rPr>
      </w:pPr>
      <w:r w:rsidRPr="007708EF"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Recuerda que debes guardar este cuadernillo con la nomenclatura señalada en tu tarea del módulo (el tamaño no debe exceder los </w:t>
      </w:r>
      <w:r w:rsidR="0001668E">
        <w:rPr>
          <w:rFonts w:ascii="Verdana" w:hAnsi="Verdana"/>
        </w:rPr>
        <w:t>5</w:t>
      </w:r>
      <w:r>
        <w:rPr>
          <w:rFonts w:ascii="Verdana" w:hAnsi="Verdana"/>
        </w:rPr>
        <w:t xml:space="preserve"> MB)</w:t>
      </w:r>
      <w:r w:rsidRPr="00C76DFE">
        <w:rPr>
          <w:noProof/>
          <w:lang w:eastAsia="es-MX"/>
        </w:rPr>
        <w:t xml:space="preserve"> </w:t>
      </w:r>
      <w:r>
        <w:rPr>
          <w:rFonts w:ascii="Verdana" w:hAnsi="Verdana"/>
        </w:rPr>
        <w:t xml:space="preserve">y subir tu archivo a la plataforma educativa para que sea evaluado por </w:t>
      </w:r>
      <w:r w:rsidRPr="004E3BB2">
        <w:rPr>
          <w:rFonts w:ascii="Verdana" w:hAnsi="Verdana"/>
        </w:rPr>
        <w:t>tu facilitador.</w:t>
      </w:r>
    </w:p>
    <w:p w14:paraId="0BE0EF59" w14:textId="77777777" w:rsidR="00E87E86" w:rsidRDefault="00E87E86" w:rsidP="007708EF">
      <w:pPr>
        <w:rPr>
          <w:rFonts w:ascii="Verdana" w:hAnsi="Verdana"/>
        </w:rPr>
      </w:pPr>
    </w:p>
    <w:p w14:paraId="07BD8F17" w14:textId="77777777" w:rsidR="00E87E86" w:rsidRDefault="00E87E86" w:rsidP="007708EF">
      <w:pPr>
        <w:rPr>
          <w:rFonts w:ascii="Verdana" w:hAnsi="Verdana"/>
        </w:rPr>
      </w:pPr>
    </w:p>
    <w:p w14:paraId="0A5E32AC" w14:textId="77777777" w:rsidR="00E87E86" w:rsidRDefault="00E87E86" w:rsidP="007708EF">
      <w:pPr>
        <w:rPr>
          <w:rFonts w:ascii="Verdana" w:hAnsi="Verdana"/>
        </w:rPr>
      </w:pPr>
    </w:p>
    <w:p w14:paraId="28A26154" w14:textId="77777777" w:rsidR="00E87E86" w:rsidRDefault="00E87E86" w:rsidP="007708EF">
      <w:pPr>
        <w:rPr>
          <w:rFonts w:ascii="Verdana" w:hAnsi="Verdana"/>
        </w:rPr>
      </w:pPr>
    </w:p>
    <w:p w14:paraId="46FF9847" w14:textId="77777777" w:rsidR="00E87E86" w:rsidRPr="004E3BB2" w:rsidRDefault="00E87E86" w:rsidP="007708EF">
      <w:pPr>
        <w:rPr>
          <w:rFonts w:ascii="Verdana" w:hAnsi="Verdana"/>
        </w:rPr>
      </w:pPr>
    </w:p>
    <w:p w14:paraId="7041F936" w14:textId="4131FC8E" w:rsidR="00E87E86" w:rsidRDefault="00E87E86" w:rsidP="007708E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8803238" w14:textId="77777777" w:rsidR="007708EF" w:rsidRDefault="007708EF" w:rsidP="007708EF">
      <w:pPr>
        <w:rPr>
          <w:rFonts w:ascii="Verdana" w:hAnsi="Verdana"/>
          <w:b/>
          <w:color w:val="000000" w:themeColor="text1"/>
        </w:rPr>
      </w:pPr>
      <w:bookmarkStart w:id="0" w:name="_Hlk172101883"/>
      <w:r w:rsidRPr="00D95D34">
        <w:rPr>
          <w:rFonts w:ascii="Verdana" w:hAnsi="Verdana"/>
          <w:b/>
          <w:bCs/>
          <w:sz w:val="32"/>
          <w:szCs w:val="32"/>
        </w:rPr>
        <w:lastRenderedPageBreak/>
        <w:t>Actividad 1. Historia del cálculo integral</w:t>
      </w:r>
      <w:r w:rsidRPr="00D95D34">
        <w:rPr>
          <w:rFonts w:ascii="Verdana" w:hAnsi="Verdana"/>
          <w:b/>
          <w:bCs/>
          <w:sz w:val="32"/>
          <w:szCs w:val="32"/>
        </w:rPr>
        <w:tab/>
        <w:t xml:space="preserve">  </w:t>
      </w:r>
      <w:r w:rsidRPr="00D95D34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39133635" w14:textId="77777777" w:rsidR="007708EF" w:rsidRPr="004A24C5" w:rsidRDefault="007708EF" w:rsidP="007708EF">
      <w:pPr>
        <w:rPr>
          <w:rFonts w:ascii="Verdana" w:hAnsi="Verdana"/>
          <w:b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</w:t>
      </w:r>
    </w:p>
    <w:p w14:paraId="31135B02" w14:textId="77777777" w:rsidR="007708EF" w:rsidRDefault="007708EF" w:rsidP="007708EF">
      <w:pPr>
        <w:rPr>
          <w:rStyle w:val="Hipervnculo"/>
          <w:rFonts w:ascii="Verdana" w:hAnsi="Verdana"/>
          <w:color w:val="auto"/>
          <w:sz w:val="28"/>
          <w:szCs w:val="28"/>
          <w:u w:val="none"/>
        </w:rPr>
      </w:pPr>
      <w:r w:rsidRPr="00D95D34">
        <w:rPr>
          <w:rFonts w:ascii="Verdana" w:hAnsi="Verdana"/>
          <w:b/>
          <w:color w:val="000000" w:themeColor="text1"/>
          <w:sz w:val="28"/>
          <w:szCs w:val="28"/>
        </w:rPr>
        <w:t xml:space="preserve">Instrucción: </w:t>
      </w:r>
      <w:r w:rsidRPr="00D95D34">
        <w:rPr>
          <w:rFonts w:ascii="Verdana" w:hAnsi="Verdana"/>
          <w:bCs/>
          <w:color w:val="000000" w:themeColor="text1"/>
          <w:sz w:val="28"/>
          <w:szCs w:val="28"/>
        </w:rPr>
        <w:t>Investiga en Internet, libros o en la información de la Progresión 1 y r</w:t>
      </w:r>
      <w:r w:rsidRPr="00D95D34">
        <w:rPr>
          <w:rStyle w:val="Hipervnculo"/>
          <w:rFonts w:ascii="Verdana" w:hAnsi="Verdana"/>
          <w:color w:val="auto"/>
          <w:sz w:val="28"/>
          <w:szCs w:val="28"/>
          <w:u w:val="none"/>
        </w:rPr>
        <w:t>ealiza una infografía de autoría propia en alguna herramienta digital de tu elección, en la cual expliques la historia del cálculo integral.</w:t>
      </w:r>
      <w:r>
        <w:rPr>
          <w:rStyle w:val="Hipervnculo"/>
          <w:rFonts w:ascii="Verdana" w:hAnsi="Verdana"/>
          <w:b/>
          <w:color w:val="000000" w:themeColor="text1"/>
          <w:sz w:val="28"/>
          <w:szCs w:val="28"/>
          <w:u w:val="none"/>
        </w:rPr>
        <w:t xml:space="preserve"> </w:t>
      </w:r>
      <w:r w:rsidRPr="00D95D34">
        <w:rPr>
          <w:rStyle w:val="Hipervnculo"/>
          <w:rFonts w:ascii="Verdana" w:hAnsi="Verdana"/>
          <w:color w:val="auto"/>
          <w:sz w:val="28"/>
          <w:szCs w:val="28"/>
          <w:u w:val="none"/>
        </w:rPr>
        <w:t>Pega la imagen y el enlace de la infografía en el lugar correspondiente.</w:t>
      </w:r>
    </w:p>
    <w:p w14:paraId="6F2E2020" w14:textId="673A56CF" w:rsidR="006D0EBF" w:rsidRPr="00D95D34" w:rsidRDefault="006D0EBF" w:rsidP="007708EF">
      <w:pPr>
        <w:rPr>
          <w:rStyle w:val="Hipervnculo"/>
          <w:rFonts w:ascii="Verdana" w:hAnsi="Verdana"/>
          <w:b/>
          <w:color w:val="000000" w:themeColor="text1"/>
          <w:sz w:val="28"/>
          <w:szCs w:val="28"/>
          <w:u w:val="none"/>
        </w:rPr>
      </w:pPr>
      <w:r>
        <w:rPr>
          <w:rStyle w:val="Hipervnculo"/>
          <w:rFonts w:ascii="Verdana" w:hAnsi="Verdana"/>
          <w:color w:val="auto"/>
          <w:sz w:val="28"/>
          <w:szCs w:val="28"/>
          <w:u w:val="none"/>
        </w:rPr>
        <w:t xml:space="preserve">NOTA: Esta actividad debe ser realizada con algún software de diseño, de preferencia con </w:t>
      </w:r>
      <w:proofErr w:type="spellStart"/>
      <w:r>
        <w:rPr>
          <w:rStyle w:val="Hipervnculo"/>
          <w:rFonts w:ascii="Verdana" w:hAnsi="Verdana"/>
          <w:color w:val="auto"/>
          <w:sz w:val="28"/>
          <w:szCs w:val="28"/>
          <w:u w:val="none"/>
        </w:rPr>
        <w:t>Canva</w:t>
      </w:r>
      <w:proofErr w:type="spellEnd"/>
    </w:p>
    <w:p w14:paraId="4E9727B4" w14:textId="77777777" w:rsidR="007708EF" w:rsidRPr="00D95D34" w:rsidRDefault="007708EF" w:rsidP="007708EF">
      <w:pPr>
        <w:jc w:val="right"/>
        <w:rPr>
          <w:rFonts w:ascii="Verdana" w:hAnsi="Verdana"/>
          <w:sz w:val="28"/>
          <w:szCs w:val="28"/>
        </w:rPr>
      </w:pPr>
      <w:r w:rsidRPr="00D95D34">
        <w:rPr>
          <w:rFonts w:ascii="Verdana" w:hAnsi="Verdana"/>
          <w:b/>
          <w:color w:val="000000" w:themeColor="text1"/>
          <w:sz w:val="28"/>
          <w:szCs w:val="28"/>
        </w:rPr>
        <w:t>Valor: 5 puntos</w:t>
      </w:r>
    </w:p>
    <w:p w14:paraId="5EF2897A" w14:textId="77777777" w:rsidR="0066305D" w:rsidRPr="00BB6262" w:rsidRDefault="0066305D" w:rsidP="007708EF">
      <w:pPr>
        <w:rPr>
          <w:rFonts w:ascii="Verdana" w:hAnsi="Verdana"/>
        </w:rPr>
      </w:pPr>
    </w:p>
    <w:p w14:paraId="53B451F0" w14:textId="77777777" w:rsidR="007B3F82" w:rsidRPr="00A21A9F" w:rsidRDefault="007B3F82" w:rsidP="007708EF">
      <w:pPr>
        <w:rPr>
          <w:rStyle w:val="Hipervnculo"/>
          <w:rFonts w:ascii="Verdana" w:hAnsi="Verdana"/>
          <w:color w:val="auto"/>
          <w:u w:val="none"/>
        </w:rPr>
      </w:pPr>
      <w:r>
        <w:rPr>
          <w:rStyle w:val="Hipervnculo"/>
          <w:rFonts w:ascii="Verdana" w:hAnsi="Verdana"/>
          <w:color w:val="auto"/>
          <w:u w:val="none"/>
        </w:rPr>
        <w:t>A</w:t>
      </w:r>
      <w:r w:rsidRPr="00A21A9F">
        <w:rPr>
          <w:rStyle w:val="Hipervnculo"/>
          <w:rFonts w:ascii="Verdana" w:hAnsi="Verdana"/>
          <w:color w:val="auto"/>
          <w:u w:val="none"/>
        </w:rPr>
        <w:t>tiende a los siguientes criterios:</w:t>
      </w:r>
    </w:p>
    <w:p w14:paraId="47B83470" w14:textId="77777777" w:rsidR="007B3F82" w:rsidRPr="00A21A9F" w:rsidRDefault="007B3F82" w:rsidP="007708EF">
      <w:pPr>
        <w:rPr>
          <w:rStyle w:val="Hipervnculo"/>
          <w:rFonts w:ascii="Verdana" w:hAnsi="Verdana"/>
          <w:color w:val="auto"/>
          <w:u w:val="none"/>
        </w:rPr>
      </w:pPr>
    </w:p>
    <w:p w14:paraId="00C074C6" w14:textId="5C3B4F73" w:rsidR="007B3F82" w:rsidRDefault="007B3F82" w:rsidP="007708EF">
      <w:pPr>
        <w:pStyle w:val="Prrafodelista"/>
        <w:numPr>
          <w:ilvl w:val="0"/>
          <w:numId w:val="14"/>
        </w:numPr>
        <w:rPr>
          <w:rStyle w:val="Hipervnculo"/>
          <w:rFonts w:ascii="Verdana" w:hAnsi="Verdana"/>
          <w:bCs/>
          <w:color w:val="auto"/>
          <w:u w:val="none"/>
        </w:rPr>
      </w:pPr>
      <w:r w:rsidRPr="00A21A9F">
        <w:rPr>
          <w:rStyle w:val="Hipervnculo"/>
          <w:rFonts w:ascii="Verdana" w:hAnsi="Verdana"/>
          <w:bCs/>
          <w:color w:val="auto"/>
          <w:u w:val="none"/>
        </w:rPr>
        <w:t>La infografía</w:t>
      </w:r>
      <w:r>
        <w:rPr>
          <w:rStyle w:val="Hipervnculo"/>
          <w:rFonts w:ascii="Verdana" w:hAnsi="Verdana"/>
          <w:bCs/>
          <w:color w:val="auto"/>
          <w:u w:val="none"/>
        </w:rPr>
        <w:t xml:space="preserve"> debe conte</w:t>
      </w:r>
      <w:r w:rsidRPr="00A21A9F">
        <w:rPr>
          <w:rStyle w:val="Hipervnculo"/>
          <w:rFonts w:ascii="Verdana" w:hAnsi="Verdana"/>
          <w:bCs/>
          <w:color w:val="auto"/>
          <w:u w:val="none"/>
        </w:rPr>
        <w:t>ne</w:t>
      </w:r>
      <w:r>
        <w:rPr>
          <w:rStyle w:val="Hipervnculo"/>
          <w:rFonts w:ascii="Verdana" w:hAnsi="Verdana"/>
          <w:bCs/>
          <w:color w:val="auto"/>
          <w:u w:val="none"/>
        </w:rPr>
        <w:t>r</w:t>
      </w:r>
      <w:r w:rsidRPr="00A21A9F">
        <w:rPr>
          <w:rStyle w:val="Hipervnculo"/>
          <w:rFonts w:ascii="Verdana" w:hAnsi="Verdana"/>
          <w:bCs/>
          <w:color w:val="auto"/>
          <w:u w:val="none"/>
        </w:rPr>
        <w:t xml:space="preserve"> </w:t>
      </w:r>
      <w:r>
        <w:rPr>
          <w:rFonts w:ascii="Verdana" w:hAnsi="Verdana"/>
          <w:color w:val="000000" w:themeColor="text1"/>
          <w:szCs w:val="32"/>
        </w:rPr>
        <w:t xml:space="preserve">imágenes alusivas </w:t>
      </w:r>
      <w:r w:rsidR="0001668E">
        <w:rPr>
          <w:rFonts w:ascii="Verdana" w:hAnsi="Verdana"/>
          <w:color w:val="000000" w:themeColor="text1"/>
          <w:szCs w:val="32"/>
        </w:rPr>
        <w:t>al tema</w:t>
      </w:r>
      <w:r>
        <w:rPr>
          <w:rFonts w:ascii="Verdana" w:hAnsi="Verdana"/>
          <w:color w:val="000000" w:themeColor="text1"/>
          <w:szCs w:val="32"/>
        </w:rPr>
        <w:t>.</w:t>
      </w:r>
    </w:p>
    <w:p w14:paraId="724C795D" w14:textId="660D9402" w:rsidR="007B3F82" w:rsidRDefault="007B3F82" w:rsidP="007708EF">
      <w:pPr>
        <w:pStyle w:val="Prrafodelista"/>
        <w:numPr>
          <w:ilvl w:val="0"/>
          <w:numId w:val="14"/>
        </w:numPr>
        <w:rPr>
          <w:rStyle w:val="Hipervnculo"/>
          <w:rFonts w:ascii="Verdana" w:hAnsi="Verdana"/>
          <w:bCs/>
          <w:color w:val="auto"/>
          <w:u w:val="none"/>
        </w:rPr>
      </w:pPr>
      <w:r>
        <w:rPr>
          <w:rStyle w:val="Hipervnculo"/>
          <w:rFonts w:ascii="Verdana" w:hAnsi="Verdana"/>
          <w:bCs/>
          <w:color w:val="auto"/>
          <w:u w:val="none"/>
        </w:rPr>
        <w:t xml:space="preserve">Debe contener </w:t>
      </w:r>
      <w:r w:rsidR="0001668E">
        <w:rPr>
          <w:rFonts w:ascii="Verdana" w:hAnsi="Verdana"/>
          <w:color w:val="000000" w:themeColor="text1"/>
          <w:szCs w:val="32"/>
        </w:rPr>
        <w:t>nombre del personaje, fechas importantes y aportación al cálculo integral</w:t>
      </w:r>
    </w:p>
    <w:p w14:paraId="7AD8CFC8" w14:textId="77777777" w:rsidR="007B3F82" w:rsidRDefault="007B3F82" w:rsidP="007708EF">
      <w:pPr>
        <w:pStyle w:val="Prrafodelista"/>
        <w:numPr>
          <w:ilvl w:val="0"/>
          <w:numId w:val="14"/>
        </w:numPr>
        <w:rPr>
          <w:rStyle w:val="Hipervnculo"/>
          <w:rFonts w:ascii="Verdana" w:hAnsi="Verdana"/>
          <w:bCs/>
          <w:color w:val="auto"/>
          <w:u w:val="none"/>
        </w:rPr>
      </w:pPr>
      <w:r>
        <w:rPr>
          <w:rStyle w:val="Hipervnculo"/>
          <w:rFonts w:ascii="Verdana" w:hAnsi="Verdana"/>
          <w:bCs/>
          <w:color w:val="auto"/>
          <w:u w:val="none"/>
        </w:rPr>
        <w:t>La infografía debe ser de autoría propia, no copiada de Internet, añade las referencias utilizadas.</w:t>
      </w:r>
    </w:p>
    <w:p w14:paraId="6AA81FB8" w14:textId="77777777" w:rsidR="007B3F82" w:rsidRDefault="007B3F82" w:rsidP="007708EF">
      <w:pPr>
        <w:pStyle w:val="Prrafodelista"/>
        <w:numPr>
          <w:ilvl w:val="0"/>
          <w:numId w:val="14"/>
        </w:numPr>
        <w:rPr>
          <w:rStyle w:val="Hipervnculo"/>
          <w:rFonts w:ascii="Verdana" w:hAnsi="Verdana"/>
          <w:bCs/>
          <w:color w:val="auto"/>
          <w:u w:val="none"/>
        </w:rPr>
      </w:pPr>
      <w:r>
        <w:rPr>
          <w:rStyle w:val="Hipervnculo"/>
          <w:rFonts w:ascii="Verdana" w:hAnsi="Verdana"/>
          <w:bCs/>
          <w:color w:val="auto"/>
          <w:u w:val="none"/>
        </w:rPr>
        <w:t>Redacta sin faltas de ortografía, y utiliza tu creatividad al realizarla.</w:t>
      </w:r>
    </w:p>
    <w:p w14:paraId="088F42CA" w14:textId="77777777" w:rsidR="00BB6262" w:rsidRDefault="00BB6262" w:rsidP="007708EF">
      <w:pPr>
        <w:rPr>
          <w:rFonts w:ascii="Verdana" w:hAnsi="Verdana"/>
          <w:bCs/>
          <w:color w:val="FF0000"/>
        </w:rPr>
      </w:pPr>
    </w:p>
    <w:p w14:paraId="69B00782" w14:textId="593734E7" w:rsidR="004A24C5" w:rsidRDefault="007B3F82" w:rsidP="007708EF">
      <w:pPr>
        <w:rPr>
          <w:rFonts w:ascii="Verdana" w:hAnsi="Verdana"/>
          <w:bCs/>
          <w:color w:val="000000" w:themeColor="text1"/>
        </w:rPr>
      </w:pPr>
      <w:r w:rsidRPr="00DC10E4">
        <w:rPr>
          <w:rFonts w:ascii="Verdana" w:hAnsi="Verdan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E141B7" wp14:editId="1A100C0C">
                <wp:simplePos x="0" y="0"/>
                <wp:positionH relativeFrom="column">
                  <wp:posOffset>2314575</wp:posOffset>
                </wp:positionH>
                <wp:positionV relativeFrom="paragraph">
                  <wp:posOffset>276860</wp:posOffset>
                </wp:positionV>
                <wp:extent cx="1343025" cy="695325"/>
                <wp:effectExtent l="0" t="0" r="28575" b="28575"/>
                <wp:wrapSquare wrapText="bothSides"/>
                <wp:docPr id="20086659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135F2B3" w14:textId="2906BB74" w:rsidR="009E08EB" w:rsidRPr="00DC10E4" w:rsidRDefault="009E08EB" w:rsidP="00CC6766">
                            <w:pPr>
                              <w:jc w:val="center"/>
                              <w:rPr>
                                <w:rFonts w:ascii="Verdana" w:hAnsi="Verdana"/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DC10E4">
                              <w:rPr>
                                <w:rFonts w:ascii="Verdana" w:hAnsi="Verdana"/>
                                <w:color w:val="A6A6A6" w:themeColor="background1" w:themeShade="A6"/>
                                <w:lang w:val="es-MX"/>
                              </w:rPr>
                              <w:t>Pega la</w:t>
                            </w:r>
                            <w:r w:rsidR="00CC6766">
                              <w:rPr>
                                <w:rFonts w:ascii="Verdana" w:hAnsi="Verdana"/>
                                <w:color w:val="A6A6A6" w:themeColor="background1" w:themeShade="A6"/>
                                <w:lang w:val="es-MX"/>
                              </w:rPr>
                              <w:t xml:space="preserve"> imagen de la</w:t>
                            </w:r>
                            <w:r w:rsidRPr="00DC10E4">
                              <w:rPr>
                                <w:rFonts w:ascii="Verdana" w:hAnsi="Verdana"/>
                                <w:color w:val="A6A6A6" w:themeColor="background1" w:themeShade="A6"/>
                                <w:lang w:val="es-MX"/>
                              </w:rPr>
                              <w:t xml:space="preserve"> infografía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141B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2.25pt;margin-top:21.8pt;width:105.75pt;height: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" fillcolor="white [3201]" strokecolor="#a5a5a5 [2092]" strokeweight=".5pt">
                <v:textbox>
                  <w:txbxContent>
                    <w:p w14:paraId="3135F2B3" w14:textId="2906BB74" w:rsidR="009E08EB" w:rsidRPr="00DC10E4" w:rsidRDefault="009E08EB" w:rsidP="00CC6766">
                      <w:pPr>
                        <w:jc w:val="center"/>
                        <w:rPr>
                          <w:rFonts w:ascii="Verdana" w:hAnsi="Verdana"/>
                          <w:color w:val="A6A6A6" w:themeColor="background1" w:themeShade="A6"/>
                          <w:lang w:val="es-MX"/>
                        </w:rPr>
                      </w:pPr>
                      <w:r w:rsidRPr="00DC10E4">
                        <w:rPr>
                          <w:rFonts w:ascii="Verdana" w:hAnsi="Verdana"/>
                          <w:color w:val="A6A6A6" w:themeColor="background1" w:themeShade="A6"/>
                          <w:lang w:val="es-MX"/>
                        </w:rPr>
                        <w:t>Pega la</w:t>
                      </w:r>
                      <w:r w:rsidR="00CC6766">
                        <w:rPr>
                          <w:rFonts w:ascii="Verdana" w:hAnsi="Verdana"/>
                          <w:color w:val="A6A6A6" w:themeColor="background1" w:themeShade="A6"/>
                          <w:lang w:val="es-MX"/>
                        </w:rPr>
                        <w:t xml:space="preserve"> imagen de la</w:t>
                      </w:r>
                      <w:r w:rsidRPr="00DC10E4">
                        <w:rPr>
                          <w:rFonts w:ascii="Verdana" w:hAnsi="Verdana"/>
                          <w:color w:val="A6A6A6" w:themeColor="background1" w:themeShade="A6"/>
                          <w:lang w:val="es-MX"/>
                        </w:rPr>
                        <w:t xml:space="preserve"> infografía aquí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343931" w14:textId="65ADD7A8" w:rsidR="004A24C5" w:rsidRDefault="004A24C5" w:rsidP="007708EF">
      <w:pPr>
        <w:rPr>
          <w:rFonts w:ascii="Verdana" w:hAnsi="Verdana"/>
          <w:bCs/>
          <w:color w:val="000000" w:themeColor="text1"/>
        </w:rPr>
      </w:pPr>
    </w:p>
    <w:p w14:paraId="7B892B4E" w14:textId="73EB2B3E" w:rsidR="004A24C5" w:rsidRDefault="004A24C5" w:rsidP="007708EF">
      <w:pPr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color w:val="000000" w:themeColor="text1"/>
        </w:rPr>
        <w:br w:type="page"/>
      </w:r>
    </w:p>
    <w:p w14:paraId="1A43C9F7" w14:textId="77777777" w:rsidR="007708EF" w:rsidRDefault="007708EF" w:rsidP="007708EF">
      <w:pPr>
        <w:rPr>
          <w:rFonts w:ascii="Verdana" w:hAnsi="Verdana"/>
          <w:b/>
          <w:color w:val="000000" w:themeColor="text1"/>
        </w:rPr>
      </w:pPr>
      <w:r w:rsidRPr="00D95D34">
        <w:rPr>
          <w:rFonts w:ascii="Verdana" w:hAnsi="Verdana"/>
          <w:b/>
          <w:bCs/>
          <w:sz w:val="32"/>
          <w:szCs w:val="32"/>
        </w:rPr>
        <w:lastRenderedPageBreak/>
        <w:t>Actividad 2. Notación Sigma</w:t>
      </w:r>
      <w:r w:rsidRPr="00D95D34">
        <w:rPr>
          <w:rFonts w:ascii="Verdana" w:hAnsi="Verdana"/>
          <w:b/>
          <w:bCs/>
          <w:sz w:val="32"/>
          <w:szCs w:val="32"/>
        </w:rPr>
        <w:tab/>
      </w:r>
      <w:r w:rsidRPr="00D95D34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color w:val="000000" w:themeColor="text1"/>
        </w:rPr>
        <w:t xml:space="preserve"> </w:t>
      </w:r>
      <w:r>
        <w:rPr>
          <w:rFonts w:ascii="Verdana" w:hAnsi="Verdana"/>
          <w:b/>
          <w:color w:val="000000" w:themeColor="text1"/>
        </w:rPr>
        <w:tab/>
      </w:r>
      <w:r>
        <w:rPr>
          <w:rFonts w:ascii="Verdana" w:hAnsi="Verdana"/>
          <w:b/>
          <w:color w:val="000000" w:themeColor="text1"/>
        </w:rPr>
        <w:tab/>
      </w:r>
    </w:p>
    <w:p w14:paraId="35A7D442" w14:textId="77777777" w:rsidR="007708EF" w:rsidRDefault="007708EF" w:rsidP="007708EF">
      <w:pPr>
        <w:rPr>
          <w:rFonts w:ascii="Verdana" w:hAnsi="Verdana"/>
          <w:b/>
          <w:color w:val="000000" w:themeColor="text1"/>
        </w:rPr>
      </w:pPr>
    </w:p>
    <w:p w14:paraId="0286C56B" w14:textId="77777777" w:rsidR="007708EF" w:rsidRPr="00D95D34" w:rsidRDefault="007708EF" w:rsidP="007708EF">
      <w:pPr>
        <w:rPr>
          <w:rFonts w:ascii="Verdana" w:hAnsi="Verdana"/>
          <w:b/>
          <w:color w:val="000000" w:themeColor="text1"/>
          <w:sz w:val="28"/>
          <w:szCs w:val="28"/>
        </w:rPr>
      </w:pPr>
      <w:r w:rsidRPr="00D95D34">
        <w:rPr>
          <w:rFonts w:ascii="Verdana" w:hAnsi="Verdana"/>
          <w:b/>
          <w:color w:val="000000" w:themeColor="text1"/>
          <w:sz w:val="28"/>
          <w:szCs w:val="28"/>
        </w:rPr>
        <w:t xml:space="preserve">Instrucción: </w:t>
      </w:r>
      <w:r w:rsidRPr="00D95D34">
        <w:rPr>
          <w:rFonts w:ascii="Verdana" w:hAnsi="Verdana"/>
          <w:color w:val="000000" w:themeColor="text1"/>
          <w:sz w:val="28"/>
          <w:szCs w:val="28"/>
        </w:rPr>
        <w:t>Utilizando las propiedades de las sumatorias obtén el valor de los siguientes ejercicios.</w:t>
      </w:r>
      <w:r w:rsidRPr="00D95D34">
        <w:rPr>
          <w:rFonts w:ascii="Verdana" w:hAnsi="Verdana"/>
          <w:b/>
          <w:color w:val="000000" w:themeColor="text1"/>
          <w:sz w:val="28"/>
          <w:szCs w:val="28"/>
        </w:rPr>
        <w:t xml:space="preserve"> </w:t>
      </w:r>
    </w:p>
    <w:p w14:paraId="07503A65" w14:textId="77777777" w:rsidR="007708EF" w:rsidRDefault="007708EF" w:rsidP="007708EF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D95D34">
        <w:rPr>
          <w:rFonts w:ascii="Verdana" w:hAnsi="Verdana"/>
          <w:b/>
          <w:color w:val="000000" w:themeColor="text1"/>
          <w:sz w:val="28"/>
          <w:szCs w:val="28"/>
        </w:rPr>
        <w:t xml:space="preserve">Valor: 10 puntos </w:t>
      </w:r>
    </w:p>
    <w:p w14:paraId="3C72EC45" w14:textId="22DC3148" w:rsidR="0059525F" w:rsidRPr="00026671" w:rsidRDefault="00026671" w:rsidP="007708EF">
      <w:pPr>
        <w:rPr>
          <w:rFonts w:ascii="Verdana" w:hAnsi="Verdana"/>
        </w:rPr>
      </w:pPr>
      <w:r>
        <w:rPr>
          <w:rFonts w:ascii="Verdana" w:hAnsi="Verdana"/>
          <w:b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504DA3F" wp14:editId="5AC760D0">
            <wp:simplePos x="0" y="0"/>
            <wp:positionH relativeFrom="column">
              <wp:posOffset>459624</wp:posOffset>
            </wp:positionH>
            <wp:positionV relativeFrom="paragraph">
              <wp:posOffset>210185</wp:posOffset>
            </wp:positionV>
            <wp:extent cx="1104900" cy="673100"/>
            <wp:effectExtent l="0" t="0" r="0" b="0"/>
            <wp:wrapThrough wrapText="bothSides">
              <wp:wrapPolygon edited="0">
                <wp:start x="0" y="0"/>
                <wp:lineTo x="0" y="21192"/>
                <wp:lineTo x="21352" y="21192"/>
                <wp:lineTo x="21352" y="0"/>
                <wp:lineTo x="0" y="0"/>
              </wp:wrapPolygon>
            </wp:wrapThrough>
            <wp:docPr id="1782823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391" name="Imagen 1782823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  <w:r w:rsidR="00B3543F" w:rsidRPr="00026671">
        <w:rPr>
          <w:rFonts w:ascii="Verdana" w:hAnsi="Verdana"/>
        </w:rPr>
        <w:tab/>
      </w:r>
    </w:p>
    <w:p w14:paraId="00968846" w14:textId="52F3F710" w:rsidR="00B3543F" w:rsidRPr="00026671" w:rsidRDefault="00026671" w:rsidP="007708EF">
      <w:pPr>
        <w:jc w:val="both"/>
        <w:rPr>
          <w:rFonts w:ascii="Verdana" w:hAnsi="Verdana"/>
          <w:lang w:val="es-MX" w:eastAsia="en-US"/>
        </w:rPr>
      </w:pPr>
      <w:r w:rsidRPr="00026671">
        <w:rPr>
          <w:rFonts w:ascii="Verdana" w:hAnsi="Verdana"/>
          <w:lang w:val="es-MX" w:eastAsia="en-US"/>
        </w:rPr>
        <w:t>1)</w:t>
      </w:r>
      <w:r w:rsidRPr="00026671">
        <w:rPr>
          <w:rFonts w:ascii="Verdana" w:hAnsi="Verdana"/>
          <w:b/>
          <w:noProof/>
        </w:rPr>
        <w:t xml:space="preserve"> </w:t>
      </w:r>
    </w:p>
    <w:p w14:paraId="2D9B6A02" w14:textId="2C826D95" w:rsidR="00B3543F" w:rsidRPr="00026671" w:rsidRDefault="00B3543F" w:rsidP="007708EF">
      <w:pPr>
        <w:jc w:val="both"/>
        <w:rPr>
          <w:rFonts w:ascii="Verdana" w:hAnsi="Verdana"/>
          <w:lang w:val="es-MX" w:eastAsia="en-US"/>
        </w:rPr>
      </w:pPr>
      <w:r w:rsidRPr="00026671">
        <w:rPr>
          <w:rFonts w:ascii="Verdana" w:hAnsi="Verdana"/>
          <w:lang w:val="es-MX" w:eastAsia="en-US"/>
        </w:rPr>
        <w:t xml:space="preserve">  </w:t>
      </w:r>
      <w:r w:rsidRPr="00026671">
        <w:rPr>
          <w:rFonts w:ascii="Verdana" w:hAnsi="Verdana"/>
          <w:lang w:val="es-MX" w:eastAsia="en-US"/>
        </w:rPr>
        <w:tab/>
      </w:r>
      <w:r w:rsidRPr="00026671">
        <w:rPr>
          <w:rFonts w:ascii="Verdana" w:hAnsi="Verdana"/>
          <w:lang w:val="es-MX" w:eastAsia="en-US"/>
        </w:rPr>
        <w:tab/>
      </w:r>
      <w:r w:rsidRPr="00026671">
        <w:rPr>
          <w:rFonts w:ascii="Verdana" w:hAnsi="Verdana"/>
          <w:lang w:val="es-MX" w:eastAsia="en-US"/>
        </w:rPr>
        <w:tab/>
      </w:r>
      <w:r w:rsidRPr="00026671">
        <w:rPr>
          <w:rFonts w:ascii="Verdana" w:hAnsi="Verdana"/>
          <w:lang w:val="es-MX" w:eastAsia="en-US"/>
        </w:rPr>
        <w:tab/>
      </w:r>
      <w:r w:rsidRPr="00026671">
        <w:rPr>
          <w:rFonts w:ascii="Verdana" w:hAnsi="Verdana"/>
          <w:lang w:val="es-MX" w:eastAsia="en-US"/>
        </w:rPr>
        <w:tab/>
      </w:r>
      <w:r w:rsidRPr="00026671">
        <w:rPr>
          <w:rFonts w:ascii="Verdana" w:hAnsi="Verdana"/>
          <w:lang w:val="es-MX" w:eastAsia="en-US"/>
        </w:rPr>
        <w:tab/>
      </w:r>
    </w:p>
    <w:p w14:paraId="40ABB0DA" w14:textId="618732DD" w:rsidR="0059525F" w:rsidRPr="00026671" w:rsidRDefault="0034123C" w:rsidP="007708EF">
      <w:pPr>
        <w:rPr>
          <w:rFonts w:ascii="Verdana" w:hAnsi="Verdana"/>
          <w:lang w:val="es-MX" w:eastAsia="en-US"/>
        </w:rPr>
      </w:pPr>
      <w:r w:rsidRPr="00026671">
        <w:rPr>
          <w:rFonts w:ascii="Verdana" w:hAnsi="Verdana"/>
          <w:b/>
        </w:rPr>
        <w:t xml:space="preserve">                                                        </w:t>
      </w:r>
      <w:r w:rsidRPr="00026671">
        <w:rPr>
          <w:rFonts w:ascii="Verdana" w:hAnsi="Verdana"/>
          <w:b/>
        </w:rPr>
        <w:tab/>
      </w:r>
    </w:p>
    <w:p w14:paraId="6BC920D3" w14:textId="55A3F83C" w:rsidR="00D81205" w:rsidRDefault="00D81205" w:rsidP="00026671">
      <w:pPr>
        <w:rPr>
          <w:rFonts w:ascii="Verdana" w:hAnsi="Verdana"/>
        </w:rPr>
      </w:pPr>
    </w:p>
    <w:p w14:paraId="54E60DC2" w14:textId="4E5D266C" w:rsidR="00026671" w:rsidRDefault="00026671" w:rsidP="00026671">
      <w:pPr>
        <w:rPr>
          <w:rFonts w:ascii="Verdana" w:hAnsi="Verdana"/>
        </w:rPr>
      </w:pPr>
    </w:p>
    <w:p w14:paraId="66557D6E" w14:textId="610C7EB3" w:rsidR="00026671" w:rsidRDefault="00026671" w:rsidP="00026671">
      <w:pPr>
        <w:rPr>
          <w:rFonts w:ascii="Verdana" w:hAnsi="Verdana"/>
        </w:rPr>
      </w:pPr>
    </w:p>
    <w:p w14:paraId="0D65BBC5" w14:textId="43CBB9E4" w:rsidR="00026671" w:rsidRDefault="00026671" w:rsidP="00026671">
      <w:pPr>
        <w:rPr>
          <w:rFonts w:ascii="Verdana" w:hAnsi="Verdana"/>
        </w:rPr>
      </w:pPr>
    </w:p>
    <w:p w14:paraId="6592DF98" w14:textId="01248C50" w:rsidR="00026671" w:rsidRDefault="00026671" w:rsidP="00026671">
      <w:pPr>
        <w:rPr>
          <w:rFonts w:ascii="Verdana" w:hAnsi="Verdana"/>
        </w:rPr>
      </w:pPr>
    </w:p>
    <w:p w14:paraId="52DA4E1A" w14:textId="462889F0" w:rsidR="00026671" w:rsidRDefault="00026671" w:rsidP="00026671">
      <w:pPr>
        <w:rPr>
          <w:rFonts w:ascii="Verdana" w:hAnsi="Verdana"/>
        </w:rPr>
      </w:pPr>
    </w:p>
    <w:p w14:paraId="56C0EBFC" w14:textId="63720522" w:rsidR="00026671" w:rsidRDefault="00026671" w:rsidP="00026671">
      <w:pPr>
        <w:rPr>
          <w:rFonts w:ascii="Verdana" w:hAnsi="Verdana"/>
        </w:rPr>
      </w:pPr>
    </w:p>
    <w:p w14:paraId="6173603C" w14:textId="745B5665" w:rsidR="00026671" w:rsidRDefault="00916BAB" w:rsidP="00026671">
      <w:pPr>
        <w:rPr>
          <w:rFonts w:ascii="Verdana" w:hAnsi="Verdana"/>
        </w:rPr>
      </w:pPr>
      <w:r w:rsidRPr="00026671">
        <w:rPr>
          <w:rFonts w:ascii="Verdana" w:hAnsi="Verdana"/>
          <w:noProof/>
        </w:rPr>
        <w:drawing>
          <wp:anchor distT="0" distB="0" distL="114300" distR="114300" simplePos="0" relativeHeight="251660288" behindDoc="0" locked="0" layoutInCell="1" allowOverlap="1" wp14:anchorId="6CE68FE7" wp14:editId="5825F075">
            <wp:simplePos x="0" y="0"/>
            <wp:positionH relativeFrom="column">
              <wp:posOffset>356799</wp:posOffset>
            </wp:positionH>
            <wp:positionV relativeFrom="paragraph">
              <wp:posOffset>138430</wp:posOffset>
            </wp:positionV>
            <wp:extent cx="1130300" cy="787400"/>
            <wp:effectExtent l="0" t="0" r="0" b="0"/>
            <wp:wrapThrough wrapText="bothSides">
              <wp:wrapPolygon edited="0">
                <wp:start x="0" y="0"/>
                <wp:lineTo x="0" y="21252"/>
                <wp:lineTo x="21357" y="21252"/>
                <wp:lineTo x="21357" y="0"/>
                <wp:lineTo x="0" y="0"/>
              </wp:wrapPolygon>
            </wp:wrapThrough>
            <wp:docPr id="1409067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6747" name="Imagen 1409067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C7FF4" w14:textId="28B3DA21" w:rsidR="00026671" w:rsidRPr="00026671" w:rsidRDefault="00026671" w:rsidP="00026671">
      <w:pPr>
        <w:rPr>
          <w:rFonts w:ascii="Verdana" w:hAnsi="Verdana"/>
        </w:rPr>
      </w:pPr>
    </w:p>
    <w:p w14:paraId="25E79BA2" w14:textId="7F07AB5F" w:rsidR="00B3543F" w:rsidRPr="00026671" w:rsidRDefault="00026671" w:rsidP="007708EF">
      <w:pPr>
        <w:rPr>
          <w:rFonts w:ascii="Verdana" w:hAnsi="Verdana"/>
          <w:lang w:val="es-MX" w:eastAsia="en-US"/>
        </w:rPr>
      </w:pPr>
      <w:r w:rsidRPr="00026671">
        <w:rPr>
          <w:rFonts w:ascii="Verdana" w:hAnsi="Verdana"/>
          <w:lang w:val="es-MX" w:eastAsia="en-US"/>
        </w:rPr>
        <w:t>2)</w:t>
      </w:r>
    </w:p>
    <w:p w14:paraId="64219A3B" w14:textId="11D16A68" w:rsidR="00B3543F" w:rsidRPr="00026671" w:rsidRDefault="0034123C" w:rsidP="007708EF">
      <w:pPr>
        <w:rPr>
          <w:rFonts w:ascii="Verdana" w:hAnsi="Verdana"/>
          <w:b/>
        </w:rPr>
      </w:pPr>
      <w:r w:rsidRPr="00026671">
        <w:rPr>
          <w:rFonts w:ascii="Verdana" w:hAnsi="Verdana"/>
          <w:b/>
        </w:rPr>
        <w:t xml:space="preserve">       </w:t>
      </w:r>
    </w:p>
    <w:p w14:paraId="1888DF4B" w14:textId="586982CC" w:rsidR="00D81205" w:rsidRDefault="0034123C" w:rsidP="007708EF">
      <w:pPr>
        <w:rPr>
          <w:rFonts w:ascii="Verdana" w:hAnsi="Verdana"/>
          <w:b/>
        </w:rPr>
      </w:pPr>
      <w:r w:rsidRPr="00026671">
        <w:rPr>
          <w:rFonts w:ascii="Verdana" w:hAnsi="Verdana"/>
          <w:b/>
        </w:rPr>
        <w:t xml:space="preserve">                                                           </w:t>
      </w:r>
      <w:r w:rsidRPr="00026671">
        <w:rPr>
          <w:rFonts w:ascii="Verdana" w:hAnsi="Verdana"/>
          <w:b/>
        </w:rPr>
        <w:tab/>
      </w:r>
    </w:p>
    <w:p w14:paraId="3187A3BA" w14:textId="77777777" w:rsidR="00026671" w:rsidRDefault="00026671" w:rsidP="007708EF">
      <w:pPr>
        <w:rPr>
          <w:rFonts w:ascii="Verdana" w:hAnsi="Verdana"/>
          <w:b/>
        </w:rPr>
      </w:pPr>
    </w:p>
    <w:p w14:paraId="2918653D" w14:textId="77777777" w:rsidR="00026671" w:rsidRDefault="00026671" w:rsidP="007708EF">
      <w:pPr>
        <w:rPr>
          <w:rFonts w:ascii="Verdana" w:hAnsi="Verdana"/>
          <w:b/>
        </w:rPr>
      </w:pPr>
    </w:p>
    <w:p w14:paraId="52324153" w14:textId="77777777" w:rsidR="00026671" w:rsidRDefault="00026671" w:rsidP="007708EF">
      <w:pPr>
        <w:rPr>
          <w:rFonts w:ascii="Verdana" w:hAnsi="Verdana"/>
          <w:b/>
        </w:rPr>
      </w:pPr>
    </w:p>
    <w:p w14:paraId="72D36115" w14:textId="77777777" w:rsidR="00916BAB" w:rsidRDefault="00916BAB" w:rsidP="007708EF">
      <w:pPr>
        <w:rPr>
          <w:rFonts w:ascii="Verdana" w:hAnsi="Verdana"/>
          <w:b/>
        </w:rPr>
      </w:pPr>
    </w:p>
    <w:p w14:paraId="409706D8" w14:textId="77777777" w:rsidR="00916BAB" w:rsidRDefault="00916BAB" w:rsidP="007708EF">
      <w:pPr>
        <w:rPr>
          <w:rFonts w:ascii="Verdana" w:hAnsi="Verdana"/>
          <w:b/>
        </w:rPr>
      </w:pPr>
    </w:p>
    <w:p w14:paraId="58C9B780" w14:textId="77777777" w:rsidR="00026671" w:rsidRDefault="00026671" w:rsidP="007708EF">
      <w:pPr>
        <w:rPr>
          <w:rFonts w:ascii="Verdana" w:hAnsi="Verdana"/>
          <w:b/>
        </w:rPr>
      </w:pPr>
    </w:p>
    <w:p w14:paraId="665C44C1" w14:textId="77777777" w:rsidR="00026671" w:rsidRPr="00026671" w:rsidRDefault="00026671" w:rsidP="007708EF">
      <w:pPr>
        <w:rPr>
          <w:rFonts w:ascii="Verdana" w:hAnsi="Verdana"/>
          <w:lang w:val="es-MX" w:eastAsia="en-US"/>
        </w:rPr>
      </w:pPr>
    </w:p>
    <w:p w14:paraId="6A147E21" w14:textId="47864168" w:rsidR="0066305D" w:rsidRPr="00026671" w:rsidRDefault="00026671" w:rsidP="007708EF">
      <w:pPr>
        <w:rPr>
          <w:rFonts w:ascii="Verdana" w:hAnsi="Verdana"/>
        </w:rPr>
      </w:pPr>
      <w:r>
        <w:rPr>
          <w:rFonts w:ascii="Verdana" w:hAnsi="Verdana"/>
          <w:noProof/>
          <w:color w:val="FF0000"/>
          <w:lang w:val="es-MX" w:eastAsia="en-US"/>
        </w:rPr>
        <w:drawing>
          <wp:anchor distT="0" distB="0" distL="114300" distR="114300" simplePos="0" relativeHeight="251661312" behindDoc="0" locked="0" layoutInCell="1" allowOverlap="1" wp14:anchorId="2966064E" wp14:editId="37A2FD22">
            <wp:simplePos x="0" y="0"/>
            <wp:positionH relativeFrom="column">
              <wp:posOffset>356799</wp:posOffset>
            </wp:positionH>
            <wp:positionV relativeFrom="paragraph">
              <wp:posOffset>127304</wp:posOffset>
            </wp:positionV>
            <wp:extent cx="1676400" cy="774700"/>
            <wp:effectExtent l="0" t="0" r="0" b="0"/>
            <wp:wrapThrough wrapText="bothSides">
              <wp:wrapPolygon edited="0">
                <wp:start x="0" y="0"/>
                <wp:lineTo x="0" y="21246"/>
                <wp:lineTo x="21436" y="21246"/>
                <wp:lineTo x="21436" y="0"/>
                <wp:lineTo x="0" y="0"/>
              </wp:wrapPolygon>
            </wp:wrapThrough>
            <wp:docPr id="20534002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00217" name="Imagen 20534002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EFEC3" w14:textId="66560563" w:rsidR="0034123C" w:rsidRPr="00026671" w:rsidRDefault="0034123C" w:rsidP="007708EF">
      <w:pPr>
        <w:ind w:left="7080" w:firstLine="708"/>
        <w:rPr>
          <w:rFonts w:ascii="Verdana" w:hAnsi="Verdana"/>
          <w:b/>
        </w:rPr>
      </w:pPr>
    </w:p>
    <w:p w14:paraId="13ADE405" w14:textId="34ECDDD0" w:rsidR="00B4256F" w:rsidRPr="00026671" w:rsidRDefault="00026671" w:rsidP="00026671">
      <w:pPr>
        <w:rPr>
          <w:rFonts w:ascii="Verdana" w:hAnsi="Verdana"/>
        </w:rPr>
      </w:pPr>
      <w:r w:rsidRPr="00026671">
        <w:rPr>
          <w:rFonts w:ascii="Verdana" w:hAnsi="Verdana"/>
        </w:rPr>
        <w:t>3)</w:t>
      </w:r>
    </w:p>
    <w:p w14:paraId="604B0221" w14:textId="493810A7" w:rsidR="0034123C" w:rsidRPr="00026671" w:rsidRDefault="0034123C" w:rsidP="007708EF">
      <w:pPr>
        <w:rPr>
          <w:rFonts w:ascii="Verdana" w:hAnsi="Verdana"/>
          <w:lang w:val="es-MX" w:eastAsia="en-US"/>
        </w:rPr>
      </w:pPr>
    </w:p>
    <w:p w14:paraId="617DFC2C" w14:textId="05AFE238" w:rsidR="00B4256F" w:rsidRPr="00113CBF" w:rsidRDefault="00B4256F" w:rsidP="007708EF">
      <w:pPr>
        <w:rPr>
          <w:rFonts w:ascii="Verdana" w:hAnsi="Verdana"/>
          <w:color w:val="FF0000"/>
          <w:lang w:val="es-MX" w:eastAsia="en-US"/>
        </w:rPr>
      </w:pPr>
    </w:p>
    <w:p w14:paraId="3D637C3C" w14:textId="77777777" w:rsidR="004A24C5" w:rsidRPr="004A24C5" w:rsidRDefault="004A24C5" w:rsidP="007708EF">
      <w:pPr>
        <w:jc w:val="both"/>
        <w:rPr>
          <w:rFonts w:ascii="Verdana" w:hAnsi="Verdana"/>
          <w:bCs/>
          <w:color w:val="000000" w:themeColor="text1"/>
        </w:rPr>
      </w:pPr>
    </w:p>
    <w:p w14:paraId="56E0B5D4" w14:textId="77777777" w:rsidR="004A24C5" w:rsidRPr="004A24C5" w:rsidRDefault="004A24C5" w:rsidP="007708EF">
      <w:pPr>
        <w:rPr>
          <w:rFonts w:ascii="Verdana" w:hAnsi="Verdana"/>
          <w:bCs/>
          <w:color w:val="000000" w:themeColor="text1"/>
        </w:rPr>
      </w:pPr>
    </w:p>
    <w:p w14:paraId="6FDDBE03" w14:textId="77777777" w:rsidR="00026671" w:rsidRDefault="00026671" w:rsidP="007708EF">
      <w:pPr>
        <w:rPr>
          <w:rFonts w:ascii="Verdana" w:hAnsi="Verdana"/>
          <w:b/>
          <w:bCs/>
          <w:sz w:val="32"/>
          <w:szCs w:val="32"/>
        </w:rPr>
      </w:pPr>
    </w:p>
    <w:p w14:paraId="38DD75E5" w14:textId="77777777" w:rsidR="00026671" w:rsidRDefault="00026671" w:rsidP="007708EF">
      <w:pPr>
        <w:rPr>
          <w:rFonts w:ascii="Verdana" w:hAnsi="Verdana"/>
          <w:b/>
          <w:bCs/>
          <w:sz w:val="32"/>
          <w:szCs w:val="32"/>
        </w:rPr>
      </w:pPr>
    </w:p>
    <w:p w14:paraId="6B5EA5E1" w14:textId="77777777" w:rsidR="00026671" w:rsidRDefault="00026671" w:rsidP="007708EF">
      <w:pPr>
        <w:rPr>
          <w:rFonts w:ascii="Verdana" w:hAnsi="Verdana"/>
          <w:b/>
          <w:bCs/>
          <w:sz w:val="32"/>
          <w:szCs w:val="32"/>
        </w:rPr>
      </w:pPr>
    </w:p>
    <w:p w14:paraId="2EF5FF72" w14:textId="77777777" w:rsidR="00026671" w:rsidRDefault="00026671" w:rsidP="007708EF">
      <w:pPr>
        <w:rPr>
          <w:rFonts w:ascii="Verdana" w:hAnsi="Verdana"/>
          <w:b/>
          <w:bCs/>
          <w:sz w:val="32"/>
          <w:szCs w:val="32"/>
        </w:rPr>
      </w:pPr>
    </w:p>
    <w:p w14:paraId="20606140" w14:textId="77777777" w:rsidR="00026671" w:rsidRDefault="00026671" w:rsidP="007708EF">
      <w:pPr>
        <w:rPr>
          <w:rFonts w:ascii="Verdana" w:hAnsi="Verdana"/>
          <w:b/>
          <w:bCs/>
          <w:sz w:val="32"/>
          <w:szCs w:val="32"/>
        </w:rPr>
      </w:pPr>
    </w:p>
    <w:p w14:paraId="34921037" w14:textId="77777777" w:rsidR="00026671" w:rsidRDefault="00026671" w:rsidP="007708EF">
      <w:pPr>
        <w:rPr>
          <w:rFonts w:ascii="Verdana" w:hAnsi="Verdana"/>
          <w:b/>
          <w:bCs/>
          <w:sz w:val="32"/>
          <w:szCs w:val="32"/>
        </w:rPr>
      </w:pPr>
    </w:p>
    <w:p w14:paraId="755D7EEB" w14:textId="70BC30DD" w:rsidR="007708EF" w:rsidRDefault="007708EF" w:rsidP="007708EF">
      <w:pPr>
        <w:rPr>
          <w:rFonts w:ascii="Verdana" w:hAnsi="Verdana"/>
          <w:b/>
          <w:bCs/>
          <w:sz w:val="28"/>
          <w:szCs w:val="28"/>
        </w:rPr>
      </w:pPr>
      <w:r w:rsidRPr="00D95D34">
        <w:rPr>
          <w:rFonts w:ascii="Verdana" w:hAnsi="Verdana"/>
          <w:b/>
          <w:bCs/>
          <w:sz w:val="32"/>
          <w:szCs w:val="32"/>
        </w:rPr>
        <w:t>Actividad 3</w:t>
      </w:r>
      <w:r>
        <w:rPr>
          <w:rFonts w:ascii="Verdana" w:hAnsi="Verdana"/>
          <w:b/>
          <w:bCs/>
          <w:sz w:val="32"/>
          <w:szCs w:val="32"/>
        </w:rPr>
        <w:t xml:space="preserve">. </w:t>
      </w:r>
      <w:r w:rsidRPr="00D95D34">
        <w:rPr>
          <w:rFonts w:ascii="Verdana" w:hAnsi="Verdana"/>
          <w:b/>
          <w:bCs/>
          <w:sz w:val="32"/>
          <w:szCs w:val="32"/>
        </w:rPr>
        <w:t xml:space="preserve">Fórmulas de suma </w:t>
      </w:r>
      <w:r w:rsidRPr="00D95D34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  <w:t xml:space="preserve"> </w:t>
      </w:r>
    </w:p>
    <w:p w14:paraId="1EDAFB8B" w14:textId="77777777" w:rsidR="007708EF" w:rsidRDefault="007708EF" w:rsidP="007708EF">
      <w:pPr>
        <w:rPr>
          <w:rFonts w:ascii="Verdana" w:hAnsi="Verdana"/>
          <w:b/>
          <w:bCs/>
          <w:sz w:val="28"/>
          <w:szCs w:val="28"/>
        </w:rPr>
      </w:pPr>
    </w:p>
    <w:p w14:paraId="51F0C9B4" w14:textId="77777777" w:rsidR="007708EF" w:rsidRPr="00D95D34" w:rsidRDefault="007708EF" w:rsidP="007708EF">
      <w:pPr>
        <w:rPr>
          <w:rFonts w:ascii="Verdana" w:hAnsi="Verdana"/>
          <w:color w:val="000000" w:themeColor="text1"/>
          <w:sz w:val="28"/>
          <w:szCs w:val="28"/>
        </w:rPr>
      </w:pPr>
      <w:r w:rsidRPr="00D95D34">
        <w:rPr>
          <w:rFonts w:ascii="Verdana" w:hAnsi="Verdana"/>
          <w:b/>
          <w:color w:val="000000" w:themeColor="text1"/>
          <w:sz w:val="28"/>
          <w:szCs w:val="28"/>
        </w:rPr>
        <w:t xml:space="preserve">Instrucción: </w:t>
      </w:r>
      <w:r w:rsidRPr="00D95D34">
        <w:rPr>
          <w:rFonts w:ascii="Verdana" w:hAnsi="Verdana"/>
          <w:color w:val="000000" w:themeColor="text1"/>
          <w:sz w:val="28"/>
          <w:szCs w:val="28"/>
        </w:rPr>
        <w:t xml:space="preserve">Utilizando las </w:t>
      </w:r>
      <w:r w:rsidRPr="00D95D34">
        <w:rPr>
          <w:rFonts w:ascii="Verdana" w:hAnsi="Verdana"/>
          <w:b/>
          <w:color w:val="000000" w:themeColor="text1"/>
          <w:sz w:val="28"/>
          <w:szCs w:val="28"/>
        </w:rPr>
        <w:t>fórmulas de suma</w:t>
      </w:r>
      <w:r w:rsidRPr="00D95D34">
        <w:rPr>
          <w:rFonts w:ascii="Verdana" w:hAnsi="Verdana"/>
          <w:color w:val="000000" w:themeColor="text1"/>
          <w:sz w:val="28"/>
          <w:szCs w:val="28"/>
        </w:rPr>
        <w:t xml:space="preserve"> obtén el valor de la siguiente sumatoria.</w:t>
      </w:r>
    </w:p>
    <w:p w14:paraId="2C179BFA" w14:textId="53D85CE3" w:rsidR="00BC0821" w:rsidRPr="00687ED6" w:rsidRDefault="007708EF" w:rsidP="00687ED6">
      <w:pPr>
        <w:jc w:val="right"/>
        <w:rPr>
          <w:rFonts w:ascii="Verdana" w:hAnsi="Verdana"/>
          <w:b/>
          <w:bCs/>
          <w:sz w:val="28"/>
          <w:szCs w:val="28"/>
        </w:rPr>
      </w:pPr>
      <w:r w:rsidRPr="00D95D34">
        <w:rPr>
          <w:rFonts w:ascii="Verdana" w:hAnsi="Verdana"/>
          <w:b/>
          <w:bCs/>
          <w:sz w:val="28"/>
          <w:szCs w:val="28"/>
        </w:rPr>
        <w:t>Valor: 5 punt</w:t>
      </w:r>
      <w:r w:rsidR="00687ED6">
        <w:rPr>
          <w:rFonts w:ascii="Verdana" w:hAnsi="Verdana"/>
          <w:b/>
          <w:bCs/>
          <w:sz w:val="28"/>
          <w:szCs w:val="28"/>
        </w:rPr>
        <w:t>os</w:t>
      </w:r>
    </w:p>
    <w:p w14:paraId="6B96B1FB" w14:textId="4286950A" w:rsidR="0034123C" w:rsidRDefault="0034123C" w:rsidP="007708EF">
      <w:pPr>
        <w:rPr>
          <w:rFonts w:ascii="Verdana" w:hAnsi="Verdana"/>
          <w:color w:val="000000" w:themeColor="text1"/>
        </w:rPr>
      </w:pPr>
    </w:p>
    <w:p w14:paraId="2603BC5E" w14:textId="1B889B97" w:rsidR="004A24C5" w:rsidRPr="004A24C5" w:rsidRDefault="00687ED6" w:rsidP="007708EF">
      <w:pPr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2336" behindDoc="0" locked="0" layoutInCell="1" allowOverlap="1" wp14:anchorId="2240AC0F" wp14:editId="2B568033">
            <wp:simplePos x="0" y="0"/>
            <wp:positionH relativeFrom="column">
              <wp:posOffset>2172720</wp:posOffset>
            </wp:positionH>
            <wp:positionV relativeFrom="paragraph">
              <wp:posOffset>55889</wp:posOffset>
            </wp:positionV>
            <wp:extent cx="1803400" cy="749300"/>
            <wp:effectExtent l="0" t="0" r="0" b="0"/>
            <wp:wrapThrough wrapText="bothSides">
              <wp:wrapPolygon edited="0">
                <wp:start x="0" y="0"/>
                <wp:lineTo x="0" y="21234"/>
                <wp:lineTo x="21448" y="21234"/>
                <wp:lineTo x="21448" y="0"/>
                <wp:lineTo x="0" y="0"/>
              </wp:wrapPolygon>
            </wp:wrapThrough>
            <wp:docPr id="13947453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45376" name="Imagen 13947453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E3BD6" w14:textId="5F5431C1" w:rsidR="004A24C5" w:rsidRPr="004A24C5" w:rsidRDefault="004A24C5" w:rsidP="007708EF">
      <w:pPr>
        <w:rPr>
          <w:rFonts w:ascii="Verdana" w:hAnsi="Verdana"/>
          <w:bCs/>
          <w:color w:val="000000" w:themeColor="text1"/>
        </w:rPr>
      </w:pPr>
    </w:p>
    <w:p w14:paraId="522A6AD7" w14:textId="025EADBC" w:rsidR="004A24C5" w:rsidRPr="004A24C5" w:rsidRDefault="004A24C5" w:rsidP="007708EF">
      <w:pPr>
        <w:rPr>
          <w:rFonts w:ascii="Verdana" w:hAnsi="Verdana"/>
          <w:bCs/>
          <w:color w:val="000000" w:themeColor="text1"/>
        </w:rPr>
      </w:pPr>
    </w:p>
    <w:p w14:paraId="40519BBD" w14:textId="2F66F318" w:rsidR="004A24C5" w:rsidRDefault="004A24C5" w:rsidP="007708E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584AB82" w14:textId="77777777" w:rsidR="007708EF" w:rsidRDefault="007708EF" w:rsidP="007708EF">
      <w:pPr>
        <w:rPr>
          <w:rFonts w:ascii="Verdana" w:hAnsi="Verdana"/>
          <w:b/>
          <w:bCs/>
          <w:sz w:val="28"/>
          <w:szCs w:val="28"/>
        </w:rPr>
      </w:pPr>
      <w:r w:rsidRPr="00D95D34">
        <w:rPr>
          <w:rFonts w:ascii="Verdana" w:hAnsi="Verdana"/>
          <w:b/>
          <w:bCs/>
          <w:sz w:val="32"/>
          <w:szCs w:val="32"/>
        </w:rPr>
        <w:lastRenderedPageBreak/>
        <w:t xml:space="preserve">Actividad 4. Fórmulas de suma </w:t>
      </w:r>
      <w:r w:rsidRPr="00D95D34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  <w:t xml:space="preserve"> </w:t>
      </w:r>
    </w:p>
    <w:p w14:paraId="0DB466F5" w14:textId="77777777" w:rsidR="007708EF" w:rsidRDefault="007708EF" w:rsidP="007708EF">
      <w:pPr>
        <w:rPr>
          <w:rFonts w:ascii="Verdana" w:hAnsi="Verdana"/>
          <w:b/>
          <w:color w:val="000000" w:themeColor="text1"/>
          <w:sz w:val="28"/>
          <w:szCs w:val="28"/>
        </w:rPr>
      </w:pPr>
    </w:p>
    <w:p w14:paraId="5CDE787A" w14:textId="77777777" w:rsidR="007708EF" w:rsidRPr="00D95D34" w:rsidRDefault="007708EF" w:rsidP="007708EF">
      <w:pPr>
        <w:rPr>
          <w:rFonts w:ascii="Verdana" w:hAnsi="Verdana"/>
          <w:color w:val="000000" w:themeColor="text1"/>
          <w:sz w:val="28"/>
          <w:szCs w:val="28"/>
        </w:rPr>
      </w:pPr>
      <w:r w:rsidRPr="00D95D34">
        <w:rPr>
          <w:rFonts w:ascii="Verdana" w:hAnsi="Verdana"/>
          <w:b/>
          <w:color w:val="000000" w:themeColor="text1"/>
          <w:sz w:val="28"/>
          <w:szCs w:val="28"/>
        </w:rPr>
        <w:t xml:space="preserve">Instrucción: </w:t>
      </w:r>
      <w:r w:rsidRPr="00D95D34">
        <w:rPr>
          <w:rFonts w:ascii="Verdana" w:hAnsi="Verdana"/>
          <w:color w:val="000000" w:themeColor="text1"/>
          <w:sz w:val="28"/>
          <w:szCs w:val="28"/>
        </w:rPr>
        <w:t xml:space="preserve">Utilizando las </w:t>
      </w:r>
      <w:r w:rsidRPr="00D95D34">
        <w:rPr>
          <w:rFonts w:ascii="Verdana" w:hAnsi="Verdana"/>
          <w:b/>
          <w:color w:val="000000" w:themeColor="text1"/>
          <w:sz w:val="28"/>
          <w:szCs w:val="28"/>
        </w:rPr>
        <w:t>fórmulas de suma</w:t>
      </w:r>
      <w:r w:rsidRPr="00D95D34">
        <w:rPr>
          <w:rFonts w:ascii="Verdana" w:hAnsi="Verdana"/>
          <w:color w:val="000000" w:themeColor="text1"/>
          <w:sz w:val="28"/>
          <w:szCs w:val="28"/>
        </w:rPr>
        <w:t xml:space="preserve"> obtén el valor de la siguiente sumatoria.</w:t>
      </w:r>
    </w:p>
    <w:p w14:paraId="5DC0D85B" w14:textId="77777777" w:rsidR="007708EF" w:rsidRPr="00D95D34" w:rsidRDefault="007708EF" w:rsidP="007708EF">
      <w:pPr>
        <w:jc w:val="right"/>
        <w:rPr>
          <w:rFonts w:ascii="Verdana" w:hAnsi="Verdana"/>
          <w:b/>
          <w:bCs/>
          <w:sz w:val="28"/>
          <w:szCs w:val="28"/>
        </w:rPr>
      </w:pPr>
      <w:r w:rsidRPr="00D95D34">
        <w:rPr>
          <w:rFonts w:ascii="Verdana" w:hAnsi="Verdana"/>
          <w:b/>
          <w:bCs/>
          <w:sz w:val="28"/>
          <w:szCs w:val="28"/>
        </w:rPr>
        <w:t>Valor: 5 puntos</w:t>
      </w:r>
    </w:p>
    <w:p w14:paraId="049AAD8F" w14:textId="2C5D3985" w:rsidR="00DF3D4F" w:rsidRPr="009E08EB" w:rsidRDefault="00974D32" w:rsidP="007708EF">
      <w:pPr>
        <w:pStyle w:val="BELVER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7094B2" wp14:editId="1266A236">
            <wp:simplePos x="0" y="0"/>
            <wp:positionH relativeFrom="column">
              <wp:posOffset>2880995</wp:posOffset>
            </wp:positionH>
            <wp:positionV relativeFrom="paragraph">
              <wp:posOffset>178435</wp:posOffset>
            </wp:positionV>
            <wp:extent cx="1092200" cy="749300"/>
            <wp:effectExtent l="0" t="0" r="0" b="0"/>
            <wp:wrapThrough wrapText="bothSides">
              <wp:wrapPolygon edited="0">
                <wp:start x="0" y="0"/>
                <wp:lineTo x="0" y="21234"/>
                <wp:lineTo x="21349" y="21234"/>
                <wp:lineTo x="21349" y="0"/>
                <wp:lineTo x="0" y="0"/>
              </wp:wrapPolygon>
            </wp:wrapThrough>
            <wp:docPr id="5826753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5311" name="Imagen 5826753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C3A61" w14:textId="2F74A77C" w:rsidR="009E08EB" w:rsidRDefault="009E08EB" w:rsidP="007708EF">
      <w:pPr>
        <w:pStyle w:val="BELVER"/>
        <w:rPr>
          <w:rFonts w:eastAsiaTheme="minorEastAsia"/>
          <w:b/>
          <w:bCs/>
        </w:rPr>
      </w:pPr>
    </w:p>
    <w:bookmarkEnd w:id="0"/>
    <w:p w14:paraId="32D65825" w14:textId="0912AC00" w:rsidR="009E08EB" w:rsidRDefault="009E08EB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652B4448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14D678E5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2F64EE17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247F8065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6518A189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1908F668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7908078E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3B7BD74D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1CB962D9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3D922645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7D97E448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5836CB3D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60AE25AA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3E1D4B5E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4A95B6F5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38A943F1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31DD9923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08033497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28DBEBBA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466C3526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6C5B1370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59CD0287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3C75A4ED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564D6984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1009D678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0B44766B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24F269C9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263D8E9A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359969D1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3781E186" w14:textId="77777777" w:rsidR="000F2D74" w:rsidRDefault="000F2D74" w:rsidP="007708EF">
      <w:pPr>
        <w:pStyle w:val="BELVER"/>
        <w:rPr>
          <w:rFonts w:eastAsiaTheme="minorEastAsia"/>
          <w:b/>
          <w:bCs/>
          <w:sz w:val="28"/>
          <w:szCs w:val="28"/>
        </w:rPr>
      </w:pPr>
    </w:p>
    <w:p w14:paraId="1B763197" w14:textId="77777777" w:rsidR="000F2D74" w:rsidRPr="000F2D74" w:rsidRDefault="000F2D74" w:rsidP="000F2D74">
      <w:pPr>
        <w:pBdr>
          <w:bottom w:val="single" w:sz="6" w:space="7" w:color="F3F3F3"/>
        </w:pBdr>
        <w:outlineLvl w:val="0"/>
        <w:rPr>
          <w:rFonts w:ascii="Arial" w:eastAsia="Times New Roman" w:hAnsi="Arial" w:cs="Arial"/>
          <w:b/>
          <w:bCs/>
          <w:color w:val="222222"/>
          <w:kern w:val="36"/>
          <w:sz w:val="27"/>
          <w:szCs w:val="27"/>
          <w:lang w:val="es-MX" w:eastAsia="es-MX"/>
        </w:rPr>
      </w:pPr>
      <w:r w:rsidRPr="000F2D74">
        <w:rPr>
          <w:rFonts w:ascii="Arial" w:eastAsia="Times New Roman" w:hAnsi="Arial" w:cs="Arial"/>
          <w:b/>
          <w:bCs/>
          <w:color w:val="222222"/>
          <w:kern w:val="36"/>
          <w:sz w:val="27"/>
          <w:szCs w:val="27"/>
          <w:lang w:val="es-MX" w:eastAsia="es-MX"/>
        </w:rPr>
        <w:lastRenderedPageBreak/>
        <w:t>Instrumento de evaluación</w:t>
      </w:r>
    </w:p>
    <w:tbl>
      <w:tblPr>
        <w:tblW w:w="10725" w:type="dxa"/>
        <w:tblCellSpacing w:w="15" w:type="dxa"/>
        <w:tblBorders>
          <w:top w:val="outset" w:sz="12" w:space="0" w:color="BD1515"/>
          <w:left w:val="outset" w:sz="12" w:space="0" w:color="BD1515"/>
          <w:bottom w:val="outset" w:sz="12" w:space="0" w:color="BD1515"/>
          <w:right w:val="outset" w:sz="12" w:space="0" w:color="BD1515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356"/>
        <w:gridCol w:w="2369"/>
      </w:tblGrid>
      <w:tr w:rsidR="000F2D74" w:rsidRPr="000F2D74" w14:paraId="171B6326" w14:textId="77777777" w:rsidTr="007F1524">
        <w:trPr>
          <w:trHeight w:val="436"/>
          <w:tblCellSpacing w:w="15" w:type="dxa"/>
        </w:trPr>
        <w:tc>
          <w:tcPr>
            <w:tcW w:w="106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92634" w14:textId="77777777" w:rsidR="000F2D74" w:rsidRPr="000F2D7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Lista de cotejo</w:t>
            </w:r>
          </w:p>
        </w:tc>
      </w:tr>
      <w:tr w:rsidR="000F2D74" w:rsidRPr="000F2D74" w14:paraId="61786713" w14:textId="77777777" w:rsidTr="007F1524">
        <w:trPr>
          <w:trHeight w:val="419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75C82" w14:textId="77777777" w:rsidR="000F2D74" w:rsidRPr="000F2D7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Criterio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4A770" w14:textId="77777777" w:rsidR="000F2D74" w:rsidRPr="000F2D7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Valor en Puntos</w:t>
            </w:r>
          </w:p>
        </w:tc>
      </w:tr>
      <w:tr w:rsidR="000F2D74" w:rsidRPr="000F2D74" w14:paraId="0D0A2397" w14:textId="77777777" w:rsidTr="007F1524">
        <w:trPr>
          <w:trHeight w:val="427"/>
          <w:tblCellSpacing w:w="15" w:type="dxa"/>
        </w:trPr>
        <w:tc>
          <w:tcPr>
            <w:tcW w:w="106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399D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Actividad 1. Historia del cálculo integral</w:t>
            </w:r>
          </w:p>
        </w:tc>
      </w:tr>
      <w:tr w:rsidR="000F2D74" w:rsidRPr="000F2D74" w14:paraId="5BA3FE14" w14:textId="77777777" w:rsidTr="007F1524">
        <w:trPr>
          <w:trHeight w:val="978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0C61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Realizó la infografía de la historia del cálculo integral incluyendo nombre del personaje, fechas importantes y aportación al cálculo integral.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CBBE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3</w:t>
            </w:r>
          </w:p>
        </w:tc>
      </w:tr>
      <w:tr w:rsidR="000F2D74" w:rsidRPr="000F2D74" w14:paraId="7CCA8762" w14:textId="77777777" w:rsidTr="007F1524">
        <w:trPr>
          <w:trHeight w:val="593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3F19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La infografía contiene imágenes referentes al tema.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C8942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1</w:t>
            </w:r>
          </w:p>
        </w:tc>
      </w:tr>
      <w:tr w:rsidR="000F2D74" w:rsidRPr="000F2D74" w14:paraId="63CA0DEC" w14:textId="77777777" w:rsidTr="007F1524">
        <w:trPr>
          <w:trHeight w:val="574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B5B7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Escribió sin faltas de ortografía, y es visible la creatividad al realizarla.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FCB60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1</w:t>
            </w:r>
          </w:p>
        </w:tc>
      </w:tr>
      <w:tr w:rsidR="000F2D74" w:rsidRPr="000F2D74" w14:paraId="50C89B25" w14:textId="77777777" w:rsidTr="007F1524">
        <w:trPr>
          <w:trHeight w:val="424"/>
          <w:tblCellSpacing w:w="15" w:type="dxa"/>
        </w:trPr>
        <w:tc>
          <w:tcPr>
            <w:tcW w:w="106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CDCB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Actividad 2. Notación sigma</w:t>
            </w:r>
          </w:p>
        </w:tc>
      </w:tr>
      <w:tr w:rsidR="000F2D74" w:rsidRPr="000F2D74" w14:paraId="449FF49F" w14:textId="77777777" w:rsidTr="007F1524">
        <w:trPr>
          <w:trHeight w:val="432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4AF56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Realizó correctamente el ejercicio de sumatoria 1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7485D" w14:textId="77777777" w:rsidR="000F2D74" w:rsidRPr="000F2D7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4</w:t>
            </w:r>
          </w:p>
        </w:tc>
      </w:tr>
      <w:tr w:rsidR="000F2D74" w:rsidRPr="000F2D74" w14:paraId="4CDE7BD6" w14:textId="77777777" w:rsidTr="007F1524">
        <w:trPr>
          <w:trHeight w:val="426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853A0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Realizó correctamente el ejercicio de sumatoria 2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EF1F" w14:textId="77777777" w:rsidR="000F2D74" w:rsidRPr="000F2D7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4</w:t>
            </w:r>
          </w:p>
        </w:tc>
      </w:tr>
      <w:tr w:rsidR="000F2D74" w:rsidRPr="000F2D74" w14:paraId="1721A70D" w14:textId="77777777" w:rsidTr="007F1524">
        <w:trPr>
          <w:trHeight w:val="420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19916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Realizó correctamente el ejercicio de sumatoria 3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A9A64" w14:textId="77777777" w:rsidR="000F2D74" w:rsidRPr="000F2D7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2</w:t>
            </w:r>
          </w:p>
        </w:tc>
      </w:tr>
      <w:tr w:rsidR="000F2D74" w:rsidRPr="000F2D74" w14:paraId="10042062" w14:textId="77777777" w:rsidTr="007F1524">
        <w:trPr>
          <w:trHeight w:val="280"/>
          <w:tblCellSpacing w:w="15" w:type="dxa"/>
        </w:trPr>
        <w:tc>
          <w:tcPr>
            <w:tcW w:w="106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E392C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Actividad 3. Fórmulas de suma</w:t>
            </w:r>
          </w:p>
        </w:tc>
      </w:tr>
      <w:tr w:rsidR="000F2D74" w:rsidRPr="000F2D74" w14:paraId="2CDCE449" w14:textId="77777777" w:rsidTr="007F1524">
        <w:trPr>
          <w:trHeight w:val="429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0973" w14:textId="03DB51D3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 xml:space="preserve">Aplicó correctamente la fórmula de suma para </w:t>
            </w:r>
            <w:r w:rsidR="007F1524">
              <w:rPr>
                <w:rFonts w:ascii="Verdana" w:eastAsia="Times New Roman" w:hAnsi="Verdana" w:cs="Times New Roman"/>
                <w:lang w:val="es-MX" w:eastAsia="es-MX"/>
              </w:rPr>
              <w:t>2</w:t>
            </w: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x</w:t>
            </w:r>
            <w:r w:rsidRPr="000F2D74">
              <w:rPr>
                <w:rFonts w:ascii="Verdana" w:eastAsia="Times New Roman" w:hAnsi="Verdana" w:cs="Times New Roman"/>
                <w:vertAlign w:val="superscript"/>
                <w:lang w:val="es-MX" w:eastAsia="es-MX"/>
              </w:rPr>
              <w:t>2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3CF3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2</w:t>
            </w:r>
          </w:p>
        </w:tc>
      </w:tr>
      <w:tr w:rsidR="000F2D74" w:rsidRPr="000F2D74" w14:paraId="126CB592" w14:textId="77777777" w:rsidTr="007F1524">
        <w:trPr>
          <w:trHeight w:val="423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E8C3A" w14:textId="0FDEAF79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 xml:space="preserve">Aplicó correctamente la fórmula de suma para </w:t>
            </w:r>
            <w:r w:rsidR="007F1524">
              <w:rPr>
                <w:rFonts w:ascii="Verdana" w:eastAsia="Times New Roman" w:hAnsi="Verdana" w:cs="Times New Roman"/>
                <w:lang w:val="es-MX" w:eastAsia="es-MX"/>
              </w:rPr>
              <w:t>5</w:t>
            </w: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x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6064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1</w:t>
            </w:r>
          </w:p>
        </w:tc>
      </w:tr>
      <w:tr w:rsidR="000F2D74" w:rsidRPr="000F2D74" w14:paraId="2FACE0E5" w14:textId="77777777" w:rsidTr="007F1524">
        <w:trPr>
          <w:trHeight w:val="275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6253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Aplicó correctamente la fórmula de suma para k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F0482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1</w:t>
            </w:r>
          </w:p>
        </w:tc>
      </w:tr>
      <w:tr w:rsidR="000F2D74" w:rsidRPr="000F2D74" w14:paraId="5F711169" w14:textId="77777777" w:rsidTr="007F1524">
        <w:trPr>
          <w:trHeight w:val="423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79BA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Obtuvo correctamente el resultado de la sumatoria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68174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1</w:t>
            </w:r>
          </w:p>
        </w:tc>
      </w:tr>
      <w:tr w:rsidR="000F2D74" w:rsidRPr="000F2D74" w14:paraId="6CAA03D3" w14:textId="77777777" w:rsidTr="007F1524">
        <w:trPr>
          <w:trHeight w:val="158"/>
          <w:tblCellSpacing w:w="15" w:type="dxa"/>
        </w:trPr>
        <w:tc>
          <w:tcPr>
            <w:tcW w:w="106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1B85A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Actividad 4. Fórmulas de suma</w:t>
            </w:r>
          </w:p>
        </w:tc>
      </w:tr>
      <w:tr w:rsidR="000F2D74" w:rsidRPr="000F2D74" w14:paraId="58DB98B3" w14:textId="77777777" w:rsidTr="007F1524">
        <w:trPr>
          <w:trHeight w:val="442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19928" w14:textId="3E590C14" w:rsidR="000F2D74" w:rsidRPr="007F152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ertAlign w:val="superscript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Aplicó correctamente la fórmula de suma para i</w:t>
            </w:r>
            <w:r w:rsidR="007F1524">
              <w:rPr>
                <w:rFonts w:ascii="Verdana" w:eastAsia="Times New Roman" w:hAnsi="Verdana" w:cs="Times New Roman"/>
                <w:vertAlign w:val="superscript"/>
                <w:lang w:val="es-MX" w:eastAsia="es-MX"/>
              </w:rPr>
              <w:t>3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75C4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2</w:t>
            </w:r>
          </w:p>
        </w:tc>
      </w:tr>
      <w:tr w:rsidR="000F2D74" w:rsidRPr="000F2D74" w14:paraId="5B3A0B95" w14:textId="77777777" w:rsidTr="007F1524">
        <w:trPr>
          <w:trHeight w:val="300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E337" w14:textId="79312D62" w:rsidR="000F2D74" w:rsidRPr="007F152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ertAlign w:val="superscript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Aplicó correctamente la fórmula de suma para i</w:t>
            </w:r>
            <w:r w:rsidR="007F1524">
              <w:rPr>
                <w:rFonts w:ascii="Verdana" w:eastAsia="Times New Roman" w:hAnsi="Verdana" w:cs="Times New Roman"/>
                <w:vertAlign w:val="superscript"/>
                <w:lang w:val="es-MX" w:eastAsia="es-MX"/>
              </w:rPr>
              <w:t>2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2AD2B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1</w:t>
            </w:r>
          </w:p>
        </w:tc>
      </w:tr>
      <w:tr w:rsidR="000F2D74" w:rsidRPr="000F2D74" w14:paraId="59161E96" w14:textId="77777777" w:rsidTr="007F1524">
        <w:trPr>
          <w:trHeight w:val="250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B3F79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Aplicó correctamente la fórmula de suma para i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EF7D2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1</w:t>
            </w:r>
          </w:p>
        </w:tc>
      </w:tr>
      <w:tr w:rsidR="000F2D74" w:rsidRPr="000F2D74" w14:paraId="2C85447E" w14:textId="77777777" w:rsidTr="007F1524">
        <w:trPr>
          <w:trHeight w:val="256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03E87" w14:textId="77777777" w:rsidR="000F2D74" w:rsidRPr="000F2D74" w:rsidRDefault="000F2D74" w:rsidP="000F2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lang w:val="es-MX" w:eastAsia="es-MX"/>
              </w:rPr>
              <w:t>Obtuvo correctamente el resultado de la sumatoria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B994F" w14:textId="77777777" w:rsidR="000F2D74" w:rsidRPr="007F152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7F1524">
              <w:rPr>
                <w:rFonts w:ascii="Verdana" w:eastAsia="Times New Roman" w:hAnsi="Verdana" w:cs="Times New Roman"/>
                <w:lang w:val="es-MX" w:eastAsia="es-MX"/>
              </w:rPr>
              <w:t>1</w:t>
            </w:r>
          </w:p>
        </w:tc>
      </w:tr>
      <w:tr w:rsidR="000F2D74" w:rsidRPr="000F2D74" w14:paraId="2AE9506F" w14:textId="77777777" w:rsidTr="007F1524">
        <w:trPr>
          <w:trHeight w:val="225"/>
          <w:tblCellSpacing w:w="15" w:type="dxa"/>
        </w:trPr>
        <w:tc>
          <w:tcPr>
            <w:tcW w:w="8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0D333" w14:textId="77777777" w:rsidR="000F2D74" w:rsidRPr="000F2D74" w:rsidRDefault="000F2D74" w:rsidP="000F2D74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TOTAL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0526" w14:textId="77777777" w:rsidR="000F2D74" w:rsidRPr="000F2D74" w:rsidRDefault="000F2D74" w:rsidP="000F2D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0F2D74">
              <w:rPr>
                <w:rFonts w:ascii="Verdana" w:eastAsia="Times New Roman" w:hAnsi="Verdana" w:cs="Times New Roman"/>
                <w:b/>
                <w:bCs/>
                <w:lang w:val="es-MX" w:eastAsia="es-MX"/>
              </w:rPr>
              <w:t>25</w:t>
            </w:r>
          </w:p>
        </w:tc>
      </w:tr>
    </w:tbl>
    <w:p w14:paraId="7CE85BEC" w14:textId="77777777" w:rsidR="000F2D74" w:rsidRPr="00AD412C" w:rsidRDefault="000F2D74" w:rsidP="005002EF">
      <w:pPr>
        <w:pStyle w:val="BELVER"/>
        <w:rPr>
          <w:rFonts w:eastAsiaTheme="minorEastAsia"/>
          <w:b/>
          <w:bCs/>
          <w:sz w:val="28"/>
          <w:szCs w:val="28"/>
        </w:rPr>
      </w:pPr>
    </w:p>
    <w:sectPr w:rsidR="000F2D74" w:rsidRPr="00AD412C" w:rsidSect="003D7347">
      <w:headerReference w:type="default" r:id="rId12"/>
      <w:footerReference w:type="default" r:id="rId13"/>
      <w:pgSz w:w="12240" w:h="15840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6A38B" w14:textId="77777777" w:rsidR="00844A63" w:rsidRDefault="00844A63" w:rsidP="00206107">
      <w:r>
        <w:separator/>
      </w:r>
    </w:p>
  </w:endnote>
  <w:endnote w:type="continuationSeparator" w:id="0">
    <w:p w14:paraId="686F2E81" w14:textId="77777777" w:rsidR="00844A63" w:rsidRDefault="00844A63" w:rsidP="0020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1C27" w14:textId="77777777" w:rsidR="009E08EB" w:rsidRDefault="009E08EB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13DA3278" wp14:editId="035DEEE0">
          <wp:simplePos x="0" y="0"/>
          <wp:positionH relativeFrom="column">
            <wp:posOffset>81915</wp:posOffset>
          </wp:positionH>
          <wp:positionV relativeFrom="paragraph">
            <wp:posOffset>-1047750</wp:posOffset>
          </wp:positionV>
          <wp:extent cx="6498590" cy="121094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590" cy="12109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BF463" w14:textId="77777777" w:rsidR="00844A63" w:rsidRDefault="00844A63" w:rsidP="00206107">
      <w:r>
        <w:separator/>
      </w:r>
    </w:p>
  </w:footnote>
  <w:footnote w:type="continuationSeparator" w:id="0">
    <w:p w14:paraId="644A0602" w14:textId="77777777" w:rsidR="00844A63" w:rsidRDefault="00844A63" w:rsidP="00206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7501F" w14:textId="77777777" w:rsidR="009E08EB" w:rsidRPr="00206107" w:rsidRDefault="009E08EB" w:rsidP="00206107">
    <w:pPr>
      <w:pStyle w:val="Encabezado"/>
    </w:pPr>
    <w:r>
      <w:rPr>
        <w:noProof/>
        <w:lang w:val="es-MX" w:eastAsia="es-MX"/>
      </w:rPr>
      <w:drawing>
        <wp:inline distT="0" distB="0" distL="0" distR="0" wp14:anchorId="2DE074C7" wp14:editId="0ADDC1D9">
          <wp:extent cx="6716539" cy="77060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43" cy="78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43A"/>
    <w:multiLevelType w:val="hybridMultilevel"/>
    <w:tmpl w:val="66D21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404"/>
    <w:multiLevelType w:val="hybridMultilevel"/>
    <w:tmpl w:val="57AE38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424"/>
    <w:multiLevelType w:val="hybridMultilevel"/>
    <w:tmpl w:val="4DB234A8"/>
    <w:lvl w:ilvl="0" w:tplc="653876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986"/>
    <w:multiLevelType w:val="hybridMultilevel"/>
    <w:tmpl w:val="55AE7C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4F2B"/>
    <w:multiLevelType w:val="hybridMultilevel"/>
    <w:tmpl w:val="E7320596"/>
    <w:lvl w:ilvl="0" w:tplc="2CD66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4A0"/>
    <w:multiLevelType w:val="hybridMultilevel"/>
    <w:tmpl w:val="1A184CD0"/>
    <w:lvl w:ilvl="0" w:tplc="5D5043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01BDD"/>
    <w:multiLevelType w:val="hybridMultilevel"/>
    <w:tmpl w:val="40BA760A"/>
    <w:lvl w:ilvl="0" w:tplc="3AA8A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3314"/>
    <w:multiLevelType w:val="hybridMultilevel"/>
    <w:tmpl w:val="8B42D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66D66"/>
    <w:multiLevelType w:val="hybridMultilevel"/>
    <w:tmpl w:val="439C1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55262"/>
    <w:multiLevelType w:val="hybridMultilevel"/>
    <w:tmpl w:val="51D4A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E5C28"/>
    <w:multiLevelType w:val="hybridMultilevel"/>
    <w:tmpl w:val="4F9A2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53325"/>
    <w:multiLevelType w:val="hybridMultilevel"/>
    <w:tmpl w:val="31AAD5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A79FA"/>
    <w:multiLevelType w:val="hybridMultilevel"/>
    <w:tmpl w:val="06704B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B0774"/>
    <w:multiLevelType w:val="hybridMultilevel"/>
    <w:tmpl w:val="1B748F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87565">
    <w:abstractNumId w:val="0"/>
  </w:num>
  <w:num w:numId="2" w16cid:durableId="1514996097">
    <w:abstractNumId w:val="10"/>
  </w:num>
  <w:num w:numId="3" w16cid:durableId="1203446986">
    <w:abstractNumId w:val="13"/>
  </w:num>
  <w:num w:numId="4" w16cid:durableId="855458102">
    <w:abstractNumId w:val="3"/>
  </w:num>
  <w:num w:numId="5" w16cid:durableId="1596786421">
    <w:abstractNumId w:val="2"/>
  </w:num>
  <w:num w:numId="6" w16cid:durableId="1431968677">
    <w:abstractNumId w:val="7"/>
  </w:num>
  <w:num w:numId="7" w16cid:durableId="2003121817">
    <w:abstractNumId w:val="9"/>
  </w:num>
  <w:num w:numId="8" w16cid:durableId="1043091466">
    <w:abstractNumId w:val="1"/>
  </w:num>
  <w:num w:numId="9" w16cid:durableId="2018189387">
    <w:abstractNumId w:val="5"/>
  </w:num>
  <w:num w:numId="10" w16cid:durableId="1037464744">
    <w:abstractNumId w:val="12"/>
  </w:num>
  <w:num w:numId="11" w16cid:durableId="825439596">
    <w:abstractNumId w:val="11"/>
  </w:num>
  <w:num w:numId="12" w16cid:durableId="17512524">
    <w:abstractNumId w:val="4"/>
  </w:num>
  <w:num w:numId="13" w16cid:durableId="832258942">
    <w:abstractNumId w:val="6"/>
  </w:num>
  <w:num w:numId="14" w16cid:durableId="1679693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107"/>
    <w:rsid w:val="00002A69"/>
    <w:rsid w:val="0001668E"/>
    <w:rsid w:val="00026671"/>
    <w:rsid w:val="00041A4E"/>
    <w:rsid w:val="00071319"/>
    <w:rsid w:val="000931B2"/>
    <w:rsid w:val="000A2C61"/>
    <w:rsid w:val="000F2D74"/>
    <w:rsid w:val="000F2F49"/>
    <w:rsid w:val="000F3D8A"/>
    <w:rsid w:val="00107442"/>
    <w:rsid w:val="00113CBF"/>
    <w:rsid w:val="00135DC5"/>
    <w:rsid w:val="0016496B"/>
    <w:rsid w:val="001678C6"/>
    <w:rsid w:val="00174E96"/>
    <w:rsid w:val="00177385"/>
    <w:rsid w:val="001B7909"/>
    <w:rsid w:val="002002E5"/>
    <w:rsid w:val="00206107"/>
    <w:rsid w:val="002103EB"/>
    <w:rsid w:val="0021196F"/>
    <w:rsid w:val="00216D4B"/>
    <w:rsid w:val="0022527D"/>
    <w:rsid w:val="00237583"/>
    <w:rsid w:val="00241CAE"/>
    <w:rsid w:val="00242935"/>
    <w:rsid w:val="00253C79"/>
    <w:rsid w:val="00277290"/>
    <w:rsid w:val="00296E87"/>
    <w:rsid w:val="002C1299"/>
    <w:rsid w:val="002C1589"/>
    <w:rsid w:val="002D427D"/>
    <w:rsid w:val="00317E3D"/>
    <w:rsid w:val="00322BFF"/>
    <w:rsid w:val="00324D02"/>
    <w:rsid w:val="0033083A"/>
    <w:rsid w:val="00336071"/>
    <w:rsid w:val="0034123C"/>
    <w:rsid w:val="00363E02"/>
    <w:rsid w:val="00372E33"/>
    <w:rsid w:val="00373EAF"/>
    <w:rsid w:val="003A63CD"/>
    <w:rsid w:val="003C5E0E"/>
    <w:rsid w:val="003D7347"/>
    <w:rsid w:val="003F2B00"/>
    <w:rsid w:val="00411177"/>
    <w:rsid w:val="004120EC"/>
    <w:rsid w:val="004240FE"/>
    <w:rsid w:val="00480C0E"/>
    <w:rsid w:val="004A1BD2"/>
    <w:rsid w:val="004A24C5"/>
    <w:rsid w:val="004B4A41"/>
    <w:rsid w:val="004E2ED0"/>
    <w:rsid w:val="004F74D0"/>
    <w:rsid w:val="005002EF"/>
    <w:rsid w:val="0055573A"/>
    <w:rsid w:val="005702E0"/>
    <w:rsid w:val="005877BA"/>
    <w:rsid w:val="005877DD"/>
    <w:rsid w:val="00594E29"/>
    <w:rsid w:val="0059525F"/>
    <w:rsid w:val="005B210D"/>
    <w:rsid w:val="005B41A6"/>
    <w:rsid w:val="005D3E0A"/>
    <w:rsid w:val="005E2DF9"/>
    <w:rsid w:val="006066E7"/>
    <w:rsid w:val="006617B6"/>
    <w:rsid w:val="0066305D"/>
    <w:rsid w:val="006737F5"/>
    <w:rsid w:val="00687ED6"/>
    <w:rsid w:val="006968C6"/>
    <w:rsid w:val="006D0EBF"/>
    <w:rsid w:val="006D16AA"/>
    <w:rsid w:val="006D51CA"/>
    <w:rsid w:val="007708EF"/>
    <w:rsid w:val="00797B00"/>
    <w:rsid w:val="007B2973"/>
    <w:rsid w:val="007B3F82"/>
    <w:rsid w:val="007F03B1"/>
    <w:rsid w:val="007F1524"/>
    <w:rsid w:val="00822972"/>
    <w:rsid w:val="00825166"/>
    <w:rsid w:val="00844A63"/>
    <w:rsid w:val="00850844"/>
    <w:rsid w:val="008623D5"/>
    <w:rsid w:val="0087307A"/>
    <w:rsid w:val="008C0179"/>
    <w:rsid w:val="008D39E4"/>
    <w:rsid w:val="008D53A5"/>
    <w:rsid w:val="008E49FE"/>
    <w:rsid w:val="008E6E10"/>
    <w:rsid w:val="00916BAB"/>
    <w:rsid w:val="00920D7E"/>
    <w:rsid w:val="00932490"/>
    <w:rsid w:val="0096344D"/>
    <w:rsid w:val="00974D32"/>
    <w:rsid w:val="00986683"/>
    <w:rsid w:val="00992FA7"/>
    <w:rsid w:val="009E08EB"/>
    <w:rsid w:val="009E331B"/>
    <w:rsid w:val="009F35B3"/>
    <w:rsid w:val="00A03BB4"/>
    <w:rsid w:val="00A061D5"/>
    <w:rsid w:val="00A15280"/>
    <w:rsid w:val="00A31DAF"/>
    <w:rsid w:val="00A36DFC"/>
    <w:rsid w:val="00AA14DF"/>
    <w:rsid w:val="00AC3628"/>
    <w:rsid w:val="00AD412C"/>
    <w:rsid w:val="00B1683C"/>
    <w:rsid w:val="00B211F3"/>
    <w:rsid w:val="00B3543F"/>
    <w:rsid w:val="00B4256F"/>
    <w:rsid w:val="00B433EE"/>
    <w:rsid w:val="00B61FF6"/>
    <w:rsid w:val="00B62D58"/>
    <w:rsid w:val="00B77289"/>
    <w:rsid w:val="00BA1553"/>
    <w:rsid w:val="00BB6262"/>
    <w:rsid w:val="00BC0821"/>
    <w:rsid w:val="00BD3F14"/>
    <w:rsid w:val="00BF3754"/>
    <w:rsid w:val="00BF6ADD"/>
    <w:rsid w:val="00C060EB"/>
    <w:rsid w:val="00C1467E"/>
    <w:rsid w:val="00C26D4D"/>
    <w:rsid w:val="00C4758C"/>
    <w:rsid w:val="00C548A6"/>
    <w:rsid w:val="00C74699"/>
    <w:rsid w:val="00C76C15"/>
    <w:rsid w:val="00CC6766"/>
    <w:rsid w:val="00CF390C"/>
    <w:rsid w:val="00D00BF8"/>
    <w:rsid w:val="00D219CE"/>
    <w:rsid w:val="00D579CB"/>
    <w:rsid w:val="00D7406F"/>
    <w:rsid w:val="00D81205"/>
    <w:rsid w:val="00D90C78"/>
    <w:rsid w:val="00DF07EB"/>
    <w:rsid w:val="00DF3D4F"/>
    <w:rsid w:val="00E06C79"/>
    <w:rsid w:val="00E31C93"/>
    <w:rsid w:val="00E64509"/>
    <w:rsid w:val="00E6525C"/>
    <w:rsid w:val="00E7543B"/>
    <w:rsid w:val="00E87E86"/>
    <w:rsid w:val="00EE5CA2"/>
    <w:rsid w:val="00F13C0E"/>
    <w:rsid w:val="00F35A76"/>
    <w:rsid w:val="00F4745D"/>
    <w:rsid w:val="00F82BD2"/>
    <w:rsid w:val="00F90C08"/>
    <w:rsid w:val="00F9734C"/>
    <w:rsid w:val="00F97A33"/>
    <w:rsid w:val="00FA19D3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8E7B6"/>
  <w14:defaultImageDpi w14:val="300"/>
  <w15:docId w15:val="{7E20EDC5-C745-408E-9C8A-EA724D3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2D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107"/>
  </w:style>
  <w:style w:type="paragraph" w:styleId="Piedepgina">
    <w:name w:val="footer"/>
    <w:basedOn w:val="Normal"/>
    <w:link w:val="Piedepgina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107"/>
  </w:style>
  <w:style w:type="paragraph" w:styleId="Textodeglobo">
    <w:name w:val="Balloon Text"/>
    <w:basedOn w:val="Normal"/>
    <w:link w:val="TextodegloboCar"/>
    <w:uiPriority w:val="99"/>
    <w:semiHidden/>
    <w:unhideWhenUsed/>
    <w:rsid w:val="002061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10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D42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9D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A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1FF6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F2F49"/>
    <w:rPr>
      <w:color w:val="605E5C"/>
      <w:shd w:val="clear" w:color="auto" w:fill="E1DFDD"/>
    </w:rPr>
  </w:style>
  <w:style w:type="character" w:customStyle="1" w:styleId="spelle">
    <w:name w:val="spelle"/>
    <w:basedOn w:val="Fuentedeprrafopredeter"/>
    <w:rsid w:val="004120EC"/>
  </w:style>
  <w:style w:type="character" w:customStyle="1" w:styleId="apple-converted-space">
    <w:name w:val="apple-converted-space"/>
    <w:basedOn w:val="Fuentedeprrafopredeter"/>
    <w:rsid w:val="004120EC"/>
  </w:style>
  <w:style w:type="character" w:styleId="Hipervnculovisitado">
    <w:name w:val="FollowedHyperlink"/>
    <w:basedOn w:val="Fuentedeprrafopredeter"/>
    <w:uiPriority w:val="99"/>
    <w:semiHidden/>
    <w:unhideWhenUsed/>
    <w:rsid w:val="00373EA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B6262"/>
    <w:rPr>
      <w:b/>
      <w:bCs/>
    </w:rPr>
  </w:style>
  <w:style w:type="paragraph" w:customStyle="1" w:styleId="BELVER">
    <w:name w:val="BELVER"/>
    <w:basedOn w:val="Normal"/>
    <w:link w:val="BELVERCar"/>
    <w:qFormat/>
    <w:rsid w:val="0059525F"/>
    <w:rPr>
      <w:rFonts w:ascii="Verdana" w:eastAsiaTheme="minorHAnsi" w:hAnsi="Verdana"/>
      <w:lang w:val="es-MX" w:eastAsia="en-US"/>
    </w:rPr>
  </w:style>
  <w:style w:type="character" w:customStyle="1" w:styleId="BELVERCar">
    <w:name w:val="BELVER Car"/>
    <w:basedOn w:val="Fuentedeprrafopredeter"/>
    <w:link w:val="BELVER"/>
    <w:rsid w:val="0059525F"/>
    <w:rPr>
      <w:rFonts w:ascii="Verdana" w:eastAsiaTheme="minorHAnsi" w:hAnsi="Verdana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0F2D74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0F2D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4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UsrConsorcio</dc:creator>
  <cp:keywords/>
  <dc:description/>
  <cp:lastModifiedBy>Jorge Ivan Lopez Gomez</cp:lastModifiedBy>
  <cp:revision>12</cp:revision>
  <dcterms:created xsi:type="dcterms:W3CDTF">2024-08-21T17:09:00Z</dcterms:created>
  <dcterms:modified xsi:type="dcterms:W3CDTF">2025-05-11T23:29:00Z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