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7B" w:rsidRDefault="00791D7B" w:rsidP="00791D7B">
      <w:pPr>
        <w:pStyle w:val="1"/>
        <w:rPr>
          <w:lang w:val="uk-UA"/>
        </w:rPr>
      </w:pPr>
      <w:r w:rsidRPr="00D27B75">
        <w:rPr>
          <w:lang w:val="uk-UA"/>
        </w:rPr>
        <w:t>Опис структур</w:t>
      </w:r>
      <w:r>
        <w:rPr>
          <w:lang w:val="uk-UA"/>
        </w:rPr>
        <w:t>и</w:t>
      </w:r>
      <w:r w:rsidR="00AE26B6">
        <w:rPr>
          <w:lang w:val="uk-UA"/>
        </w:rPr>
        <w:t xml:space="preserve"> </w:t>
      </w:r>
      <w:bookmarkStart w:id="0" w:name="_GoBack"/>
      <w:bookmarkEnd w:id="0"/>
      <w:r>
        <w:rPr>
          <w:lang w:val="uk-UA"/>
        </w:rPr>
        <w:t>БД "</w:t>
      </w:r>
      <w:r>
        <w:t>Мереж</w:t>
      </w:r>
      <w:r>
        <w:rPr>
          <w:lang w:val="uk-UA"/>
        </w:rPr>
        <w:t>і кінотеатрів</w:t>
      </w:r>
      <w:r w:rsidRPr="00D27B75">
        <w:rPr>
          <w:lang w:val="uk-UA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1D7B" w:rsidTr="00791D7B">
        <w:trPr>
          <w:trHeight w:val="584"/>
        </w:trPr>
        <w:tc>
          <w:tcPr>
            <w:tcW w:w="3005" w:type="dxa"/>
          </w:tcPr>
          <w:p w:rsidR="00791D7B" w:rsidRDefault="00791D7B" w:rsidP="00791D7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 xml:space="preserve">              Відношення</w:t>
            </w:r>
          </w:p>
        </w:tc>
        <w:tc>
          <w:tcPr>
            <w:tcW w:w="3005" w:type="dxa"/>
          </w:tcPr>
          <w:p w:rsidR="00791D7B" w:rsidRDefault="00791D7B" w:rsidP="00791D7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 xml:space="preserve">                  Атрибут</w:t>
            </w:r>
          </w:p>
        </w:tc>
        <w:tc>
          <w:tcPr>
            <w:tcW w:w="3006" w:type="dxa"/>
          </w:tcPr>
          <w:p w:rsidR="00791D7B" w:rsidRDefault="00791D7B" w:rsidP="00791D7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 xml:space="preserve">              Тип(розмір)</w:t>
            </w:r>
          </w:p>
        </w:tc>
      </w:tr>
      <w:tr w:rsidR="00791D7B" w:rsidTr="00791D7B">
        <w:tc>
          <w:tcPr>
            <w:tcW w:w="3005" w:type="dxa"/>
          </w:tcPr>
          <w:p w:rsidR="00791D7B" w:rsidRPr="00791D7B" w:rsidRDefault="00791D7B" w:rsidP="00791D7B">
            <w:pPr>
              <w:rPr>
                <w:lang w:eastAsia="ru-RU"/>
              </w:rPr>
            </w:pPr>
            <w:r>
              <w:rPr>
                <w:lang w:val="uk-UA" w:eastAsia="ru-RU"/>
              </w:rPr>
              <w:t xml:space="preserve">Відношення </w:t>
            </w:r>
            <w:r>
              <w:rPr>
                <w:lang w:eastAsia="ru-RU"/>
              </w:rPr>
              <w:t>“Network”</w:t>
            </w:r>
          </w:p>
        </w:tc>
        <w:tc>
          <w:tcPr>
            <w:tcW w:w="3005" w:type="dxa"/>
          </w:tcPr>
          <w:p w:rsidR="00791D7B" w:rsidRPr="00791D7B" w:rsidRDefault="00791D7B" w:rsidP="00791D7B">
            <w:pPr>
              <w:pStyle w:val="-"/>
              <w:jc w:val="both"/>
              <w:rPr>
                <w:sz w:val="22"/>
                <w:szCs w:val="26"/>
                <w:lang w:val="ru-RU"/>
              </w:rPr>
            </w:pPr>
            <w:r w:rsidRPr="00791D7B">
              <w:rPr>
                <w:rFonts w:ascii="Arial" w:hAnsi="Arial" w:cs="Arial"/>
                <w:b/>
                <w:i/>
                <w:color w:val="FF0000"/>
                <w:sz w:val="22"/>
                <w:szCs w:val="26"/>
                <w:lang w:val="en-US"/>
              </w:rPr>
              <w:t>Name</w:t>
            </w:r>
            <w:r w:rsidRPr="00791D7B">
              <w:rPr>
                <w:sz w:val="22"/>
                <w:szCs w:val="26"/>
              </w:rPr>
              <w:t xml:space="preserve"> – унікальн</w:t>
            </w:r>
            <w:r w:rsidRPr="00791D7B">
              <w:rPr>
                <w:sz w:val="22"/>
                <w:szCs w:val="26"/>
                <w:lang w:val="ru-RU"/>
              </w:rPr>
              <w:t>а</w:t>
            </w:r>
            <w:r w:rsidRPr="00791D7B">
              <w:rPr>
                <w:sz w:val="22"/>
                <w:szCs w:val="26"/>
              </w:rPr>
              <w:t xml:space="preserve"> назва</w:t>
            </w:r>
            <w:r w:rsidRPr="00791D7B">
              <w:rPr>
                <w:sz w:val="22"/>
                <w:szCs w:val="26"/>
                <w:lang w:val="ru-RU"/>
              </w:rPr>
              <w:t xml:space="preserve"> мережи</w:t>
            </w:r>
          </w:p>
          <w:p w:rsidR="00791D7B" w:rsidRPr="00791D7B" w:rsidRDefault="00791D7B" w:rsidP="00791D7B">
            <w:pPr>
              <w:pStyle w:val="-"/>
              <w:jc w:val="both"/>
              <w:rPr>
                <w:sz w:val="22"/>
                <w:szCs w:val="26"/>
              </w:rPr>
            </w:pPr>
            <w:r w:rsidRPr="00791D7B">
              <w:rPr>
                <w:rFonts w:ascii="Arial" w:hAnsi="Arial" w:cs="Arial"/>
                <w:b/>
                <w:i/>
                <w:color w:val="000000" w:themeColor="text1"/>
                <w:sz w:val="22"/>
                <w:szCs w:val="26"/>
                <w:lang w:val="en-US"/>
              </w:rPr>
              <w:t>Owner</w:t>
            </w:r>
            <w:r w:rsidRPr="00791D7B">
              <w:rPr>
                <w:sz w:val="22"/>
                <w:szCs w:val="26"/>
              </w:rPr>
              <w:t xml:space="preserve"> – ім</w:t>
            </w:r>
            <w:r w:rsidR="00954EBE" w:rsidRPr="00D14213">
              <w:rPr>
                <w:sz w:val="22"/>
                <w:szCs w:val="26"/>
                <w:lang w:val="ru-RU"/>
              </w:rPr>
              <w:t>’</w:t>
            </w:r>
            <w:r w:rsidRPr="00791D7B">
              <w:rPr>
                <w:sz w:val="22"/>
                <w:szCs w:val="26"/>
              </w:rPr>
              <w:t>я та прізвище господара. Не допускає NULL</w:t>
            </w:r>
          </w:p>
          <w:p w:rsidR="00791D7B" w:rsidRDefault="00791D7B" w:rsidP="00791D7B">
            <w:pPr>
              <w:rPr>
                <w:lang w:val="uk-UA" w:eastAsia="ru-RU"/>
              </w:rPr>
            </w:pPr>
          </w:p>
        </w:tc>
        <w:tc>
          <w:tcPr>
            <w:tcW w:w="3006" w:type="dxa"/>
          </w:tcPr>
          <w:p w:rsidR="00791D7B" w:rsidRPr="00791D7B" w:rsidRDefault="00791D7B" w:rsidP="00791D7B">
            <w:pPr>
              <w:pStyle w:val="-"/>
              <w:jc w:val="both"/>
              <w:rPr>
                <w:rFonts w:ascii="Arial" w:hAnsi="Arial" w:cs="Arial"/>
                <w:i/>
                <w:color w:val="000000" w:themeColor="text1"/>
                <w:sz w:val="18"/>
                <w:szCs w:val="26"/>
                <w:lang w:val="ru-RU"/>
              </w:rPr>
            </w:pPr>
            <w:r w:rsidRPr="00791D7B">
              <w:rPr>
                <w:rFonts w:ascii="Arial" w:hAnsi="Arial" w:cs="Arial"/>
                <w:i/>
                <w:color w:val="000000" w:themeColor="text1"/>
                <w:sz w:val="18"/>
                <w:szCs w:val="26"/>
              </w:rPr>
              <w:t>Текстовий</w:t>
            </w:r>
          </w:p>
          <w:p w:rsidR="00791D7B" w:rsidRDefault="00791D7B" w:rsidP="00791D7B">
            <w:pPr>
              <w:pStyle w:val="-"/>
              <w:jc w:val="bot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  <w:p w:rsidR="00791D7B" w:rsidRPr="00791D7B" w:rsidRDefault="00791D7B" w:rsidP="00791D7B">
            <w:pPr>
              <w:pStyle w:val="-"/>
              <w:jc w:val="both"/>
            </w:pPr>
            <w:r w:rsidRPr="00791D7B">
              <w:rPr>
                <w:rFonts w:ascii="Arial" w:hAnsi="Arial" w:cs="Arial"/>
                <w:i/>
                <w:color w:val="000000" w:themeColor="text1"/>
                <w:sz w:val="18"/>
                <w:szCs w:val="26"/>
              </w:rPr>
              <w:t>Текстовий</w:t>
            </w:r>
            <w:r w:rsidRPr="00791D7B">
              <w:rPr>
                <w:color w:val="000000" w:themeColor="text1"/>
                <w:sz w:val="18"/>
                <w:szCs w:val="26"/>
              </w:rPr>
              <w:t xml:space="preserve"> </w:t>
            </w:r>
          </w:p>
        </w:tc>
      </w:tr>
      <w:tr w:rsidR="00791D7B" w:rsidTr="00791D7B">
        <w:tc>
          <w:tcPr>
            <w:tcW w:w="3005" w:type="dxa"/>
          </w:tcPr>
          <w:p w:rsidR="00791D7B" w:rsidRPr="00791D7B" w:rsidRDefault="00791D7B" w:rsidP="00791D7B">
            <w:pPr>
              <w:rPr>
                <w:lang w:eastAsia="ru-RU"/>
              </w:rPr>
            </w:pPr>
            <w:r>
              <w:rPr>
                <w:lang w:val="uk-UA" w:eastAsia="ru-RU"/>
              </w:rPr>
              <w:t xml:space="preserve">Відношення </w:t>
            </w:r>
            <w:r>
              <w:rPr>
                <w:lang w:eastAsia="ru-RU"/>
              </w:rPr>
              <w:t>“Cinema”</w:t>
            </w:r>
          </w:p>
        </w:tc>
        <w:tc>
          <w:tcPr>
            <w:tcW w:w="3005" w:type="dxa"/>
          </w:tcPr>
          <w:p w:rsidR="00791D7B" w:rsidRDefault="00791D7B" w:rsidP="00791D7B">
            <w:pPr>
              <w:pStyle w:val="-"/>
              <w:jc w:val="both"/>
              <w:rPr>
                <w:sz w:val="22"/>
                <w:szCs w:val="26"/>
                <w:lang w:val="ru-RU"/>
              </w:rPr>
            </w:pPr>
            <w:r w:rsidRPr="00954EBE">
              <w:rPr>
                <w:rFonts w:ascii="Arial" w:hAnsi="Arial" w:cs="Arial"/>
                <w:b/>
                <w:i/>
                <w:color w:val="0070C0"/>
                <w:sz w:val="22"/>
                <w:szCs w:val="26"/>
                <w:lang w:val="en-US"/>
              </w:rPr>
              <w:t>Network</w:t>
            </w:r>
            <w:r w:rsidRPr="00791D7B">
              <w:rPr>
                <w:b/>
                <w:color w:val="000000" w:themeColor="text1"/>
                <w:sz w:val="22"/>
                <w:szCs w:val="26"/>
              </w:rPr>
              <w:t xml:space="preserve"> </w:t>
            </w:r>
            <w:r w:rsidRPr="00791D7B">
              <w:rPr>
                <w:sz w:val="22"/>
                <w:szCs w:val="26"/>
              </w:rPr>
              <w:t>–</w:t>
            </w:r>
            <w:r>
              <w:rPr>
                <w:sz w:val="22"/>
                <w:szCs w:val="26"/>
              </w:rPr>
              <w:t>мережа</w:t>
            </w:r>
            <w:r w:rsidRPr="00791D7B">
              <w:rPr>
                <w:sz w:val="22"/>
                <w:szCs w:val="26"/>
                <w:lang w:val="ru-RU"/>
              </w:rPr>
              <w:t>,</w:t>
            </w:r>
            <w:r w:rsidR="00AA396B">
              <w:rPr>
                <w:sz w:val="22"/>
                <w:szCs w:val="26"/>
                <w:lang w:val="ru-RU"/>
              </w:rPr>
              <w:t xml:space="preserve"> </w:t>
            </w:r>
            <w:r>
              <w:rPr>
                <w:sz w:val="22"/>
                <w:szCs w:val="26"/>
                <w:lang w:val="ru-RU"/>
              </w:rPr>
              <w:t>до якої належить кінотеатр.</w:t>
            </w:r>
            <w:r w:rsidRPr="00791D7B">
              <w:rPr>
                <w:sz w:val="22"/>
                <w:szCs w:val="26"/>
              </w:rPr>
              <w:t xml:space="preserve"> Не допускає NULL</w:t>
            </w:r>
          </w:p>
          <w:p w:rsidR="00791D7B" w:rsidRPr="00791D7B" w:rsidRDefault="00791D7B" w:rsidP="00791D7B">
            <w:pPr>
              <w:pStyle w:val="-"/>
              <w:jc w:val="both"/>
              <w:rPr>
                <w:sz w:val="22"/>
                <w:szCs w:val="26"/>
              </w:rPr>
            </w:pPr>
            <w:r w:rsidRPr="00791D7B">
              <w:rPr>
                <w:rFonts w:ascii="Arial" w:hAnsi="Arial" w:cs="Arial"/>
                <w:b/>
                <w:i/>
                <w:color w:val="FF0000"/>
                <w:sz w:val="22"/>
                <w:szCs w:val="26"/>
                <w:lang w:val="en-US"/>
              </w:rPr>
              <w:t>Address</w:t>
            </w:r>
            <w:r w:rsidRPr="00791D7B">
              <w:rPr>
                <w:sz w:val="22"/>
                <w:szCs w:val="26"/>
              </w:rPr>
              <w:t xml:space="preserve"> –</w:t>
            </w:r>
            <w:r>
              <w:rPr>
                <w:sz w:val="22"/>
                <w:szCs w:val="26"/>
              </w:rPr>
              <w:t>унікальна адреса кінотеатра</w:t>
            </w:r>
            <w:r w:rsidRPr="00791D7B">
              <w:rPr>
                <w:sz w:val="22"/>
                <w:szCs w:val="26"/>
              </w:rPr>
              <w:t>. Не допускає NULL</w:t>
            </w:r>
          </w:p>
          <w:p w:rsidR="00791D7B" w:rsidRDefault="00791D7B" w:rsidP="00791D7B">
            <w:pPr>
              <w:pStyle w:val="-"/>
              <w:ind w:left="975" w:hanging="975"/>
              <w:rPr>
                <w:sz w:val="22"/>
                <w:szCs w:val="26"/>
              </w:rPr>
            </w:pPr>
            <w:proofErr w:type="spellStart"/>
            <w:r w:rsidRPr="00791D7B">
              <w:rPr>
                <w:rFonts w:ascii="Arial" w:hAnsi="Arial" w:cs="Arial"/>
                <w:b/>
                <w:i/>
                <w:color w:val="000000" w:themeColor="text1"/>
                <w:sz w:val="22"/>
                <w:szCs w:val="26"/>
                <w:lang w:val="en-US"/>
              </w:rPr>
              <w:t>NumberOfHalls</w:t>
            </w:r>
            <w:proofErr w:type="spellEnd"/>
            <w:r w:rsidRPr="00791D7B">
              <w:rPr>
                <w:sz w:val="22"/>
                <w:szCs w:val="26"/>
              </w:rPr>
              <w:t>–к</w:t>
            </w:r>
            <w:r>
              <w:rPr>
                <w:sz w:val="22"/>
                <w:szCs w:val="26"/>
              </w:rPr>
              <w:t xml:space="preserve">ількість </w:t>
            </w:r>
          </w:p>
          <w:p w:rsidR="00791D7B" w:rsidRDefault="00791D7B" w:rsidP="00791D7B">
            <w:pPr>
              <w:pStyle w:val="-"/>
              <w:ind w:left="975" w:hanging="975"/>
              <w:rPr>
                <w:sz w:val="22"/>
                <w:szCs w:val="26"/>
              </w:rPr>
            </w:pPr>
            <w:r w:rsidRPr="00791D7B">
              <w:rPr>
                <w:sz w:val="22"/>
                <w:szCs w:val="26"/>
              </w:rPr>
              <w:t>зал</w:t>
            </w:r>
            <w:r>
              <w:rPr>
                <w:sz w:val="22"/>
                <w:szCs w:val="26"/>
              </w:rPr>
              <w:t xml:space="preserve">ів в кінотеатрі.Не </w:t>
            </w:r>
          </w:p>
          <w:p w:rsidR="00791D7B" w:rsidRPr="00791D7B" w:rsidRDefault="00791D7B" w:rsidP="00791D7B">
            <w:pPr>
              <w:pStyle w:val="-"/>
              <w:ind w:left="975" w:hanging="975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 xml:space="preserve">допускає </w:t>
            </w:r>
            <w:r>
              <w:rPr>
                <w:sz w:val="22"/>
                <w:szCs w:val="26"/>
                <w:lang w:val="en-US"/>
              </w:rPr>
              <w:t>NULL</w:t>
            </w:r>
            <w:r w:rsidRPr="00791D7B">
              <w:rPr>
                <w:sz w:val="22"/>
                <w:szCs w:val="26"/>
              </w:rPr>
              <w:t>.</w:t>
            </w:r>
          </w:p>
          <w:p w:rsidR="00791D7B" w:rsidRDefault="00791D7B" w:rsidP="00791D7B">
            <w:pPr>
              <w:rPr>
                <w:lang w:val="uk-UA" w:eastAsia="ru-RU"/>
              </w:rPr>
            </w:pPr>
            <w:proofErr w:type="spellStart"/>
            <w:r w:rsidRPr="00791D7B">
              <w:rPr>
                <w:rFonts w:ascii="Arial" w:hAnsi="Arial" w:cs="Arial"/>
                <w:b/>
                <w:i/>
                <w:szCs w:val="26"/>
              </w:rPr>
              <w:t>GenNumberOfSeats</w:t>
            </w:r>
            <w:proofErr w:type="spellEnd"/>
            <w:r w:rsidRPr="00791D7B">
              <w:rPr>
                <w:szCs w:val="26"/>
                <w:lang w:val="uk-UA"/>
              </w:rPr>
              <w:t xml:space="preserve"> –</w:t>
            </w:r>
            <w:r>
              <w:rPr>
                <w:szCs w:val="26"/>
                <w:lang w:val="uk-UA"/>
              </w:rPr>
              <w:t>загальна кількість місць в кінотеатрі</w:t>
            </w:r>
            <w:r w:rsidRPr="00791D7B">
              <w:rPr>
                <w:szCs w:val="26"/>
                <w:lang w:val="uk-UA"/>
              </w:rPr>
              <w:t xml:space="preserve">. </w:t>
            </w:r>
            <w:r w:rsidRPr="00791D7B">
              <w:rPr>
                <w:szCs w:val="26"/>
                <w:lang w:val="ru-RU"/>
              </w:rPr>
              <w:t xml:space="preserve">Не допускає </w:t>
            </w:r>
            <w:r w:rsidRPr="00791D7B">
              <w:rPr>
                <w:szCs w:val="26"/>
              </w:rPr>
              <w:t>NULL</w:t>
            </w:r>
          </w:p>
        </w:tc>
        <w:tc>
          <w:tcPr>
            <w:tcW w:w="3006" w:type="dxa"/>
          </w:tcPr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 xml:space="preserve">Текстовий </w:t>
            </w: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  <w:r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791D7B" w:rsidRDefault="00791D7B" w:rsidP="00791D7B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rPr>
                <w:rFonts w:ascii="Arial" w:hAnsi="Arial" w:cs="Arial"/>
                <w:sz w:val="18"/>
                <w:lang w:val="ru-RU" w:eastAsia="ru-RU"/>
              </w:rPr>
            </w:pPr>
          </w:p>
        </w:tc>
      </w:tr>
      <w:tr w:rsidR="00791D7B" w:rsidRPr="00AA396B" w:rsidTr="00791D7B">
        <w:tc>
          <w:tcPr>
            <w:tcW w:w="3005" w:type="dxa"/>
          </w:tcPr>
          <w:p w:rsidR="00791D7B" w:rsidRPr="00791D7B" w:rsidRDefault="00791D7B" w:rsidP="00791D7B">
            <w:pPr>
              <w:rPr>
                <w:lang w:eastAsia="ru-RU"/>
              </w:rPr>
            </w:pPr>
            <w:r>
              <w:rPr>
                <w:lang w:val="uk-UA" w:eastAsia="ru-RU"/>
              </w:rPr>
              <w:t xml:space="preserve">Відношення </w:t>
            </w:r>
            <w:r>
              <w:rPr>
                <w:lang w:eastAsia="ru-RU"/>
              </w:rPr>
              <w:t>“Session”</w:t>
            </w:r>
          </w:p>
        </w:tc>
        <w:tc>
          <w:tcPr>
            <w:tcW w:w="3005" w:type="dxa"/>
          </w:tcPr>
          <w:p w:rsidR="00791D7B" w:rsidRDefault="00791D7B" w:rsidP="00791D7B">
            <w:pPr>
              <w:pStyle w:val="-"/>
              <w:jc w:val="both"/>
              <w:rPr>
                <w:sz w:val="22"/>
                <w:szCs w:val="26"/>
                <w:lang w:val="ru-RU"/>
              </w:rPr>
            </w:pPr>
            <w:r w:rsidRPr="00791D7B">
              <w:rPr>
                <w:rFonts w:ascii="Arial" w:hAnsi="Arial" w:cs="Arial"/>
                <w:b/>
                <w:i/>
                <w:color w:val="FF0000"/>
                <w:sz w:val="22"/>
                <w:szCs w:val="26"/>
                <w:lang w:val="en-US"/>
              </w:rPr>
              <w:t>ID</w:t>
            </w:r>
            <w:r w:rsidRPr="00791D7B">
              <w:rPr>
                <w:b/>
                <w:color w:val="FF0000"/>
                <w:sz w:val="22"/>
                <w:szCs w:val="26"/>
              </w:rPr>
              <w:t xml:space="preserve"> </w:t>
            </w:r>
            <w:r w:rsidRPr="00791D7B">
              <w:rPr>
                <w:sz w:val="22"/>
                <w:szCs w:val="26"/>
              </w:rPr>
              <w:t>–</w:t>
            </w:r>
            <w:r>
              <w:rPr>
                <w:sz w:val="22"/>
                <w:szCs w:val="26"/>
                <w:lang w:val="ru-RU"/>
              </w:rPr>
              <w:t>ун</w:t>
            </w:r>
            <w:r>
              <w:rPr>
                <w:sz w:val="22"/>
                <w:szCs w:val="26"/>
              </w:rPr>
              <w:t xml:space="preserve">ікальний </w:t>
            </w:r>
            <w:r>
              <w:rPr>
                <w:sz w:val="22"/>
                <w:szCs w:val="26"/>
                <w:lang w:val="en-US"/>
              </w:rPr>
              <w:t>ID</w:t>
            </w:r>
            <w:r w:rsidRPr="00AA396B">
              <w:rPr>
                <w:sz w:val="22"/>
                <w:szCs w:val="26"/>
                <w:lang w:val="ru-RU"/>
              </w:rPr>
              <w:t xml:space="preserve"> </w:t>
            </w:r>
            <w:r>
              <w:rPr>
                <w:sz w:val="22"/>
                <w:szCs w:val="26"/>
                <w:lang w:val="ru-RU"/>
              </w:rPr>
              <w:t>сеансу.</w:t>
            </w:r>
            <w:r w:rsidRPr="00791D7B">
              <w:rPr>
                <w:sz w:val="22"/>
                <w:szCs w:val="26"/>
              </w:rPr>
              <w:t xml:space="preserve"> Не допускає NULL</w:t>
            </w:r>
          </w:p>
          <w:p w:rsidR="00791D7B" w:rsidRPr="00791D7B" w:rsidRDefault="00791D7B" w:rsidP="00791D7B">
            <w:pPr>
              <w:pStyle w:val="-"/>
              <w:jc w:val="both"/>
              <w:rPr>
                <w:sz w:val="22"/>
                <w:szCs w:val="26"/>
              </w:rPr>
            </w:pPr>
            <w:r w:rsidRPr="00791D7B">
              <w:rPr>
                <w:rFonts w:ascii="Arial" w:hAnsi="Arial" w:cs="Arial"/>
                <w:b/>
                <w:i/>
                <w:color w:val="000000" w:themeColor="text1"/>
                <w:sz w:val="22"/>
                <w:szCs w:val="26"/>
                <w:lang w:val="en-US"/>
              </w:rPr>
              <w:t>Start</w:t>
            </w:r>
            <w:r w:rsidRPr="00791D7B">
              <w:rPr>
                <w:sz w:val="22"/>
                <w:szCs w:val="26"/>
              </w:rPr>
              <w:t xml:space="preserve"> –</w:t>
            </w:r>
            <w:r>
              <w:rPr>
                <w:sz w:val="22"/>
                <w:szCs w:val="26"/>
                <w:lang w:val="ru-RU"/>
              </w:rPr>
              <w:t xml:space="preserve">дата и час </w:t>
            </w:r>
            <w:r w:rsidRPr="00791D7B">
              <w:rPr>
                <w:sz w:val="22"/>
                <w:szCs w:val="26"/>
                <w:lang w:val="ru-RU"/>
              </w:rPr>
              <w:t>початку сеанса</w:t>
            </w:r>
            <w:r w:rsidRPr="00791D7B">
              <w:rPr>
                <w:sz w:val="22"/>
                <w:szCs w:val="26"/>
              </w:rPr>
              <w:t>. Не допускає NULL</w:t>
            </w:r>
          </w:p>
          <w:p w:rsidR="00791D7B" w:rsidRDefault="00791D7B" w:rsidP="00791D7B">
            <w:pPr>
              <w:pStyle w:val="-"/>
              <w:ind w:left="975" w:hanging="975"/>
              <w:rPr>
                <w:sz w:val="22"/>
                <w:szCs w:val="26"/>
                <w:lang w:val="ru-RU"/>
              </w:rPr>
            </w:pPr>
            <w:r w:rsidRPr="00954EBE">
              <w:rPr>
                <w:rFonts w:ascii="Arial" w:hAnsi="Arial" w:cs="Arial"/>
                <w:b/>
                <w:i/>
                <w:color w:val="0070C0"/>
                <w:sz w:val="22"/>
                <w:szCs w:val="26"/>
                <w:lang w:val="en-US"/>
              </w:rPr>
              <w:t>Film</w:t>
            </w:r>
            <w:r w:rsidRPr="00791D7B">
              <w:rPr>
                <w:sz w:val="22"/>
                <w:szCs w:val="26"/>
              </w:rPr>
              <w:t>–</w:t>
            </w:r>
            <w:r>
              <w:rPr>
                <w:sz w:val="22"/>
                <w:szCs w:val="26"/>
                <w:lang w:val="ru-RU"/>
              </w:rPr>
              <w:t>ф</w:t>
            </w:r>
            <w:r>
              <w:rPr>
                <w:sz w:val="22"/>
                <w:szCs w:val="26"/>
              </w:rPr>
              <w:t>ільм</w:t>
            </w:r>
            <w:r w:rsidRPr="00791D7B">
              <w:rPr>
                <w:sz w:val="22"/>
                <w:szCs w:val="26"/>
                <w:lang w:val="ru-RU"/>
              </w:rPr>
              <w:t>,</w:t>
            </w:r>
            <w:r w:rsidR="00954EBE" w:rsidRPr="00AA396B">
              <w:rPr>
                <w:sz w:val="22"/>
                <w:szCs w:val="26"/>
                <w:lang w:val="ru-RU"/>
              </w:rPr>
              <w:t xml:space="preserve"> </w:t>
            </w:r>
            <w:r>
              <w:rPr>
                <w:sz w:val="22"/>
                <w:szCs w:val="26"/>
                <w:lang w:val="ru-RU"/>
              </w:rPr>
              <w:t>який показують</w:t>
            </w:r>
          </w:p>
          <w:p w:rsidR="00791D7B" w:rsidRDefault="00791D7B" w:rsidP="00791D7B">
            <w:pPr>
              <w:pStyle w:val="-"/>
              <w:ind w:left="975" w:hanging="975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ru-RU"/>
              </w:rPr>
              <w:t>на сеанс</w:t>
            </w:r>
            <w:r>
              <w:rPr>
                <w:sz w:val="22"/>
                <w:szCs w:val="26"/>
              </w:rPr>
              <w:t xml:space="preserve">і.Не допускає </w:t>
            </w:r>
          </w:p>
          <w:p w:rsidR="00791D7B" w:rsidRPr="00791D7B" w:rsidRDefault="00791D7B" w:rsidP="00791D7B">
            <w:pPr>
              <w:pStyle w:val="-"/>
              <w:ind w:left="975" w:hanging="975"/>
              <w:rPr>
                <w:sz w:val="22"/>
                <w:szCs w:val="26"/>
              </w:rPr>
            </w:pPr>
            <w:r>
              <w:rPr>
                <w:sz w:val="22"/>
                <w:szCs w:val="26"/>
                <w:lang w:val="en-US"/>
              </w:rPr>
              <w:t>NULL</w:t>
            </w:r>
            <w:r w:rsidRPr="00791D7B">
              <w:rPr>
                <w:sz w:val="22"/>
                <w:szCs w:val="26"/>
              </w:rPr>
              <w:t>.</w:t>
            </w:r>
          </w:p>
          <w:p w:rsidR="00791D7B" w:rsidRDefault="00791D7B" w:rsidP="00791D7B">
            <w:pPr>
              <w:rPr>
                <w:lang w:val="uk-UA" w:eastAsia="ru-RU"/>
              </w:rPr>
            </w:pPr>
            <w:proofErr w:type="spellStart"/>
            <w:r>
              <w:rPr>
                <w:rFonts w:ascii="Arial" w:hAnsi="Arial" w:cs="Arial"/>
                <w:b/>
                <w:i/>
                <w:szCs w:val="26"/>
              </w:rPr>
              <w:t>HallNumber</w:t>
            </w:r>
            <w:proofErr w:type="spellEnd"/>
            <w:r w:rsidRPr="00791D7B">
              <w:rPr>
                <w:szCs w:val="26"/>
                <w:lang w:val="uk-UA"/>
              </w:rPr>
              <w:t xml:space="preserve"> –</w:t>
            </w:r>
            <w:r>
              <w:rPr>
                <w:szCs w:val="26"/>
                <w:lang w:val="uk-UA"/>
              </w:rPr>
              <w:t>номер зали сеансу</w:t>
            </w:r>
            <w:r w:rsidRPr="00791D7B">
              <w:rPr>
                <w:szCs w:val="26"/>
                <w:lang w:val="uk-UA"/>
              </w:rPr>
              <w:t xml:space="preserve">. Не допускає </w:t>
            </w:r>
            <w:r w:rsidRPr="00791D7B">
              <w:rPr>
                <w:szCs w:val="26"/>
              </w:rPr>
              <w:t>NULL</w:t>
            </w:r>
          </w:p>
        </w:tc>
        <w:tc>
          <w:tcPr>
            <w:tcW w:w="3006" w:type="dxa"/>
          </w:tcPr>
          <w:p w:rsidR="00791D7B" w:rsidRPr="00AA396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>
              <w:rPr>
                <w:rFonts w:ascii="Arial" w:hAnsi="Arial" w:cs="Arial"/>
                <w:sz w:val="18"/>
                <w:szCs w:val="26"/>
                <w:lang w:val="en-US"/>
              </w:rPr>
              <w:t>Serial</w:t>
            </w:r>
            <w:r w:rsidRPr="00AA396B">
              <w:rPr>
                <w:rFonts w:ascii="Arial" w:hAnsi="Arial" w:cs="Arial"/>
                <w:sz w:val="18"/>
                <w:szCs w:val="26"/>
                <w:lang w:val="uk-UA"/>
              </w:rPr>
              <w:t>(</w:t>
            </w:r>
            <w:r>
              <w:rPr>
                <w:rFonts w:ascii="Arial" w:hAnsi="Arial" w:cs="Arial"/>
                <w:sz w:val="18"/>
                <w:szCs w:val="26"/>
                <w:lang w:val="en-US"/>
              </w:rPr>
              <w:t>Integer</w:t>
            </w:r>
            <w:r w:rsidRPr="00AA396B">
              <w:rPr>
                <w:rFonts w:ascii="Arial" w:hAnsi="Arial" w:cs="Arial"/>
                <w:sz w:val="18"/>
                <w:szCs w:val="26"/>
                <w:lang w:val="uk-UA"/>
              </w:rPr>
              <w:t>)</w:t>
            </w: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>
              <w:rPr>
                <w:rFonts w:ascii="Arial" w:hAnsi="Arial" w:cs="Arial"/>
                <w:sz w:val="18"/>
                <w:szCs w:val="26"/>
                <w:lang w:val="en-US"/>
              </w:rPr>
              <w:t>Timestamp</w:t>
            </w:r>
            <w:r w:rsidRPr="00AA396B">
              <w:rPr>
                <w:rFonts w:ascii="Arial" w:hAnsi="Arial" w:cs="Arial"/>
                <w:sz w:val="18"/>
                <w:szCs w:val="26"/>
                <w:lang w:val="uk-UA"/>
              </w:rPr>
              <w:t xml:space="preserve"> </w:t>
            </w:r>
            <w:r>
              <w:rPr>
                <w:rFonts w:ascii="Arial" w:hAnsi="Arial" w:cs="Arial"/>
                <w:sz w:val="18"/>
                <w:szCs w:val="26"/>
                <w:lang w:val="en-US"/>
              </w:rPr>
              <w:t>without</w:t>
            </w:r>
            <w:r w:rsidRPr="00AA396B">
              <w:rPr>
                <w:rFonts w:ascii="Arial" w:hAnsi="Arial" w:cs="Arial"/>
                <w:sz w:val="18"/>
                <w:szCs w:val="26"/>
                <w:lang w:val="uk-UA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26"/>
                <w:lang w:val="en-US"/>
              </w:rPr>
              <w:t>timezone</w:t>
            </w:r>
            <w:proofErr w:type="spellEnd"/>
            <w:r w:rsidR="00954EBE" w:rsidRPr="00AA396B">
              <w:rPr>
                <w:rFonts w:ascii="Arial" w:hAnsi="Arial" w:cs="Arial"/>
                <w:sz w:val="18"/>
                <w:szCs w:val="26"/>
                <w:lang w:val="uk-UA"/>
              </w:rPr>
              <w:t>(</w:t>
            </w:r>
            <w:proofErr w:type="gramEnd"/>
            <w:r w:rsidR="00954EBE" w:rsidRPr="00AA396B">
              <w:rPr>
                <w:rFonts w:ascii="Arial" w:hAnsi="Arial" w:cs="Arial"/>
                <w:sz w:val="18"/>
                <w:szCs w:val="26"/>
                <w:lang w:val="uk-UA"/>
              </w:rPr>
              <w:t>0</w:t>
            </w:r>
            <w:r w:rsidR="00AA396B" w:rsidRPr="00AA396B">
              <w:rPr>
                <w:rFonts w:ascii="Arial" w:hAnsi="Arial" w:cs="Arial"/>
                <w:sz w:val="18"/>
                <w:szCs w:val="26"/>
                <w:lang w:val="uk-UA"/>
              </w:rPr>
              <w:t xml:space="preserve"> знак</w:t>
            </w:r>
            <w:r w:rsidR="00AA396B">
              <w:rPr>
                <w:rFonts w:ascii="Arial" w:hAnsi="Arial" w:cs="Arial"/>
                <w:sz w:val="18"/>
                <w:szCs w:val="26"/>
                <w:lang w:val="uk-UA"/>
              </w:rPr>
              <w:t>ів після коми в секції секунд</w:t>
            </w:r>
            <w:r w:rsidR="00954EBE" w:rsidRPr="00AA396B">
              <w:rPr>
                <w:rFonts w:ascii="Arial" w:hAnsi="Arial" w:cs="Arial"/>
                <w:sz w:val="18"/>
                <w:szCs w:val="26"/>
                <w:lang w:val="uk-UA"/>
              </w:rPr>
              <w:t>)</w:t>
            </w: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 xml:space="preserve"> </w:t>
            </w: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Pr="00791D7B" w:rsidRDefault="00791D7B" w:rsidP="00791D7B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  <w:r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791D7B" w:rsidRDefault="00791D7B" w:rsidP="00791D7B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791D7B" w:rsidRDefault="00791D7B" w:rsidP="00791D7B">
            <w:pPr>
              <w:rPr>
                <w:lang w:val="uk-UA" w:eastAsia="ru-RU"/>
              </w:rPr>
            </w:pPr>
          </w:p>
        </w:tc>
      </w:tr>
      <w:tr w:rsidR="00791D7B" w:rsidTr="00791D7B">
        <w:tc>
          <w:tcPr>
            <w:tcW w:w="3005" w:type="dxa"/>
          </w:tcPr>
          <w:p w:rsidR="00791D7B" w:rsidRPr="00791D7B" w:rsidRDefault="00791D7B" w:rsidP="00791D7B">
            <w:pPr>
              <w:rPr>
                <w:lang w:eastAsia="ru-RU"/>
              </w:rPr>
            </w:pPr>
            <w:r>
              <w:rPr>
                <w:lang w:val="ru-RU" w:eastAsia="ru-RU"/>
              </w:rPr>
              <w:t>В</w:t>
            </w:r>
            <w:r>
              <w:rPr>
                <w:lang w:val="uk-UA" w:eastAsia="ru-RU"/>
              </w:rPr>
              <w:t xml:space="preserve">ідношення </w:t>
            </w:r>
            <w:r>
              <w:rPr>
                <w:lang w:eastAsia="ru-RU"/>
              </w:rPr>
              <w:t>“Film”</w:t>
            </w:r>
          </w:p>
        </w:tc>
        <w:tc>
          <w:tcPr>
            <w:tcW w:w="3005" w:type="dxa"/>
          </w:tcPr>
          <w:p w:rsidR="00791D7B" w:rsidRPr="00954EBE" w:rsidRDefault="00791D7B" w:rsidP="00791D7B">
            <w:pPr>
              <w:pStyle w:val="-"/>
              <w:jc w:val="both"/>
              <w:rPr>
                <w:sz w:val="22"/>
                <w:szCs w:val="22"/>
                <w:lang w:val="en-US"/>
              </w:rPr>
            </w:pPr>
            <w:r w:rsidRPr="00954EBE">
              <w:rPr>
                <w:rFonts w:ascii="Arial" w:hAnsi="Arial" w:cs="Arial"/>
                <w:b/>
                <w:i/>
                <w:color w:val="C00000"/>
                <w:sz w:val="22"/>
                <w:szCs w:val="22"/>
              </w:rPr>
              <w:t>ID</w:t>
            </w:r>
            <w:r w:rsidRPr="00954EBE">
              <w:rPr>
                <w:sz w:val="22"/>
                <w:szCs w:val="22"/>
              </w:rPr>
              <w:t xml:space="preserve"> – унікальний ID </w:t>
            </w:r>
            <w:r w:rsidRPr="00954EBE">
              <w:rPr>
                <w:sz w:val="22"/>
                <w:szCs w:val="22"/>
                <w:lang w:val="ru-RU"/>
              </w:rPr>
              <w:t>ф</w:t>
            </w:r>
            <w:r w:rsidRPr="00954EBE">
              <w:rPr>
                <w:sz w:val="22"/>
                <w:szCs w:val="22"/>
              </w:rPr>
              <w:t>ільму.</w:t>
            </w:r>
            <w:r w:rsidR="00954EBE">
              <w:rPr>
                <w:sz w:val="22"/>
                <w:szCs w:val="22"/>
              </w:rPr>
              <w:t xml:space="preserve">Не допускає </w:t>
            </w:r>
            <w:r w:rsidR="00954EBE">
              <w:rPr>
                <w:sz w:val="22"/>
                <w:szCs w:val="22"/>
                <w:lang w:val="en-US"/>
              </w:rPr>
              <w:t>NULL</w:t>
            </w:r>
          </w:p>
          <w:p w:rsidR="00791D7B" w:rsidRPr="00954EBE" w:rsidRDefault="00791D7B" w:rsidP="00791D7B">
            <w:pPr>
              <w:pStyle w:val="-"/>
              <w:jc w:val="both"/>
              <w:rPr>
                <w:sz w:val="22"/>
                <w:szCs w:val="22"/>
              </w:rPr>
            </w:pPr>
            <w:r w:rsidRPr="00954EBE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en-US"/>
              </w:rPr>
              <w:t>Name</w:t>
            </w:r>
            <w:r w:rsidRPr="00954EB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54EBE">
              <w:rPr>
                <w:sz w:val="22"/>
                <w:szCs w:val="22"/>
              </w:rPr>
              <w:t>– н</w:t>
            </w:r>
            <w:r w:rsidRPr="00954EBE">
              <w:rPr>
                <w:sz w:val="22"/>
                <w:szCs w:val="22"/>
                <w:lang w:val="ru-RU"/>
              </w:rPr>
              <w:t>азва ф</w:t>
            </w:r>
            <w:r w:rsidRPr="00954EBE">
              <w:rPr>
                <w:sz w:val="22"/>
                <w:szCs w:val="22"/>
              </w:rPr>
              <w:t>ільму. Не допускає NULL</w:t>
            </w:r>
          </w:p>
          <w:p w:rsidR="00954EBE" w:rsidRDefault="00791D7B" w:rsidP="00954EBE">
            <w:pPr>
              <w:pStyle w:val="-"/>
              <w:ind w:left="975" w:hanging="975"/>
              <w:jc w:val="both"/>
              <w:rPr>
                <w:sz w:val="22"/>
                <w:szCs w:val="22"/>
              </w:rPr>
            </w:pPr>
            <w:r w:rsidRPr="00954EBE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en-US"/>
              </w:rPr>
              <w:t>Genre</w:t>
            </w:r>
            <w:r w:rsidRPr="00954EBE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54EBE">
              <w:rPr>
                <w:sz w:val="22"/>
                <w:szCs w:val="22"/>
              </w:rPr>
              <w:t xml:space="preserve">– </w:t>
            </w:r>
            <w:r w:rsidR="00954EBE">
              <w:rPr>
                <w:sz w:val="22"/>
                <w:szCs w:val="22"/>
                <w:lang w:val="ru-RU"/>
              </w:rPr>
              <w:t xml:space="preserve">Жанр </w:t>
            </w:r>
            <w:r w:rsidR="00954EBE">
              <w:rPr>
                <w:sz w:val="22"/>
                <w:szCs w:val="22"/>
              </w:rPr>
              <w:t>фільму. Не</w:t>
            </w:r>
          </w:p>
          <w:p w:rsidR="00791D7B" w:rsidRPr="00954EBE" w:rsidRDefault="00954EBE" w:rsidP="00954EBE">
            <w:pPr>
              <w:pStyle w:val="-"/>
              <w:ind w:left="975" w:hanging="97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91D7B" w:rsidRPr="00954EBE">
              <w:rPr>
                <w:sz w:val="22"/>
                <w:szCs w:val="22"/>
              </w:rPr>
              <w:t>допускає NULL</w:t>
            </w:r>
          </w:p>
          <w:p w:rsidR="00791D7B" w:rsidRPr="00954EBE" w:rsidRDefault="00791D7B" w:rsidP="00791D7B">
            <w:pPr>
              <w:pStyle w:val="-"/>
              <w:jc w:val="both"/>
              <w:rPr>
                <w:sz w:val="22"/>
                <w:szCs w:val="22"/>
              </w:rPr>
            </w:pPr>
            <w:r w:rsidRPr="00954EB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Year</w:t>
            </w:r>
            <w:r w:rsidRPr="00954EBE">
              <w:rPr>
                <w:b/>
                <w:sz w:val="22"/>
                <w:szCs w:val="22"/>
              </w:rPr>
              <w:t xml:space="preserve"> –</w:t>
            </w:r>
            <w:r w:rsidRPr="00954EBE">
              <w:rPr>
                <w:sz w:val="22"/>
                <w:szCs w:val="22"/>
              </w:rPr>
              <w:t xml:space="preserve"> </w:t>
            </w:r>
            <w:r w:rsidR="00954EBE">
              <w:rPr>
                <w:sz w:val="22"/>
                <w:szCs w:val="22"/>
              </w:rPr>
              <w:t>рік виходу фільму</w:t>
            </w:r>
            <w:r w:rsidRPr="00954EBE">
              <w:rPr>
                <w:sz w:val="22"/>
                <w:szCs w:val="22"/>
              </w:rPr>
              <w:t>. Не допускає NULL</w:t>
            </w:r>
          </w:p>
          <w:p w:rsidR="00791D7B" w:rsidRPr="00954EBE" w:rsidRDefault="00791D7B" w:rsidP="00791D7B">
            <w:pPr>
              <w:pStyle w:val="-"/>
              <w:jc w:val="both"/>
              <w:rPr>
                <w:sz w:val="22"/>
                <w:szCs w:val="22"/>
              </w:rPr>
            </w:pPr>
            <w:r w:rsidRPr="00954EB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Budget</w:t>
            </w:r>
            <w:r w:rsidRPr="00954EBE">
              <w:rPr>
                <w:b/>
                <w:sz w:val="22"/>
                <w:szCs w:val="22"/>
              </w:rPr>
              <w:t xml:space="preserve"> </w:t>
            </w:r>
            <w:r w:rsidRPr="00954EBE">
              <w:rPr>
                <w:sz w:val="22"/>
                <w:szCs w:val="22"/>
              </w:rPr>
              <w:t xml:space="preserve">– </w:t>
            </w:r>
            <w:r w:rsidR="00954EBE">
              <w:rPr>
                <w:sz w:val="22"/>
                <w:szCs w:val="22"/>
              </w:rPr>
              <w:t xml:space="preserve">бюджет </w:t>
            </w:r>
            <w:proofErr w:type="gramStart"/>
            <w:r w:rsidR="00954EBE">
              <w:rPr>
                <w:sz w:val="22"/>
                <w:szCs w:val="22"/>
              </w:rPr>
              <w:t>фільму.Не</w:t>
            </w:r>
            <w:proofErr w:type="gramEnd"/>
            <w:r w:rsidR="00954EBE">
              <w:rPr>
                <w:sz w:val="22"/>
                <w:szCs w:val="22"/>
              </w:rPr>
              <w:t xml:space="preserve"> допускає </w:t>
            </w:r>
            <w:r w:rsidR="00954EBE">
              <w:rPr>
                <w:sz w:val="22"/>
                <w:szCs w:val="22"/>
                <w:lang w:val="en-US"/>
              </w:rPr>
              <w:t>NULL</w:t>
            </w:r>
          </w:p>
          <w:p w:rsidR="00954EBE" w:rsidRPr="00954EBE" w:rsidRDefault="00791D7B" w:rsidP="00791D7B">
            <w:pPr>
              <w:pStyle w:val="-"/>
              <w:jc w:val="both"/>
              <w:rPr>
                <w:sz w:val="22"/>
                <w:szCs w:val="22"/>
              </w:rPr>
            </w:pPr>
            <w:r w:rsidRPr="00954EBE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Country</w:t>
            </w:r>
            <w:r w:rsidRPr="00954EBE">
              <w:rPr>
                <w:sz w:val="22"/>
                <w:szCs w:val="22"/>
              </w:rPr>
              <w:t xml:space="preserve"> –</w:t>
            </w:r>
            <w:r w:rsidR="00954EBE" w:rsidRPr="00954EBE">
              <w:rPr>
                <w:sz w:val="22"/>
                <w:szCs w:val="22"/>
              </w:rPr>
              <w:t>кра</w:t>
            </w:r>
            <w:r w:rsidR="00954EBE">
              <w:rPr>
                <w:sz w:val="22"/>
                <w:szCs w:val="22"/>
              </w:rPr>
              <w:t xml:space="preserve">їна </w:t>
            </w:r>
            <w:proofErr w:type="gramStart"/>
            <w:r w:rsidR="00954EBE">
              <w:rPr>
                <w:sz w:val="22"/>
                <w:szCs w:val="22"/>
              </w:rPr>
              <w:t>фільму.Не</w:t>
            </w:r>
            <w:proofErr w:type="gramEnd"/>
            <w:r w:rsidR="00954EBE">
              <w:rPr>
                <w:sz w:val="22"/>
                <w:szCs w:val="22"/>
              </w:rPr>
              <w:t xml:space="preserve"> допускає </w:t>
            </w:r>
            <w:r w:rsidR="00954EBE">
              <w:rPr>
                <w:sz w:val="22"/>
                <w:szCs w:val="22"/>
                <w:lang w:val="en-US"/>
              </w:rPr>
              <w:t>NULL</w:t>
            </w:r>
            <w:r w:rsidR="00954EBE" w:rsidRPr="00954EBE">
              <w:rPr>
                <w:sz w:val="22"/>
                <w:szCs w:val="22"/>
              </w:rPr>
              <w:t>.</w:t>
            </w:r>
          </w:p>
          <w:p w:rsidR="00791D7B" w:rsidRPr="00954EBE" w:rsidRDefault="00791D7B" w:rsidP="00791D7B">
            <w:pPr>
              <w:pStyle w:val="-"/>
              <w:jc w:val="both"/>
              <w:rPr>
                <w:sz w:val="22"/>
                <w:szCs w:val="22"/>
              </w:rPr>
            </w:pPr>
            <w:r w:rsidRPr="00954EBE">
              <w:rPr>
                <w:rFonts w:ascii="Arial" w:hAnsi="Arial" w:cs="Arial"/>
                <w:b/>
                <w:sz w:val="22"/>
                <w:szCs w:val="22"/>
                <w:lang w:val="en-US"/>
              </w:rPr>
              <w:t>Duration</w:t>
            </w:r>
            <w:r w:rsidR="00954EBE" w:rsidRPr="00954EBE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954EBE" w:rsidRPr="00954EBE">
              <w:rPr>
                <w:sz w:val="22"/>
                <w:szCs w:val="22"/>
              </w:rPr>
              <w:t xml:space="preserve">тривалість </w:t>
            </w:r>
            <w:proofErr w:type="gramStart"/>
            <w:r w:rsidR="00954EBE" w:rsidRPr="00954EBE">
              <w:rPr>
                <w:sz w:val="22"/>
                <w:szCs w:val="22"/>
              </w:rPr>
              <w:t>фільму</w:t>
            </w:r>
            <w:r w:rsidR="00954EBE">
              <w:rPr>
                <w:sz w:val="22"/>
                <w:szCs w:val="22"/>
              </w:rPr>
              <w:t>.Не</w:t>
            </w:r>
            <w:proofErr w:type="gramEnd"/>
            <w:r w:rsidR="00954EBE">
              <w:rPr>
                <w:sz w:val="22"/>
                <w:szCs w:val="22"/>
              </w:rPr>
              <w:t xml:space="preserve"> допускає </w:t>
            </w:r>
            <w:r w:rsidR="00954EBE">
              <w:rPr>
                <w:sz w:val="22"/>
                <w:szCs w:val="22"/>
                <w:lang w:val="en-US"/>
              </w:rPr>
              <w:t>NULL</w:t>
            </w:r>
            <w:r w:rsidR="00954EBE" w:rsidRPr="00954EBE">
              <w:rPr>
                <w:sz w:val="22"/>
                <w:szCs w:val="22"/>
              </w:rPr>
              <w:t>.</w:t>
            </w:r>
          </w:p>
          <w:p w:rsidR="00791D7B" w:rsidRDefault="00791D7B" w:rsidP="00791D7B">
            <w:pPr>
              <w:rPr>
                <w:lang w:val="uk-UA" w:eastAsia="ru-RU"/>
              </w:rPr>
            </w:pPr>
          </w:p>
        </w:tc>
        <w:tc>
          <w:tcPr>
            <w:tcW w:w="3006" w:type="dxa"/>
          </w:tcPr>
          <w:p w:rsidR="00954EBE" w:rsidRP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</w:rPr>
            </w:pPr>
            <w:r>
              <w:rPr>
                <w:rFonts w:ascii="Arial" w:hAnsi="Arial" w:cs="Arial"/>
                <w:sz w:val="18"/>
                <w:szCs w:val="26"/>
                <w:lang w:val="en-US"/>
              </w:rPr>
              <w:t>Serial</w:t>
            </w:r>
            <w:r w:rsidRPr="00954EBE">
              <w:rPr>
                <w:rFonts w:ascii="Arial" w:hAnsi="Arial" w:cs="Arial"/>
                <w:sz w:val="18"/>
                <w:szCs w:val="26"/>
              </w:rPr>
              <w:t>(</w:t>
            </w:r>
            <w:r>
              <w:rPr>
                <w:rFonts w:ascii="Arial" w:hAnsi="Arial" w:cs="Arial"/>
                <w:sz w:val="18"/>
                <w:szCs w:val="26"/>
                <w:lang w:val="en-US"/>
              </w:rPr>
              <w:t>Integer</w:t>
            </w:r>
            <w:r w:rsidRPr="00954EBE">
              <w:rPr>
                <w:rFonts w:ascii="Arial" w:hAnsi="Arial" w:cs="Arial"/>
                <w:sz w:val="18"/>
                <w:szCs w:val="26"/>
              </w:rPr>
              <w:t>)</w:t>
            </w: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954EBE" w:rsidRPr="00791D7B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>
              <w:rPr>
                <w:rFonts w:ascii="Arial" w:hAnsi="Arial" w:cs="Arial"/>
                <w:sz w:val="18"/>
                <w:szCs w:val="26"/>
                <w:lang w:val="uk-UA"/>
              </w:rPr>
              <w:t>Текc</w:t>
            </w:r>
            <w:r>
              <w:rPr>
                <w:rFonts w:ascii="Arial" w:hAnsi="Arial" w:cs="Arial"/>
                <w:sz w:val="18"/>
                <w:szCs w:val="26"/>
              </w:rPr>
              <w:t>товий</w:t>
            </w: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 xml:space="preserve"> </w:t>
            </w: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954EBE" w:rsidRPr="00791D7B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  <w:r w:rsidRPr="00791D7B"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uk-UA"/>
              </w:rPr>
            </w:pPr>
          </w:p>
          <w:p w:rsidR="00954EBE" w:rsidRDefault="00954EBE" w:rsidP="00954EBE">
            <w:pPr>
              <w:rPr>
                <w:rFonts w:ascii="Arial" w:eastAsia="Times New Roman" w:hAnsi="Arial" w:cs="Arial"/>
                <w:sz w:val="18"/>
                <w:szCs w:val="26"/>
                <w:lang w:val="uk-UA" w:eastAsia="ru-RU"/>
              </w:rPr>
            </w:pPr>
          </w:p>
          <w:p w:rsidR="00954EBE" w:rsidRDefault="00954EBE" w:rsidP="00954EBE">
            <w:pPr>
              <w:rPr>
                <w:rFonts w:ascii="Arial" w:hAnsi="Arial" w:cs="Arial"/>
                <w:sz w:val="18"/>
                <w:szCs w:val="26"/>
                <w:lang w:val="uk-UA"/>
              </w:rPr>
            </w:pPr>
            <w:r>
              <w:rPr>
                <w:rFonts w:ascii="Arial" w:hAnsi="Arial" w:cs="Arial"/>
                <w:sz w:val="18"/>
                <w:szCs w:val="26"/>
                <w:lang w:val="uk-UA"/>
              </w:rPr>
              <w:t>Текстовий</w:t>
            </w:r>
          </w:p>
          <w:p w:rsidR="00791D7B" w:rsidRDefault="00791D7B" w:rsidP="00791D7B">
            <w:pPr>
              <w:rPr>
                <w:lang w:val="uk-UA" w:eastAsia="ru-RU"/>
              </w:rPr>
            </w:pPr>
          </w:p>
          <w:p w:rsidR="00954EBE" w:rsidRDefault="00954EBE" w:rsidP="00791D7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Текстовий</w:t>
            </w:r>
          </w:p>
          <w:p w:rsidR="00954EBE" w:rsidRDefault="00954EBE" w:rsidP="00791D7B">
            <w:pPr>
              <w:rPr>
                <w:lang w:val="uk-UA" w:eastAsia="ru-RU"/>
              </w:rPr>
            </w:pPr>
          </w:p>
          <w:p w:rsidR="00954EBE" w:rsidRDefault="00954EBE" w:rsidP="00791D7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Текстовий</w:t>
            </w:r>
          </w:p>
          <w:p w:rsidR="00954EBE" w:rsidRDefault="00954EBE" w:rsidP="00791D7B">
            <w:pPr>
              <w:rPr>
                <w:lang w:val="uk-UA" w:eastAsia="ru-RU"/>
              </w:rPr>
            </w:pPr>
          </w:p>
          <w:p w:rsidR="00954EBE" w:rsidRDefault="00954EBE" w:rsidP="00791D7B">
            <w:pPr>
              <w:rPr>
                <w:lang w:val="uk-UA" w:eastAsia="ru-RU"/>
              </w:rPr>
            </w:pPr>
            <w:r>
              <w:rPr>
                <w:lang w:val="uk-UA" w:eastAsia="ru-RU"/>
              </w:rPr>
              <w:t>Текстовий</w:t>
            </w:r>
          </w:p>
        </w:tc>
      </w:tr>
      <w:tr w:rsidR="00954EBE" w:rsidTr="00791D7B">
        <w:tc>
          <w:tcPr>
            <w:tcW w:w="3005" w:type="dxa"/>
          </w:tcPr>
          <w:p w:rsidR="00954EBE" w:rsidRPr="00954EBE" w:rsidRDefault="00954EBE" w:rsidP="00791D7B">
            <w:pPr>
              <w:rPr>
                <w:lang w:eastAsia="ru-RU"/>
              </w:rPr>
            </w:pPr>
            <w:r>
              <w:rPr>
                <w:lang w:val="ru-RU" w:eastAsia="ru-RU"/>
              </w:rPr>
              <w:t>В</w:t>
            </w:r>
            <w:r>
              <w:rPr>
                <w:lang w:val="uk-UA" w:eastAsia="ru-RU"/>
              </w:rPr>
              <w:t>ідношення</w:t>
            </w:r>
            <w:r>
              <w:rPr>
                <w:lang w:eastAsia="ru-RU"/>
              </w:rPr>
              <w:t>”Cinema-Session”</w:t>
            </w:r>
          </w:p>
        </w:tc>
        <w:tc>
          <w:tcPr>
            <w:tcW w:w="3005" w:type="dxa"/>
          </w:tcPr>
          <w:p w:rsidR="00954EBE" w:rsidRDefault="00954EBE" w:rsidP="00791D7B">
            <w:pPr>
              <w:pStyle w:val="-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i/>
                <w:color w:val="C00000"/>
                <w:sz w:val="22"/>
                <w:szCs w:val="22"/>
                <w:lang w:val="en-US"/>
              </w:rPr>
              <w:t>ID</w:t>
            </w:r>
            <w:r w:rsidRPr="00954EBE">
              <w:rPr>
                <w:rFonts w:ascii="Arial" w:hAnsi="Arial" w:cs="Arial"/>
                <w:b/>
                <w:i/>
                <w:color w:val="C00000"/>
                <w:sz w:val="22"/>
                <w:szCs w:val="22"/>
                <w:lang w:val="en-US"/>
              </w:rPr>
              <w:t xml:space="preserve"> </w:t>
            </w:r>
            <w:r w:rsidRPr="00954EBE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– </w:t>
            </w:r>
            <w:r w:rsidRPr="00954EBE">
              <w:rPr>
                <w:color w:val="000000" w:themeColor="text1"/>
                <w:sz w:val="22"/>
                <w:szCs w:val="22"/>
                <w:lang w:val="ru-RU"/>
              </w:rPr>
              <w:t>ун</w:t>
            </w:r>
            <w:r w:rsidRPr="00954EBE">
              <w:rPr>
                <w:color w:val="000000" w:themeColor="text1"/>
                <w:sz w:val="22"/>
                <w:szCs w:val="22"/>
              </w:rPr>
              <w:t xml:space="preserve">ікальний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ID</w:t>
            </w:r>
            <w:r w:rsidRPr="00954E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color w:val="000000" w:themeColor="text1"/>
                <w:sz w:val="22"/>
                <w:szCs w:val="22"/>
                <w:lang w:val="ru-RU"/>
              </w:rPr>
              <w:t>в</w:t>
            </w:r>
            <w:r>
              <w:rPr>
                <w:color w:val="000000" w:themeColor="text1"/>
                <w:sz w:val="22"/>
                <w:szCs w:val="22"/>
              </w:rPr>
              <w:t>ідношення.Не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допускає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NULL</w:t>
            </w:r>
          </w:p>
          <w:p w:rsidR="00954EBE" w:rsidRDefault="00954EBE" w:rsidP="00791D7B">
            <w:pPr>
              <w:pStyle w:val="-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954EBE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val="en-US"/>
              </w:rPr>
              <w:t>CinemaID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-ID </w:t>
            </w:r>
            <w:proofErr w:type="gramStart"/>
            <w:r>
              <w:rPr>
                <w:color w:val="000000" w:themeColor="text1"/>
                <w:sz w:val="22"/>
                <w:szCs w:val="22"/>
                <w:lang w:val="ru-RU"/>
              </w:rPr>
              <w:t>к</w:t>
            </w:r>
            <w:r>
              <w:rPr>
                <w:color w:val="000000" w:themeColor="text1"/>
                <w:sz w:val="22"/>
                <w:szCs w:val="22"/>
              </w:rPr>
              <w:t>інотеатру.Не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допускає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NULL</w:t>
            </w:r>
          </w:p>
          <w:p w:rsidR="00954EBE" w:rsidRDefault="00954EBE" w:rsidP="00791D7B">
            <w:pPr>
              <w:pStyle w:val="-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954EBE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val="en-US"/>
              </w:rPr>
              <w:lastRenderedPageBreak/>
              <w:t>SessionID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– ID </w:t>
            </w:r>
            <w:proofErr w:type="gramStart"/>
            <w:r>
              <w:rPr>
                <w:color w:val="000000" w:themeColor="text1"/>
                <w:sz w:val="22"/>
                <w:szCs w:val="22"/>
                <w:lang w:val="ru-RU"/>
              </w:rPr>
              <w:t>сеансу</w:t>
            </w:r>
            <w:r w:rsidRPr="00954EBE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Не</w:t>
            </w:r>
            <w:proofErr w:type="gramEnd"/>
            <w:r w:rsidRPr="00954E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допускає</w:t>
            </w:r>
            <w:r w:rsidRPr="00954EB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NULL.</w:t>
            </w:r>
          </w:p>
          <w:p w:rsidR="00F03E08" w:rsidRPr="00F03E08" w:rsidRDefault="00F03E08" w:rsidP="00791D7B">
            <w:pPr>
              <w:pStyle w:val="-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03E0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val="en-US"/>
              </w:rPr>
              <w:t>Cinema ID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та</w:t>
            </w:r>
            <w:r w:rsidRPr="00F03E0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E08">
              <w:rPr>
                <w:rFonts w:ascii="Arial" w:hAnsi="Arial" w:cs="Arial"/>
                <w:b/>
                <w:i/>
                <w:color w:val="0070C0"/>
                <w:sz w:val="22"/>
                <w:szCs w:val="22"/>
                <w:lang w:val="en-US"/>
              </w:rPr>
              <w:t>SessionID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–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разом</w:t>
            </w:r>
            <w:r w:rsidRPr="00F03E0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складають</w:t>
            </w:r>
            <w:r w:rsidRPr="00F03E08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ru-RU"/>
              </w:rPr>
              <w:t>унікальність</w:t>
            </w:r>
            <w:r w:rsidRPr="00F03E08">
              <w:rPr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3006" w:type="dxa"/>
          </w:tcPr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en-US"/>
              </w:rPr>
            </w:pPr>
            <w:r>
              <w:rPr>
                <w:rFonts w:ascii="Arial" w:hAnsi="Arial" w:cs="Arial"/>
                <w:sz w:val="18"/>
                <w:szCs w:val="26"/>
                <w:lang w:val="en-US"/>
              </w:rPr>
              <w:lastRenderedPageBreak/>
              <w:t>Serial(integer)</w:t>
            </w: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en-US"/>
              </w:rPr>
            </w:pP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en-US"/>
              </w:rPr>
            </w:pP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en-US"/>
              </w:rPr>
            </w:pP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</w:rPr>
            </w:pPr>
            <w:r>
              <w:rPr>
                <w:rFonts w:ascii="Arial" w:hAnsi="Arial" w:cs="Arial"/>
                <w:sz w:val="18"/>
                <w:szCs w:val="26"/>
              </w:rPr>
              <w:t>Текстовий</w:t>
            </w: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</w:rPr>
            </w:pP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</w:rPr>
            </w:pPr>
          </w:p>
          <w:p w:rsid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</w:rPr>
            </w:pPr>
          </w:p>
          <w:p w:rsidR="00954EBE" w:rsidRPr="00954EBE" w:rsidRDefault="00954EBE" w:rsidP="00954EBE">
            <w:pPr>
              <w:pStyle w:val="a"/>
              <w:ind w:firstLine="0"/>
              <w:rPr>
                <w:rFonts w:ascii="Arial" w:hAnsi="Arial" w:cs="Arial"/>
                <w:sz w:val="18"/>
                <w:szCs w:val="26"/>
                <w:lang w:val="en-US"/>
              </w:rPr>
            </w:pPr>
            <w:r>
              <w:rPr>
                <w:rFonts w:ascii="Arial" w:hAnsi="Arial" w:cs="Arial"/>
                <w:sz w:val="18"/>
                <w:szCs w:val="26"/>
                <w:lang w:val="en-US"/>
              </w:rPr>
              <w:t>Integer</w:t>
            </w:r>
          </w:p>
        </w:tc>
      </w:tr>
    </w:tbl>
    <w:p w:rsidR="00791D7B" w:rsidRPr="00791D7B" w:rsidRDefault="00791D7B" w:rsidP="00791D7B">
      <w:pPr>
        <w:rPr>
          <w:lang w:val="uk-UA" w:eastAsia="ru-RU"/>
        </w:rPr>
      </w:pPr>
    </w:p>
    <w:p w:rsidR="001E0089" w:rsidRPr="00791D7B" w:rsidRDefault="00AE26B6">
      <w:pPr>
        <w:rPr>
          <w:lang w:val="uk-UA"/>
        </w:rPr>
      </w:pPr>
    </w:p>
    <w:sectPr w:rsidR="001E0089" w:rsidRPr="00791D7B" w:rsidSect="00791D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B"/>
    <w:rsid w:val="00361D9A"/>
    <w:rsid w:val="00416C80"/>
    <w:rsid w:val="00791D7B"/>
    <w:rsid w:val="00954EBE"/>
    <w:rsid w:val="00AA396B"/>
    <w:rsid w:val="00AE26B6"/>
    <w:rsid w:val="00C5481E"/>
    <w:rsid w:val="00D14213"/>
    <w:rsid w:val="00D266BD"/>
    <w:rsid w:val="00F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B533"/>
  <w15:chartTrackingRefBased/>
  <w15:docId w15:val="{DE31B710-2D9A-4A70-BC73-91AFEB4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 Без нумерации"/>
    <w:basedOn w:val="Heading1"/>
    <w:next w:val="Normal"/>
    <w:rsid w:val="00791D7B"/>
    <w:pPr>
      <w:keepLines w:val="0"/>
      <w:pageBreakBefore/>
      <w:spacing w:before="0" w:line="240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1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екст в таблице - боковик"/>
    <w:basedOn w:val="Normal"/>
    <w:rsid w:val="0079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">
    <w:name w:val="Текст документа"/>
    <w:basedOn w:val="Normal"/>
    <w:rsid w:val="00791D7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CC12C-B5CE-49CC-B9D9-037BFE7B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</cp:revision>
  <dcterms:created xsi:type="dcterms:W3CDTF">2019-09-24T13:36:00Z</dcterms:created>
  <dcterms:modified xsi:type="dcterms:W3CDTF">2019-09-24T15:50:00Z</dcterms:modified>
</cp:coreProperties>
</file>