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Rational Rose 2007 </w:t>
      </w:r>
      <w:r>
        <w:rPr>
          <w:rFonts w:hint="eastAsia"/>
          <w:lang w:val="en-US" w:eastAsia="zh-CN"/>
        </w:rPr>
        <w:t>下载、安装、破解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"http://blog.csdn.net/yc_wj/article/details/68554168"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http://blog.csdn.net/yc_wj/article/details/68554168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来源CSDN</w:t>
      </w:r>
      <w:r>
        <w:rPr>
          <w:rFonts w:hint="default"/>
          <w:lang w:val="en-US" w:eastAsia="zh-CN"/>
        </w:rPr>
        <w:t xml:space="preserve"> yc_wj</w:t>
      </w:r>
      <w:r>
        <w:rPr>
          <w:rFonts w:hint="eastAsia"/>
          <w:lang w:val="en-US" w:eastAsia="zh-CN"/>
        </w:rPr>
        <w:t>博主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 Rose</w:t>
      </w:r>
      <w:r>
        <w:rPr>
          <w:rFonts w:hint="default"/>
          <w:lang w:val="en-US" w:eastAsia="zh-CN"/>
        </w:rPr>
        <w:t xml:space="preserve"> 2007</w:t>
      </w:r>
      <w:r>
        <w:rPr>
          <w:rFonts w:hint="eastAsia"/>
          <w:lang w:val="en-US" w:eastAsia="zh-CN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25750"/>
            <wp:effectExtent l="0" t="0" r="5715" b="8890"/>
            <wp:docPr id="1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与打开的模型图窗口无关，包含一系列可以简化常用操作的图标，如创建新模型、保存模型等。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包含适用于当前模型图的工具，每种模型图都有自己的工具箱。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自定义工具栏/工具箱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Tools-&gt;Options</w:t>
      </w:r>
    </w:p>
    <w:p>
      <w:r>
        <w:drawing>
          <wp:inline distT="0" distB="0" distL="114300" distR="114300">
            <wp:extent cx="4785995" cy="491553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0755" cy="6911975"/>
            <wp:effectExtent l="0" t="0" r="1460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691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79265"/>
            <wp:effectExtent l="0" t="0" r="381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包含于模型元素规范窗口中完全相同的信息，描述模型元素或者关系，描述角色、约束、目的以及模型元素基本行为信息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文档窗口中输入的一切都将显示为生成代码中的说明语句，以后不必输入系统代码的说明语句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双击用例一</w:t>
      </w:r>
    </w:p>
    <w:p>
      <w:r>
        <w:drawing>
          <wp:inline distT="0" distB="0" distL="114300" distR="114300">
            <wp:extent cx="5267325" cy="4658995"/>
            <wp:effectExtent l="0" t="0" r="571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选中用例一后可以在文档窗口中看到</w:t>
      </w:r>
    </w:p>
    <w:p>
      <w:r>
        <w:drawing>
          <wp:inline distT="0" distB="0" distL="114300" distR="114300">
            <wp:extent cx="5268595" cy="3018155"/>
            <wp:effectExtent l="0" t="0" r="444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Rose</w:t>
      </w:r>
      <w:r>
        <w:rPr>
          <w:rFonts w:hint="eastAsia"/>
          <w:lang w:val="en-US" w:eastAsia="zh-CN"/>
        </w:rPr>
        <w:t>支持的模型图</w:t>
      </w:r>
    </w:p>
    <w:p>
      <w:r>
        <w:drawing>
          <wp:inline distT="0" distB="0" distL="114300" distR="114300">
            <wp:extent cx="5269230" cy="3558540"/>
            <wp:effectExtent l="0" t="0" r="381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创建新的模型图</w:t>
      </w:r>
    </w:p>
    <w:p>
      <w:r>
        <w:drawing>
          <wp:inline distT="0" distB="0" distL="114300" distR="114300">
            <wp:extent cx="4290695" cy="312420"/>
            <wp:effectExtent l="0" t="0" r="698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80970"/>
            <wp:effectExtent l="0" t="0" r="1270" b="127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Rose</w:t>
      </w:r>
      <w:r>
        <w:rPr>
          <w:rFonts w:hint="eastAsia"/>
          <w:lang w:val="en-US" w:eastAsia="zh-CN"/>
        </w:rPr>
        <w:t>模型的导入导出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可选择的文件类型有：</w:t>
      </w:r>
      <w:r>
        <w:rPr>
          <w:rFonts w:hint="default"/>
          <w:lang w:val="en-US" w:eastAsia="zh-CN"/>
        </w:rPr>
        <w:t>.mdl</w:t>
      </w:r>
      <w:r>
        <w:rPr>
          <w:rFonts w:hint="eastAsia"/>
          <w:lang w:val="en-US" w:eastAsia="zh-CN"/>
        </w:rPr>
        <w:t>（模型）</w:t>
      </w:r>
      <w:r>
        <w:rPr>
          <w:rFonts w:hint="default"/>
          <w:lang w:val="en-US" w:eastAsia="zh-CN"/>
        </w:rPr>
        <w:t>/.ptl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petal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/.cat</w:t>
      </w:r>
      <w:r>
        <w:rPr>
          <w:rFonts w:hint="eastAsia"/>
          <w:lang w:val="en-US" w:eastAsia="zh-CN"/>
        </w:rPr>
        <w:t>（类别）</w:t>
      </w:r>
      <w:r>
        <w:rPr>
          <w:rFonts w:hint="default"/>
          <w:lang w:val="en-US" w:eastAsia="zh-CN"/>
        </w:rPr>
        <w:t>/.sub</w:t>
      </w:r>
      <w:r>
        <w:rPr>
          <w:rFonts w:hint="eastAsia"/>
          <w:lang w:val="en-US" w:eastAsia="zh-CN"/>
        </w:rPr>
        <w:t>（子系统）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Rose</w:t>
      </w:r>
      <w:r>
        <w:rPr>
          <w:rFonts w:hint="eastAsia"/>
          <w:lang w:val="en-US" w:eastAsia="zh-CN"/>
        </w:rPr>
        <w:t>会将导入的元素和当前模型中相关元素进行比较，提示是否要用导入的元素取代当前模型中的元素。导入元素之后，Rose会更新当前模型中的所有视图</w:t>
      </w:r>
    </w:p>
    <w:p>
      <w:pPr>
        <w:ind w:firstLine="420" w:firstLineChars="0"/>
      </w:pPr>
      <w:r>
        <w:drawing>
          <wp:inline distT="0" distB="0" distL="114300" distR="114300">
            <wp:extent cx="2964180" cy="4732655"/>
            <wp:effectExtent l="0" t="0" r="7620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052695" cy="3726815"/>
            <wp:effectExtent l="0" t="0" r="6985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Petal</w:t>
      </w:r>
      <w:r>
        <w:rPr>
          <w:rFonts w:hint="eastAsia"/>
          <w:lang w:val="en-US" w:eastAsia="zh-CN"/>
        </w:rPr>
        <w:t>文件：文件的内容包括整个模型、类、逻辑包、构建包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导成Petal文件的时机：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将元素从一个模型导到另一个模型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在不同的平台之间传送模型或模型元素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将一个模型或它的元素添加到一个新的软件版次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导入模型、包或类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将模型发布到Web上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Publisher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创建基于Web（HTML）的模型版本，将模型发布到Web上，通过浏览器顺序或非顺序地进行查看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Web发布器会重新创建Rose模型元素，包括图、类、包、关系、属性以及操作等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Web发布器所发布的内容可以通过选项控制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590800" cy="4725035"/>
            <wp:effectExtent l="0" t="0" r="0" b="146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892675" cy="3208020"/>
            <wp:effectExtent l="0" t="0" r="14605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892675" cy="3208020"/>
            <wp:effectExtent l="0" t="0" r="14605" b="762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等待时间巨他妈长……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2776220"/>
            <wp:effectExtent l="0" t="0" r="5080" b="1270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关于各种图的工具怎么使用以及正向工程逆向工程太多了讲不完。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我这里只有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的正向工程插件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5278755"/>
            <wp:effectExtent l="0" t="0" r="1905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然后跟着向导一步一步做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3979545"/>
            <wp:effectExtent l="0" t="0" r="3175" b="133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43195" cy="5022215"/>
            <wp:effectExtent l="0" t="0" r="14605" b="698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3979545"/>
            <wp:effectExtent l="0" t="0" r="3175" b="1333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也是跟着向导一步步操作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8933"/>
    <w:multiLevelType w:val="singleLevel"/>
    <w:tmpl w:val="59FE89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6BA7"/>
    <w:rsid w:val="4C24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2017-11-05T03:06:00Z</dcterms:created>
  <dc:creator>白橘菓</dc:creator>
  <cp:lastModifiedBy>白橘菓</cp:lastModifiedBy>
  <dcterms:modified xsi:type="dcterms:W3CDTF">2017-11-05T04:06:28Z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