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color w:val="000000"/>
                <w:rtl w:val="0"/>
              </w:rPr>
              <w:t xml:space="preserve">Centro MusicMix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Modelamiento de 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Modelamiento de bases de datos, gestión de proyectos informáticos, gestión de requisitos y desarrollo web.</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8310"/>
        <w:tblGridChange w:id="0">
          <w:tblGrid>
            <w:gridCol w:w="1470"/>
            <w:gridCol w:w="831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Nuestro proyecto buscó abordar un problema en específico y fue el no tener una aplicación de venta especializada en un solo tipo de producto (En este caso productos en el ambiente musical).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Esta aplicación se aborda en Chile, teniendo como objetivo inicial la región metropolitana.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El valor que nos aporta en el contexto laboral es el de tener la posibilidad de enfrentar de manera lo más real posible los problemas que enfrentamos en la vida fuera del Duoc.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Nuestro objetivo general con respecto a nuestro Proyecto APT, es el de poder entregar un producto bien desarrollado.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Demostrar dominio de la documentación solicitada para poder entregar un producto ordenado y limpio.</w:t>
            </w:r>
          </w:p>
        </w:tc>
      </w:tr>
      <w:tr>
        <w:trPr>
          <w:cantSplit w:val="0"/>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3">
            <w:pPr>
              <w:ind w:left="0" w:firstLine="0"/>
              <w:rPr>
                <w:sz w:val="18"/>
                <w:szCs w:val="18"/>
              </w:rPr>
            </w:pPr>
            <w:r w:rsidDel="00000000" w:rsidR="00000000" w:rsidRPr="00000000">
              <w:rPr>
                <w:sz w:val="18"/>
                <w:szCs w:val="18"/>
                <w:rtl w:val="0"/>
              </w:rPr>
              <w:t xml:space="preserve">Metodología Tradicional</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5">
            <w:pPr>
              <w:ind w:left="0" w:firstLine="0"/>
              <w:rPr>
                <w:sz w:val="18"/>
                <w:szCs w:val="18"/>
              </w:rPr>
            </w:pPr>
            <w:r w:rsidDel="00000000" w:rsidR="00000000" w:rsidRPr="00000000">
              <w:rPr>
                <w:sz w:val="18"/>
                <w:szCs w:val="18"/>
                <w:rtl w:val="0"/>
              </w:rPr>
              <w:t xml:space="preserve">Etapa N°1: Planeación del proyecto.</w:t>
            </w:r>
          </w:p>
          <w:p w:rsidR="00000000" w:rsidDel="00000000" w:rsidP="00000000" w:rsidRDefault="00000000" w:rsidRPr="00000000" w14:paraId="00000026">
            <w:pPr>
              <w:ind w:left="0" w:firstLine="0"/>
              <w:rPr>
                <w:sz w:val="18"/>
                <w:szCs w:val="18"/>
              </w:rPr>
            </w:pPr>
            <w:r w:rsidDel="00000000" w:rsidR="00000000" w:rsidRPr="00000000">
              <w:rPr>
                <w:sz w:val="18"/>
                <w:szCs w:val="18"/>
                <w:rtl w:val="0"/>
              </w:rPr>
              <w:t xml:space="preserve">Etapa N°2: Documentación y desarrollo del proyecto.</w:t>
            </w:r>
          </w:p>
          <w:p w:rsidR="00000000" w:rsidDel="00000000" w:rsidP="00000000" w:rsidRDefault="00000000" w:rsidRPr="00000000" w14:paraId="00000027">
            <w:pPr>
              <w:ind w:left="0" w:firstLine="0"/>
              <w:rPr>
                <w:sz w:val="18"/>
                <w:szCs w:val="18"/>
              </w:rPr>
            </w:pPr>
            <w:r w:rsidDel="00000000" w:rsidR="00000000" w:rsidRPr="00000000">
              <w:rPr>
                <w:sz w:val="18"/>
                <w:szCs w:val="18"/>
                <w:rtl w:val="0"/>
              </w:rPr>
              <w:t xml:space="preserve">Etapa N°3: Término y evaluación de proyecto.</w:t>
            </w:r>
          </w:p>
          <w:p w:rsidR="00000000" w:rsidDel="00000000" w:rsidP="00000000" w:rsidRDefault="00000000" w:rsidRPr="00000000" w14:paraId="00000028">
            <w:pPr>
              <w:ind w:left="0" w:firstLine="0"/>
              <w:rPr>
                <w:sz w:val="18"/>
                <w:szCs w:val="18"/>
              </w:rPr>
            </w:pPr>
            <w:r w:rsidDel="00000000" w:rsidR="00000000" w:rsidRPr="00000000">
              <w:rPr>
                <w:sz w:val="18"/>
                <w:szCs w:val="18"/>
                <w:rtl w:val="0"/>
              </w:rPr>
              <w:t xml:space="preserve">Etapa N°4: Presentación del proyecto.</w:t>
            </w:r>
          </w:p>
          <w:p w:rsidR="00000000" w:rsidDel="00000000" w:rsidP="00000000" w:rsidRDefault="00000000" w:rsidRPr="00000000" w14:paraId="00000029">
            <w:pPr>
              <w:ind w:left="0" w:firstLine="0"/>
              <w:rPr>
                <w:sz w:val="18"/>
                <w:szCs w:val="18"/>
              </w:rPr>
            </w:pPr>
            <w:r w:rsidDel="00000000" w:rsidR="00000000" w:rsidRPr="00000000">
              <w:rPr>
                <w:sz w:val="18"/>
                <w:szCs w:val="18"/>
                <w:rtl w:val="0"/>
              </w:rPr>
              <w:t xml:space="preserve">Los factores que nos ayudaron fueron materia y ejemplos guardados de los diferentes años que estuvimos estudiando.</w:t>
            </w:r>
          </w:p>
          <w:p w:rsidR="00000000" w:rsidDel="00000000" w:rsidP="00000000" w:rsidRDefault="00000000" w:rsidRPr="00000000" w14:paraId="0000002A">
            <w:pPr>
              <w:ind w:left="0" w:firstLine="0"/>
              <w:rPr>
                <w:sz w:val="18"/>
                <w:szCs w:val="18"/>
              </w:rPr>
            </w:pPr>
            <w:r w:rsidDel="00000000" w:rsidR="00000000" w:rsidRPr="00000000">
              <w:rPr>
                <w:sz w:val="18"/>
                <w:szCs w:val="18"/>
                <w:rtl w:val="0"/>
              </w:rPr>
              <w:t xml:space="preserve">En cuanto a las dificultades el problema principal  fue el tiempo, ya que los tiempos que calculamos para poder realizar el proyecto no fueron correctos y tardamos más de lo estimado, actualmente trabajamos arduamente para cumplir con el plazo de entrega</w:t>
            </w:r>
          </w:p>
          <w:p w:rsidR="00000000" w:rsidDel="00000000" w:rsidP="00000000" w:rsidRDefault="00000000" w:rsidRPr="00000000" w14:paraId="0000002B">
            <w:pPr>
              <w:ind w:left="0" w:firstLine="0"/>
              <w:rPr>
                <w:sz w:val="18"/>
                <w:szCs w:val="18"/>
              </w:rPr>
            </w:pPr>
            <w:r w:rsidDel="00000000" w:rsidR="00000000" w:rsidRPr="00000000">
              <w:rPr>
                <w:sz w:val="18"/>
                <w:szCs w:val="18"/>
                <w:rtl w:val="0"/>
              </w:rPr>
              <w:t xml:space="preserve">Los ajustes que realizamos fueron unos cuantos. </w:t>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partiendo con los cambios de la página web  que es ligeramente distinta a los mockups por comodidad a la hora de programarlos en la etapa del desarrollo</w:t>
            </w:r>
          </w:p>
          <w:p w:rsidR="00000000" w:rsidDel="00000000" w:rsidP="00000000" w:rsidRDefault="00000000" w:rsidRPr="00000000" w14:paraId="0000002D">
            <w:pPr>
              <w:ind w:left="0" w:firstLine="0"/>
              <w:rPr>
                <w:sz w:val="18"/>
                <w:szCs w:val="18"/>
              </w:rPr>
            </w:pPr>
            <w:r w:rsidDel="00000000" w:rsidR="00000000" w:rsidRPr="00000000">
              <w:rPr>
                <w:sz w:val="18"/>
                <w:szCs w:val="18"/>
                <w:rtl w:val="0"/>
              </w:rPr>
              <w:t xml:space="preserve">pasamos de trabajar solamente en la metodología tradicional a hacer todo de forma paralela</w:t>
            </w:r>
          </w:p>
          <w:p w:rsidR="00000000" w:rsidDel="00000000" w:rsidP="00000000" w:rsidRDefault="00000000" w:rsidRPr="00000000" w14:paraId="0000002E">
            <w:pPr>
              <w:ind w:left="0" w:firstLine="0"/>
              <w:rPr>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0">
            <w:pPr>
              <w:ind w:left="0" w:firstLine="0"/>
              <w:rPr>
                <w:sz w:val="18"/>
                <w:szCs w:val="18"/>
              </w:rPr>
            </w:pPr>
            <w:r w:rsidDel="00000000" w:rsidR="00000000" w:rsidRPr="00000000">
              <w:rPr>
                <w:sz w:val="18"/>
                <w:szCs w:val="18"/>
                <w:rtl w:val="0"/>
              </w:rPr>
              <w:t xml:space="preserve">Acta de Constitución del proyecto  (ubicado en Fase 2/ Evidencias proyecto)</w:t>
            </w:r>
          </w:p>
          <w:p w:rsidR="00000000" w:rsidDel="00000000" w:rsidP="00000000" w:rsidRDefault="00000000" w:rsidRPr="00000000" w14:paraId="00000031">
            <w:pPr>
              <w:ind w:left="0" w:firstLine="0"/>
              <w:rPr>
                <w:sz w:val="18"/>
                <w:szCs w:val="18"/>
              </w:rPr>
            </w:pPr>
            <w:r w:rsidDel="00000000" w:rsidR="00000000" w:rsidRPr="00000000">
              <w:rPr>
                <w:sz w:val="18"/>
                <w:szCs w:val="18"/>
                <w:rtl w:val="0"/>
              </w:rPr>
              <w:t xml:space="preserve">Gestión de Requisitos:</w:t>
            </w:r>
          </w:p>
          <w:p w:rsidR="00000000" w:rsidDel="00000000" w:rsidP="00000000" w:rsidRDefault="00000000" w:rsidRPr="00000000" w14:paraId="00000032">
            <w:pPr>
              <w:ind w:left="0" w:firstLine="0"/>
              <w:rPr>
                <w:sz w:val="18"/>
                <w:szCs w:val="18"/>
              </w:rPr>
            </w:pPr>
            <w:r w:rsidDel="00000000" w:rsidR="00000000" w:rsidRPr="00000000">
              <w:rPr>
                <w:sz w:val="18"/>
                <w:szCs w:val="18"/>
                <w:rtl w:val="0"/>
              </w:rPr>
              <w:t xml:space="preserve"> (Todos las evidencias están ubicadas en: Fase 2/Evidencias Proyecto/Diseño y gestión de requisitos)</w:t>
            </w:r>
          </w:p>
          <w:p w:rsidR="00000000" w:rsidDel="00000000" w:rsidP="00000000" w:rsidRDefault="00000000" w:rsidRPr="00000000" w14:paraId="00000033">
            <w:pPr>
              <w:numPr>
                <w:ilvl w:val="0"/>
                <w:numId w:val="1"/>
              </w:numPr>
              <w:spacing w:after="0" w:afterAutospacing="0"/>
              <w:ind w:left="720" w:hanging="360"/>
              <w:rPr>
                <w:sz w:val="18"/>
                <w:szCs w:val="18"/>
                <w:u w:val="none"/>
              </w:rPr>
            </w:pPr>
            <w:r w:rsidDel="00000000" w:rsidR="00000000" w:rsidRPr="00000000">
              <w:rPr>
                <w:sz w:val="18"/>
                <w:szCs w:val="18"/>
                <w:rtl w:val="0"/>
              </w:rPr>
              <w:t xml:space="preserve">Excel con la captura de requerimientos funcionales y no funcionales</w:t>
            </w:r>
          </w:p>
          <w:p w:rsidR="00000000" w:rsidDel="00000000" w:rsidP="00000000" w:rsidRDefault="00000000" w:rsidRPr="00000000" w14:paraId="00000034">
            <w:pPr>
              <w:numPr>
                <w:ilvl w:val="0"/>
                <w:numId w:val="1"/>
              </w:numPr>
              <w:spacing w:after="0" w:afterAutospacing="0"/>
              <w:ind w:left="720" w:hanging="360"/>
              <w:rPr>
                <w:sz w:val="18"/>
                <w:szCs w:val="18"/>
                <w:u w:val="none"/>
              </w:rPr>
            </w:pPr>
            <w:r w:rsidDel="00000000" w:rsidR="00000000" w:rsidRPr="00000000">
              <w:rPr>
                <w:sz w:val="18"/>
                <w:szCs w:val="18"/>
                <w:rtl w:val="0"/>
              </w:rPr>
              <w:t xml:space="preserve">Bocetos de Los Mockups (ubicado en la subcarpeta Mockups dibujos)</w:t>
            </w:r>
          </w:p>
          <w:p w:rsidR="00000000" w:rsidDel="00000000" w:rsidP="00000000" w:rsidRDefault="00000000" w:rsidRPr="00000000" w14:paraId="00000035">
            <w:pPr>
              <w:numPr>
                <w:ilvl w:val="0"/>
                <w:numId w:val="1"/>
              </w:numPr>
              <w:spacing w:after="0" w:afterAutospacing="0"/>
              <w:ind w:left="720" w:hanging="360"/>
              <w:rPr>
                <w:sz w:val="18"/>
                <w:szCs w:val="18"/>
                <w:u w:val="none"/>
              </w:rPr>
            </w:pPr>
            <w:r w:rsidDel="00000000" w:rsidR="00000000" w:rsidRPr="00000000">
              <w:rPr>
                <w:sz w:val="18"/>
                <w:szCs w:val="18"/>
                <w:rtl w:val="0"/>
              </w:rPr>
              <w:t xml:space="preserve">L</w:t>
            </w:r>
            <w:r w:rsidDel="00000000" w:rsidR="00000000" w:rsidRPr="00000000">
              <w:rPr>
                <w:sz w:val="18"/>
                <w:szCs w:val="18"/>
                <w:rtl w:val="0"/>
              </w:rPr>
              <w:t xml:space="preserve">os Mockups Finales(Musicmix.bpmnr)</w:t>
            </w:r>
          </w:p>
          <w:p w:rsidR="00000000" w:rsidDel="00000000" w:rsidP="00000000" w:rsidRDefault="00000000" w:rsidRPr="00000000" w14:paraId="00000036">
            <w:pPr>
              <w:numPr>
                <w:ilvl w:val="0"/>
                <w:numId w:val="1"/>
              </w:numPr>
              <w:spacing w:after="0" w:afterAutospacing="0"/>
              <w:ind w:left="720" w:hanging="360"/>
              <w:rPr>
                <w:sz w:val="18"/>
                <w:szCs w:val="18"/>
                <w:u w:val="none"/>
              </w:rPr>
            </w:pPr>
            <w:r w:rsidDel="00000000" w:rsidR="00000000" w:rsidRPr="00000000">
              <w:rPr>
                <w:sz w:val="18"/>
                <w:szCs w:val="18"/>
                <w:rtl w:val="0"/>
              </w:rPr>
              <w:t xml:space="preserve">Casos de uso  y Diagrama de casos de uso (ubicado en la subcarpeta Casos de uso)</w:t>
            </w:r>
          </w:p>
          <w:p w:rsidR="00000000" w:rsidDel="00000000" w:rsidP="00000000" w:rsidRDefault="00000000" w:rsidRPr="00000000" w14:paraId="00000037">
            <w:pPr>
              <w:numPr>
                <w:ilvl w:val="0"/>
                <w:numId w:val="1"/>
              </w:numPr>
              <w:ind w:left="720" w:hanging="360"/>
              <w:rPr>
                <w:sz w:val="18"/>
                <w:szCs w:val="18"/>
                <w:u w:val="none"/>
              </w:rPr>
            </w:pPr>
            <w:r w:rsidDel="00000000" w:rsidR="00000000" w:rsidRPr="00000000">
              <w:rPr>
                <w:sz w:val="18"/>
                <w:szCs w:val="18"/>
                <w:rtl w:val="0"/>
              </w:rPr>
              <w:t xml:space="preserve">Documento de ERS</w:t>
            </w:r>
          </w:p>
          <w:p w:rsidR="00000000" w:rsidDel="00000000" w:rsidP="00000000" w:rsidRDefault="00000000" w:rsidRPr="00000000" w14:paraId="00000038">
            <w:pPr>
              <w:ind w:left="0" w:firstLine="0"/>
              <w:rPr>
                <w:sz w:val="18"/>
                <w:szCs w:val="18"/>
              </w:rPr>
            </w:pPr>
            <w:r w:rsidDel="00000000" w:rsidR="00000000" w:rsidRPr="00000000">
              <w:rPr>
                <w:sz w:val="18"/>
                <w:szCs w:val="18"/>
                <w:rtl w:val="0"/>
              </w:rPr>
              <w:t xml:space="preserve">Gestión de Proyectos informáticos:</w:t>
            </w:r>
          </w:p>
          <w:p w:rsidR="00000000" w:rsidDel="00000000" w:rsidP="00000000" w:rsidRDefault="00000000" w:rsidRPr="00000000" w14:paraId="00000039">
            <w:pPr>
              <w:rPr>
                <w:sz w:val="18"/>
                <w:szCs w:val="18"/>
              </w:rPr>
            </w:pPr>
            <w:r w:rsidDel="00000000" w:rsidR="00000000" w:rsidRPr="00000000">
              <w:rPr>
                <w:sz w:val="18"/>
                <w:szCs w:val="18"/>
                <w:rtl w:val="0"/>
              </w:rPr>
              <w:t xml:space="preserve"> (Todos las evidencias están ubicadas en: Fase 2/Evidencias Proyecto/Gestión de Proyectos informáticos)</w:t>
            </w:r>
          </w:p>
          <w:p w:rsidR="00000000" w:rsidDel="00000000" w:rsidP="00000000" w:rsidRDefault="00000000" w:rsidRPr="00000000" w14:paraId="0000003A">
            <w:pPr>
              <w:numPr>
                <w:ilvl w:val="0"/>
                <w:numId w:val="2"/>
              </w:numPr>
              <w:spacing w:after="0" w:afterAutospacing="0"/>
              <w:ind w:left="720" w:hanging="360"/>
              <w:rPr>
                <w:sz w:val="18"/>
                <w:szCs w:val="18"/>
                <w:u w:val="none"/>
              </w:rPr>
            </w:pPr>
            <w:r w:rsidDel="00000000" w:rsidR="00000000" w:rsidRPr="00000000">
              <w:rPr>
                <w:sz w:val="18"/>
                <w:szCs w:val="18"/>
                <w:rtl w:val="0"/>
              </w:rPr>
              <w:t xml:space="preserve">EDT y diccionario EDT (ubicados en la subcarpeta EDT)</w:t>
            </w:r>
          </w:p>
          <w:p w:rsidR="00000000" w:rsidDel="00000000" w:rsidP="00000000" w:rsidRDefault="00000000" w:rsidRPr="00000000" w14:paraId="0000003B">
            <w:pPr>
              <w:numPr>
                <w:ilvl w:val="0"/>
                <w:numId w:val="2"/>
              </w:numPr>
              <w:spacing w:after="0" w:afterAutospacing="0"/>
              <w:ind w:left="720" w:hanging="360"/>
              <w:rPr>
                <w:sz w:val="18"/>
                <w:szCs w:val="18"/>
              </w:rPr>
            </w:pPr>
            <w:r w:rsidDel="00000000" w:rsidR="00000000" w:rsidRPr="00000000">
              <w:rPr>
                <w:sz w:val="18"/>
                <w:szCs w:val="18"/>
                <w:rtl w:val="0"/>
              </w:rPr>
              <w:t xml:space="preserve">Cronograma y Plan de gestión del Cronograma (ubicados en la subcarpeta Cronograma)</w:t>
            </w:r>
          </w:p>
          <w:p w:rsidR="00000000" w:rsidDel="00000000" w:rsidP="00000000" w:rsidRDefault="00000000" w:rsidRPr="00000000" w14:paraId="0000003C">
            <w:pPr>
              <w:numPr>
                <w:ilvl w:val="0"/>
                <w:numId w:val="2"/>
              </w:numPr>
              <w:spacing w:after="0" w:afterAutospacing="0"/>
              <w:ind w:left="720" w:hanging="360"/>
              <w:rPr>
                <w:sz w:val="18"/>
                <w:szCs w:val="18"/>
                <w:u w:val="none"/>
              </w:rPr>
            </w:pPr>
            <w:r w:rsidDel="00000000" w:rsidR="00000000" w:rsidRPr="00000000">
              <w:rPr>
                <w:sz w:val="18"/>
                <w:szCs w:val="18"/>
                <w:rtl w:val="0"/>
              </w:rPr>
              <w:t xml:space="preserve">Plan de dirección del proyecto</w:t>
            </w:r>
          </w:p>
          <w:p w:rsidR="00000000" w:rsidDel="00000000" w:rsidP="00000000" w:rsidRDefault="00000000" w:rsidRPr="00000000" w14:paraId="0000003D">
            <w:pPr>
              <w:numPr>
                <w:ilvl w:val="0"/>
                <w:numId w:val="2"/>
              </w:numPr>
              <w:spacing w:after="0" w:afterAutospacing="0"/>
              <w:ind w:left="720" w:hanging="360"/>
              <w:rPr>
                <w:sz w:val="18"/>
                <w:szCs w:val="18"/>
                <w:u w:val="none"/>
              </w:rPr>
            </w:pPr>
            <w:r w:rsidDel="00000000" w:rsidR="00000000" w:rsidRPr="00000000">
              <w:rPr>
                <w:sz w:val="18"/>
                <w:szCs w:val="18"/>
                <w:rtl w:val="0"/>
              </w:rPr>
              <w:t xml:space="preserve">Plan de gestión de requerimientos</w:t>
            </w:r>
          </w:p>
          <w:p w:rsidR="00000000" w:rsidDel="00000000" w:rsidP="00000000" w:rsidRDefault="00000000" w:rsidRPr="00000000" w14:paraId="0000003E">
            <w:pPr>
              <w:numPr>
                <w:ilvl w:val="0"/>
                <w:numId w:val="2"/>
              </w:numPr>
              <w:spacing w:after="0" w:afterAutospacing="0"/>
              <w:ind w:left="720" w:hanging="360"/>
              <w:rPr>
                <w:sz w:val="18"/>
                <w:szCs w:val="18"/>
                <w:u w:val="none"/>
              </w:rPr>
            </w:pPr>
            <w:r w:rsidDel="00000000" w:rsidR="00000000" w:rsidRPr="00000000">
              <w:rPr>
                <w:sz w:val="18"/>
                <w:szCs w:val="18"/>
                <w:rtl w:val="0"/>
              </w:rPr>
              <w:t xml:space="preserve">Plan de gestión del alcance</w:t>
            </w:r>
          </w:p>
          <w:p w:rsidR="00000000" w:rsidDel="00000000" w:rsidP="00000000" w:rsidRDefault="00000000" w:rsidRPr="00000000" w14:paraId="0000003F">
            <w:pPr>
              <w:numPr>
                <w:ilvl w:val="0"/>
                <w:numId w:val="2"/>
              </w:numPr>
              <w:spacing w:after="0" w:afterAutospacing="0"/>
              <w:ind w:left="720" w:hanging="360"/>
              <w:rPr>
                <w:sz w:val="18"/>
                <w:szCs w:val="18"/>
                <w:u w:val="none"/>
              </w:rPr>
            </w:pPr>
            <w:r w:rsidDel="00000000" w:rsidR="00000000" w:rsidRPr="00000000">
              <w:rPr>
                <w:sz w:val="18"/>
                <w:szCs w:val="18"/>
                <w:rtl w:val="0"/>
              </w:rPr>
              <w:t xml:space="preserve">Plan de gestión de Recursos</w:t>
            </w:r>
          </w:p>
          <w:p w:rsidR="00000000" w:rsidDel="00000000" w:rsidP="00000000" w:rsidRDefault="00000000" w:rsidRPr="00000000" w14:paraId="00000040">
            <w:pPr>
              <w:numPr>
                <w:ilvl w:val="0"/>
                <w:numId w:val="2"/>
              </w:numPr>
              <w:ind w:left="720" w:hanging="360"/>
              <w:rPr>
                <w:sz w:val="18"/>
                <w:szCs w:val="18"/>
                <w:u w:val="none"/>
              </w:rPr>
            </w:pPr>
            <w:r w:rsidDel="00000000" w:rsidR="00000000" w:rsidRPr="00000000">
              <w:rPr>
                <w:sz w:val="18"/>
                <w:szCs w:val="18"/>
                <w:rtl w:val="0"/>
              </w:rPr>
              <w:t xml:space="preserve">Plan de Gestión de Adquisiciones</w:t>
            </w:r>
          </w:p>
          <w:p w:rsidR="00000000" w:rsidDel="00000000" w:rsidP="00000000" w:rsidRDefault="00000000" w:rsidRPr="00000000" w14:paraId="00000041">
            <w:pPr>
              <w:rPr>
                <w:sz w:val="18"/>
                <w:szCs w:val="18"/>
              </w:rPr>
            </w:pPr>
            <w:r w:rsidDel="00000000" w:rsidR="00000000" w:rsidRPr="00000000">
              <w:rPr>
                <w:sz w:val="18"/>
                <w:szCs w:val="18"/>
                <w:rtl w:val="0"/>
              </w:rPr>
              <w:t xml:space="preserve">Modelamiento de Bases de datos:</w:t>
            </w:r>
          </w:p>
          <w:p w:rsidR="00000000" w:rsidDel="00000000" w:rsidP="00000000" w:rsidRDefault="00000000" w:rsidRPr="00000000" w14:paraId="00000042">
            <w:pPr>
              <w:rPr>
                <w:sz w:val="18"/>
                <w:szCs w:val="18"/>
              </w:rPr>
            </w:pPr>
            <w:r w:rsidDel="00000000" w:rsidR="00000000" w:rsidRPr="00000000">
              <w:rPr>
                <w:sz w:val="18"/>
                <w:szCs w:val="18"/>
                <w:rtl w:val="0"/>
              </w:rPr>
              <w:t xml:space="preserve">(todas las evidencias están ubicadas en: Fase 2/Evidencias Proyecto/Modelamiento de Bases de datos)</w:t>
            </w:r>
          </w:p>
          <w:p w:rsidR="00000000" w:rsidDel="00000000" w:rsidP="00000000" w:rsidRDefault="00000000" w:rsidRPr="00000000" w14:paraId="00000043">
            <w:pPr>
              <w:numPr>
                <w:ilvl w:val="0"/>
                <w:numId w:val="3"/>
              </w:numPr>
              <w:spacing w:after="0" w:afterAutospacing="0"/>
              <w:ind w:left="720" w:hanging="360"/>
              <w:rPr>
                <w:sz w:val="18"/>
                <w:szCs w:val="18"/>
                <w:u w:val="none"/>
              </w:rPr>
            </w:pPr>
            <w:r w:rsidDel="00000000" w:rsidR="00000000" w:rsidRPr="00000000">
              <w:rPr>
                <w:sz w:val="18"/>
                <w:szCs w:val="18"/>
                <w:rtl w:val="0"/>
              </w:rPr>
              <w:t xml:space="preserve">Modelo entidad-relación de la base de datos Ubicado en la subcarpeta Diseño de la base de datos=</w:t>
            </w:r>
          </w:p>
          <w:p w:rsidR="00000000" w:rsidDel="00000000" w:rsidP="00000000" w:rsidRDefault="00000000" w:rsidRPr="00000000" w14:paraId="00000044">
            <w:pPr>
              <w:numPr>
                <w:ilvl w:val="0"/>
                <w:numId w:val="3"/>
              </w:numPr>
              <w:ind w:left="720" w:hanging="360"/>
              <w:rPr>
                <w:sz w:val="18"/>
                <w:szCs w:val="18"/>
                <w:u w:val="none"/>
              </w:rPr>
            </w:pPr>
            <w:r w:rsidDel="00000000" w:rsidR="00000000" w:rsidRPr="00000000">
              <w:rPr>
                <w:sz w:val="18"/>
                <w:szCs w:val="18"/>
                <w:rtl w:val="0"/>
              </w:rPr>
              <w:t xml:space="preserve"> Imagen del modelo entidad relación.</w:t>
            </w:r>
          </w:p>
          <w:p w:rsidR="00000000" w:rsidDel="00000000" w:rsidP="00000000" w:rsidRDefault="00000000" w:rsidRPr="00000000" w14:paraId="00000045">
            <w:pPr>
              <w:ind w:left="0" w:firstLine="0"/>
              <w:rPr>
                <w:sz w:val="18"/>
                <w:szCs w:val="18"/>
              </w:rPr>
            </w:pPr>
            <w:r w:rsidDel="00000000" w:rsidR="00000000" w:rsidRPr="00000000">
              <w:rPr>
                <w:sz w:val="18"/>
                <w:szCs w:val="18"/>
                <w:rtl w:val="0"/>
              </w:rPr>
              <w:t xml:space="preserve">Desarrollo Web:</w:t>
            </w:r>
          </w:p>
          <w:p w:rsidR="00000000" w:rsidDel="00000000" w:rsidP="00000000" w:rsidRDefault="00000000" w:rsidRPr="00000000" w14:paraId="00000046">
            <w:pPr>
              <w:rPr>
                <w:sz w:val="18"/>
                <w:szCs w:val="18"/>
              </w:rPr>
            </w:pPr>
            <w:r w:rsidDel="00000000" w:rsidR="00000000" w:rsidRPr="00000000">
              <w:rPr>
                <w:sz w:val="18"/>
                <w:szCs w:val="18"/>
                <w:rtl w:val="0"/>
              </w:rPr>
              <w:t xml:space="preserve">(todas las evidencias están ubicadas en: Fase 2/Evidencias Proyecto/Desarrollo del proyecto)</w:t>
            </w:r>
          </w:p>
          <w:p w:rsidR="00000000" w:rsidDel="00000000" w:rsidP="00000000" w:rsidRDefault="00000000" w:rsidRPr="00000000" w14:paraId="00000047">
            <w:pPr>
              <w:numPr>
                <w:ilvl w:val="0"/>
                <w:numId w:val="4"/>
              </w:numPr>
              <w:ind w:left="720" w:hanging="360"/>
              <w:rPr>
                <w:sz w:val="18"/>
                <w:szCs w:val="18"/>
                <w:u w:val="none"/>
              </w:rPr>
            </w:pPr>
            <w:r w:rsidDel="00000000" w:rsidR="00000000" w:rsidRPr="00000000">
              <w:rPr>
                <w:sz w:val="18"/>
                <w:szCs w:val="18"/>
                <w:rtl w:val="0"/>
              </w:rPr>
              <w:t xml:space="preserve">Código Fuente del proyecto desarrollado en Django (dependencias en documento Requirements.txt)</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Juan Reynal: </w:t>
            </w:r>
            <w:r w:rsidDel="00000000" w:rsidR="00000000" w:rsidRPr="00000000">
              <w:rPr>
                <w:sz w:val="18"/>
                <w:szCs w:val="18"/>
                <w:rtl w:val="0"/>
              </w:rPr>
              <w:t xml:space="preserve">El Proyecto sirvió muy bien para enseñarnos que es el ámbito laboral desarrollando un proyecto con lo que estudiamos y nos ayudó a prepararnos para las posibles cargas que tengamos en el futuro.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Los intereses que nos importan para mejorar, explorar y profundizar serían las de la programación y gestión para poder entregar productos de mejor calidad en el tiempo solicitado y así evitar retrasos inesperados.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Laboralmente se ve trabajando y contribuyendo en diversos proyectos informáticos ayudando a mejorar la calidad de los trabajos.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Raúl Barahona: La experiencia educativa me ha abierto la mente de una forma constructiva y social, me ha aportado un pensamiento más allá de entender las cosas. Tengo la confianza de que cualquier persona que necesite saber algo de mi carrera lo voy a poder ayudar y dar un servicio de excelencia y ético. Mi objetivo era entender cómo funcionan las cosas y esa curiosidad ha sido satisfecha. Siento que no solo podre ser exitoso en el ámbito informática, voy a poder dar un valor agregado en todo que se me pida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Alan Zamora: El proyecto me ayudó a probarme a mí mismo que puedo cumplir los plazos estimados, a cumplir con las metas que me propongo, que siempre se puede aprender algo nuevo, tanto desde el lado de la documentación, usar nuevas tecnologías, administrar mi tiempo para cumplir con tales plazos, trabajar en equipo con otras personas (aunque no siempre resulta como me gustaria, cabe aclarar). además de innovar y expandir mis conocimientos de programación.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espero que en el mundo Profesional pueda seguir expandiendo lo ya mencionado y poder hacer proyectos cada vez más grandes y ambiciosos (más que este proyecto incluso), además de afinar mi forma de gestionar los proyectos (lo cual es muy importante)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tc>
      </w:tr>
    </w:tbl>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sZVwy01tzSMdo81PeN4BpVnMwA==">CgMxLjA4AHIhMTlBVlQxdzB2UEljMUxOYVhxVzlleC03eERRbl9XYkw1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