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864" w:rsidRPr="001D4864" w:rsidRDefault="001D4864" w:rsidP="001D4864">
      <w:pPr>
        <w:jc w:val="center"/>
        <w:rPr>
          <w:b/>
          <w:bCs/>
          <w:sz w:val="32"/>
          <w:szCs w:val="32"/>
          <w:u w:val="single"/>
        </w:rPr>
      </w:pPr>
      <w:r w:rsidRPr="001D4864">
        <w:rPr>
          <w:b/>
          <w:bCs/>
          <w:sz w:val="32"/>
          <w:szCs w:val="32"/>
          <w:u w:val="single"/>
        </w:rPr>
        <w:t>Plan de Gestión de Recursos</w:t>
      </w:r>
    </w:p>
    <w:p w:rsidR="001D4864" w:rsidRPr="001D4864" w:rsidRDefault="001D4864" w:rsidP="001D4864">
      <w:pPr>
        <w:rPr>
          <w:b/>
          <w:bCs/>
        </w:rPr>
      </w:pPr>
      <w:r w:rsidRPr="001D4864">
        <w:rPr>
          <w:b/>
          <w:bCs/>
        </w:rPr>
        <w:t>1. Objetivos del Plan</w:t>
      </w:r>
    </w:p>
    <w:p w:rsidR="001D4864" w:rsidRPr="001D4864" w:rsidRDefault="001D4864" w:rsidP="001D4864">
      <w:pPr>
        <w:numPr>
          <w:ilvl w:val="0"/>
          <w:numId w:val="11"/>
        </w:numPr>
      </w:pPr>
      <w:r w:rsidRPr="001D4864">
        <w:t>Asegurar la disponibilidad de los recursos necesarios para el desarrollo y mantenimiento de la aplicación web.</w:t>
      </w:r>
    </w:p>
    <w:p w:rsidR="001D4864" w:rsidRPr="001D4864" w:rsidRDefault="001D4864" w:rsidP="001D4864">
      <w:pPr>
        <w:numPr>
          <w:ilvl w:val="0"/>
          <w:numId w:val="11"/>
        </w:numPr>
      </w:pPr>
      <w:r w:rsidRPr="001D4864">
        <w:t>Optimizar el uso de los recursos humanos, tecnológicos y financieros.</w:t>
      </w:r>
    </w:p>
    <w:p w:rsidR="001D4864" w:rsidRPr="001D4864" w:rsidRDefault="001D4864" w:rsidP="001D4864">
      <w:pPr>
        <w:numPr>
          <w:ilvl w:val="0"/>
          <w:numId w:val="11"/>
        </w:numPr>
      </w:pPr>
      <w:r w:rsidRPr="001D4864">
        <w:t>Establecer un marco para la gestión eficaz de los recursos a lo largo del ciclo de vida del proyecto.</w:t>
      </w:r>
    </w:p>
    <w:p w:rsidR="001D4864" w:rsidRPr="001D4864" w:rsidRDefault="001D4864" w:rsidP="001D4864">
      <w:pPr>
        <w:rPr>
          <w:b/>
          <w:bCs/>
        </w:rPr>
      </w:pPr>
      <w:r w:rsidRPr="001D4864">
        <w:rPr>
          <w:b/>
          <w:bCs/>
        </w:rPr>
        <w:t>2. Identificación de Recursos</w:t>
      </w:r>
    </w:p>
    <w:p w:rsidR="001D4864" w:rsidRPr="001D4864" w:rsidRDefault="001D4864" w:rsidP="001D4864">
      <w:r w:rsidRPr="001D4864">
        <w:rPr>
          <w:b/>
          <w:bCs/>
        </w:rPr>
        <w:t>a. Recursos Humanos</w:t>
      </w:r>
    </w:p>
    <w:p w:rsidR="001D4864" w:rsidRPr="001D4864" w:rsidRDefault="001D4864" w:rsidP="001D4864">
      <w:pPr>
        <w:numPr>
          <w:ilvl w:val="0"/>
          <w:numId w:val="12"/>
        </w:numPr>
      </w:pPr>
      <w:r w:rsidRPr="001D4864">
        <w:rPr>
          <w:b/>
          <w:bCs/>
        </w:rPr>
        <w:t>Desarrolladores Web</w:t>
      </w:r>
      <w:r w:rsidRPr="001D4864">
        <w:t>: Encargados del diseño y desarrollo</w:t>
      </w:r>
      <w:r w:rsidR="00836299">
        <w:t xml:space="preserve"> de la página web</w:t>
      </w:r>
      <w:r w:rsidRPr="001D4864">
        <w:t>.</w:t>
      </w:r>
    </w:p>
    <w:p w:rsidR="001D4864" w:rsidRPr="001D4864" w:rsidRDefault="001D4864" w:rsidP="001D4864">
      <w:pPr>
        <w:numPr>
          <w:ilvl w:val="0"/>
          <w:numId w:val="12"/>
        </w:numPr>
      </w:pPr>
      <w:r w:rsidRPr="001D4864">
        <w:rPr>
          <w:b/>
          <w:bCs/>
        </w:rPr>
        <w:t>Especialistas en Marketing</w:t>
      </w:r>
      <w:r w:rsidRPr="001D4864">
        <w:t>: Para la promoción de la tienda y el contenido educativo</w:t>
      </w:r>
      <w:r w:rsidR="00836299">
        <w:t xml:space="preserve"> que se utilizara en las clases</w:t>
      </w:r>
      <w:r w:rsidRPr="001D4864">
        <w:t>.</w:t>
      </w:r>
    </w:p>
    <w:p w:rsidR="001D4864" w:rsidRPr="001D4864" w:rsidRDefault="00836299" w:rsidP="001D4864">
      <w:pPr>
        <w:numPr>
          <w:ilvl w:val="0"/>
          <w:numId w:val="12"/>
        </w:numPr>
      </w:pPr>
      <w:r>
        <w:rPr>
          <w:b/>
          <w:bCs/>
        </w:rPr>
        <w:t>Profesores</w:t>
      </w:r>
      <w:r w:rsidR="001D4864" w:rsidRPr="001D4864">
        <w:t>: Para el desarrollo de video tutoriales y clases</w:t>
      </w:r>
      <w:r>
        <w:t xml:space="preserve"> de la página web</w:t>
      </w:r>
      <w:r w:rsidR="001D4864" w:rsidRPr="001D4864">
        <w:t>.</w:t>
      </w:r>
    </w:p>
    <w:p w:rsidR="001D4864" w:rsidRPr="001D4864" w:rsidRDefault="001D4864" w:rsidP="001D4864">
      <w:pPr>
        <w:numPr>
          <w:ilvl w:val="0"/>
          <w:numId w:val="12"/>
        </w:numPr>
      </w:pPr>
      <w:r w:rsidRPr="001D4864">
        <w:rPr>
          <w:b/>
          <w:bCs/>
        </w:rPr>
        <w:t>Soporte Técnico</w:t>
      </w:r>
      <w:r w:rsidRPr="001D4864">
        <w:t>: Para la atención al cliente y la gestión de foros.</w:t>
      </w:r>
    </w:p>
    <w:p w:rsidR="001D4864" w:rsidRPr="001D4864" w:rsidRDefault="001D4864" w:rsidP="001D4864">
      <w:pPr>
        <w:numPr>
          <w:ilvl w:val="0"/>
          <w:numId w:val="12"/>
        </w:numPr>
      </w:pPr>
      <w:r w:rsidRPr="001D4864">
        <w:rPr>
          <w:b/>
          <w:bCs/>
        </w:rPr>
        <w:t>Administradores de Contenido</w:t>
      </w:r>
      <w:r w:rsidRPr="001D4864">
        <w:t>: Para la gestión de partituras y recursos educativos.</w:t>
      </w:r>
    </w:p>
    <w:p w:rsidR="001D4864" w:rsidRPr="001D4864" w:rsidRDefault="001D4864" w:rsidP="001D4864">
      <w:r w:rsidRPr="001D4864">
        <w:rPr>
          <w:b/>
          <w:bCs/>
        </w:rPr>
        <w:t>b. Recursos Tecnológicos</w:t>
      </w:r>
    </w:p>
    <w:p w:rsidR="001D4864" w:rsidRPr="001D4864" w:rsidRDefault="001D4864" w:rsidP="001D4864">
      <w:pPr>
        <w:numPr>
          <w:ilvl w:val="0"/>
          <w:numId w:val="13"/>
        </w:numPr>
      </w:pPr>
      <w:r w:rsidRPr="001D4864">
        <w:rPr>
          <w:b/>
          <w:bCs/>
        </w:rPr>
        <w:t>Servidores</w:t>
      </w:r>
      <w:r w:rsidRPr="001D4864">
        <w:t>: Hosting adecuado para manejar el tráfico y los datos de la aplicación.</w:t>
      </w:r>
    </w:p>
    <w:p w:rsidR="001D4864" w:rsidRPr="001D4864" w:rsidRDefault="001D4864" w:rsidP="001D4864">
      <w:pPr>
        <w:numPr>
          <w:ilvl w:val="0"/>
          <w:numId w:val="13"/>
        </w:numPr>
      </w:pPr>
      <w:r w:rsidRPr="001D4864">
        <w:rPr>
          <w:b/>
          <w:bCs/>
        </w:rPr>
        <w:t>Plataforma de Desarrollo</w:t>
      </w:r>
      <w:r w:rsidRPr="001D4864">
        <w:t>: Herramientas de desarrollo</w:t>
      </w:r>
      <w:r w:rsidR="00836299">
        <w:t xml:space="preserve">, </w:t>
      </w:r>
      <w:r w:rsidRPr="001D4864">
        <w:t>bibliotecas y frameworks.</w:t>
      </w:r>
    </w:p>
    <w:p w:rsidR="001D4864" w:rsidRPr="001D4864" w:rsidRDefault="001D4864" w:rsidP="001D4864">
      <w:pPr>
        <w:numPr>
          <w:ilvl w:val="0"/>
          <w:numId w:val="13"/>
        </w:numPr>
      </w:pPr>
      <w:r w:rsidRPr="001D4864">
        <w:rPr>
          <w:b/>
          <w:bCs/>
        </w:rPr>
        <w:t>Sistemas de Gestión de Contenidos</w:t>
      </w:r>
      <w:r w:rsidRPr="001D4864">
        <w:t>: Para facilitar la gestión de partituras y videos</w:t>
      </w:r>
      <w:r w:rsidR="00836299">
        <w:t xml:space="preserve"> tutoriales</w:t>
      </w:r>
      <w:r w:rsidRPr="001D4864">
        <w:t>.</w:t>
      </w:r>
    </w:p>
    <w:p w:rsidR="001D4864" w:rsidRPr="001D4864" w:rsidRDefault="001D4864" w:rsidP="001D4864">
      <w:r w:rsidRPr="001D4864">
        <w:rPr>
          <w:b/>
          <w:bCs/>
        </w:rPr>
        <w:t>c. Recursos Financieros</w:t>
      </w:r>
    </w:p>
    <w:p w:rsidR="001D4864" w:rsidRPr="001D4864" w:rsidRDefault="001D4864" w:rsidP="001D4864">
      <w:pPr>
        <w:numPr>
          <w:ilvl w:val="0"/>
          <w:numId w:val="14"/>
        </w:numPr>
      </w:pPr>
      <w:r w:rsidRPr="001D4864">
        <w:t>Presupuesto para el desarrollo inicial y el mantenimiento continuo.</w:t>
      </w:r>
    </w:p>
    <w:p w:rsidR="001D4864" w:rsidRPr="001D4864" w:rsidRDefault="001D4864" w:rsidP="001D4864">
      <w:pPr>
        <w:rPr>
          <w:b/>
          <w:bCs/>
        </w:rPr>
      </w:pPr>
      <w:r w:rsidRPr="001D4864">
        <w:rPr>
          <w:b/>
          <w:bCs/>
        </w:rPr>
        <w:t>3. Planificación de Recursos</w:t>
      </w:r>
    </w:p>
    <w:p w:rsidR="001D4864" w:rsidRPr="001D4864" w:rsidRDefault="001D4864" w:rsidP="001D4864">
      <w:r w:rsidRPr="001D4864">
        <w:rPr>
          <w:b/>
          <w:bCs/>
        </w:rPr>
        <w:t>a. Asignación de Recursos Humanos</w:t>
      </w:r>
    </w:p>
    <w:p w:rsidR="001D4864" w:rsidRPr="001D4864" w:rsidRDefault="001D4864" w:rsidP="001D4864">
      <w:pPr>
        <w:numPr>
          <w:ilvl w:val="0"/>
          <w:numId w:val="15"/>
        </w:numPr>
      </w:pPr>
      <w:r w:rsidRPr="001D4864">
        <w:rPr>
          <w:b/>
          <w:bCs/>
        </w:rPr>
        <w:t>Fases del Proyecto</w:t>
      </w:r>
      <w:r w:rsidRPr="001D4864">
        <w:t>:</w:t>
      </w:r>
    </w:p>
    <w:p w:rsidR="001D4864" w:rsidRPr="001D4864" w:rsidRDefault="001D4864" w:rsidP="001D4864">
      <w:pPr>
        <w:numPr>
          <w:ilvl w:val="1"/>
          <w:numId w:val="15"/>
        </w:numPr>
      </w:pPr>
      <w:r w:rsidRPr="001D4864">
        <w:rPr>
          <w:b/>
          <w:bCs/>
        </w:rPr>
        <w:t>Desarrollo</w:t>
      </w:r>
      <w:r w:rsidRPr="001D4864">
        <w:t xml:space="preserve">: Contratación de desarrolladores y diseñadores para un periodo de </w:t>
      </w:r>
      <w:r w:rsidR="00836299">
        <w:t>4 meses.</w:t>
      </w:r>
    </w:p>
    <w:p w:rsidR="001D4864" w:rsidRPr="001D4864" w:rsidRDefault="001D4864" w:rsidP="001D4864">
      <w:pPr>
        <w:numPr>
          <w:ilvl w:val="1"/>
          <w:numId w:val="15"/>
        </w:numPr>
      </w:pPr>
      <w:r w:rsidRPr="001D4864">
        <w:rPr>
          <w:b/>
          <w:bCs/>
        </w:rPr>
        <w:t>Lanzamiento</w:t>
      </w:r>
      <w:r w:rsidRPr="001D4864">
        <w:t xml:space="preserve">: Inclusión de especialistas </w:t>
      </w:r>
      <w:r w:rsidR="00836299">
        <w:t>en</w:t>
      </w:r>
      <w:r w:rsidRPr="001D4864">
        <w:t xml:space="preserve"> soporte técnico.</w:t>
      </w:r>
    </w:p>
    <w:p w:rsidR="001D4864" w:rsidRPr="001D4864" w:rsidRDefault="001D4864" w:rsidP="001D4864">
      <w:pPr>
        <w:numPr>
          <w:ilvl w:val="1"/>
          <w:numId w:val="15"/>
        </w:numPr>
      </w:pPr>
      <w:r w:rsidRPr="001D4864">
        <w:rPr>
          <w:b/>
          <w:bCs/>
        </w:rPr>
        <w:t>Mantenimiento</w:t>
      </w:r>
      <w:r w:rsidRPr="001D4864">
        <w:t>: Contratación de personal de soporte y administración de contenido de forma continua.</w:t>
      </w:r>
    </w:p>
    <w:p w:rsidR="001D4864" w:rsidRPr="001D4864" w:rsidRDefault="001D4864" w:rsidP="001D4864">
      <w:r w:rsidRPr="001D4864">
        <w:rPr>
          <w:b/>
          <w:bCs/>
        </w:rPr>
        <w:t>b. Adquisición de Recursos Tecnológicos</w:t>
      </w:r>
    </w:p>
    <w:p w:rsidR="001D4864" w:rsidRPr="001D4864" w:rsidRDefault="001D4864" w:rsidP="001D4864">
      <w:pPr>
        <w:numPr>
          <w:ilvl w:val="0"/>
          <w:numId w:val="16"/>
        </w:numPr>
      </w:pPr>
      <w:r w:rsidRPr="001D4864">
        <w:lastRenderedPageBreak/>
        <w:t>Evaluar y seleccionar proveedores de hosting y servicios de nube (AWS, Google Cloud).</w:t>
      </w:r>
    </w:p>
    <w:p w:rsidR="001D4864" w:rsidRPr="001D4864" w:rsidRDefault="001D4864" w:rsidP="001D4864">
      <w:pPr>
        <w:numPr>
          <w:ilvl w:val="0"/>
          <w:numId w:val="16"/>
        </w:numPr>
      </w:pPr>
      <w:r w:rsidRPr="001D4864">
        <w:t>Establecer licencias para software de desarrollo y herramientas de diseño.</w:t>
      </w:r>
    </w:p>
    <w:p w:rsidR="001D4864" w:rsidRPr="001D4864" w:rsidRDefault="001D4864" w:rsidP="001D4864">
      <w:pPr>
        <w:numPr>
          <w:ilvl w:val="0"/>
          <w:numId w:val="16"/>
        </w:numPr>
      </w:pPr>
      <w:r w:rsidRPr="001D4864">
        <w:t>Implementar una infraestructura de red segura y escalable.</w:t>
      </w:r>
    </w:p>
    <w:p w:rsidR="001D4864" w:rsidRPr="001D4864" w:rsidRDefault="001D4864" w:rsidP="001D4864">
      <w:r w:rsidRPr="001D4864">
        <w:rPr>
          <w:b/>
          <w:bCs/>
        </w:rPr>
        <w:t>c. Presupuesto y Financiación</w:t>
      </w:r>
    </w:p>
    <w:p w:rsidR="001D4864" w:rsidRPr="001D4864" w:rsidRDefault="001D4864" w:rsidP="001D4864">
      <w:pPr>
        <w:numPr>
          <w:ilvl w:val="0"/>
          <w:numId w:val="17"/>
        </w:numPr>
      </w:pPr>
      <w:r w:rsidRPr="001D4864">
        <w:t>Identificar posibles fuentes de financiamiento (inversionistas, crowdfunding).</w:t>
      </w:r>
    </w:p>
    <w:p w:rsidR="001D4864" w:rsidRPr="001D4864" w:rsidRDefault="001D4864" w:rsidP="001D4864">
      <w:pPr>
        <w:rPr>
          <w:b/>
          <w:bCs/>
        </w:rPr>
      </w:pPr>
      <w:r w:rsidRPr="001D4864">
        <w:rPr>
          <w:b/>
          <w:bCs/>
        </w:rPr>
        <w:t>4. Monitoreo y Control de Recursos</w:t>
      </w:r>
    </w:p>
    <w:p w:rsidR="001D4864" w:rsidRPr="001D4864" w:rsidRDefault="001D4864" w:rsidP="001D4864">
      <w:pPr>
        <w:numPr>
          <w:ilvl w:val="0"/>
          <w:numId w:val="18"/>
        </w:numPr>
      </w:pPr>
      <w:r w:rsidRPr="001D4864">
        <w:t>Establecer un sistema de seguimiento para evaluar el uso de recursos:</w:t>
      </w:r>
    </w:p>
    <w:p w:rsidR="001D4864" w:rsidRPr="001D4864" w:rsidRDefault="001D4864" w:rsidP="001D4864">
      <w:pPr>
        <w:numPr>
          <w:ilvl w:val="1"/>
          <w:numId w:val="18"/>
        </w:numPr>
      </w:pPr>
      <w:r w:rsidRPr="001D4864">
        <w:t>Herramientas de gestión de proyectos (Trello) para asignar tareas y monitorear el progreso.</w:t>
      </w:r>
    </w:p>
    <w:p w:rsidR="001D4864" w:rsidRPr="001D4864" w:rsidRDefault="001D4864" w:rsidP="001D4864">
      <w:pPr>
        <w:numPr>
          <w:ilvl w:val="1"/>
          <w:numId w:val="18"/>
        </w:numPr>
      </w:pPr>
      <w:r w:rsidRPr="001D4864">
        <w:t>Análisis de uso de servidores y almacenamiento a través de herramientas de monitoreo.</w:t>
      </w:r>
    </w:p>
    <w:p w:rsidR="001D4864" w:rsidRPr="001D4864" w:rsidRDefault="001D4864" w:rsidP="001D4864">
      <w:pPr>
        <w:numPr>
          <w:ilvl w:val="0"/>
          <w:numId w:val="18"/>
        </w:numPr>
      </w:pPr>
      <w:r w:rsidRPr="001D4864">
        <w:t>Realizar revisiones mensuales para evaluar la eficiencia y la efectividad de los recursos utilizados.</w:t>
      </w:r>
    </w:p>
    <w:p w:rsidR="001D4864" w:rsidRPr="001D4864" w:rsidRDefault="001D4864" w:rsidP="001D4864">
      <w:pPr>
        <w:rPr>
          <w:b/>
          <w:bCs/>
        </w:rPr>
      </w:pPr>
      <w:r w:rsidRPr="001D4864">
        <w:rPr>
          <w:b/>
          <w:bCs/>
        </w:rPr>
        <w:t>5. Gestión de Riesgos</w:t>
      </w:r>
    </w:p>
    <w:p w:rsidR="001D4864" w:rsidRPr="001D4864" w:rsidRDefault="001D4864" w:rsidP="001D4864">
      <w:pPr>
        <w:numPr>
          <w:ilvl w:val="0"/>
          <w:numId w:val="19"/>
        </w:numPr>
      </w:pPr>
      <w:r w:rsidRPr="001D4864">
        <w:t>Identificar riesgos asociados a la falta de recursos, como retrasos en el desarrollo o problemas de rendimiento.</w:t>
      </w:r>
    </w:p>
    <w:p w:rsidR="001D4864" w:rsidRPr="001D4864" w:rsidRDefault="001D4864" w:rsidP="001D4864">
      <w:pPr>
        <w:numPr>
          <w:ilvl w:val="0"/>
          <w:numId w:val="19"/>
        </w:numPr>
      </w:pPr>
      <w:r w:rsidRPr="001D4864">
        <w:t>Desarrollar un plan de contingencia para mitigar los riesgos identificados.</w:t>
      </w:r>
    </w:p>
    <w:p w:rsidR="001D4864" w:rsidRPr="001D4864" w:rsidRDefault="001D4864" w:rsidP="001D4864">
      <w:pPr>
        <w:rPr>
          <w:b/>
          <w:bCs/>
        </w:rPr>
      </w:pPr>
      <w:r w:rsidRPr="001D4864">
        <w:rPr>
          <w:b/>
          <w:bCs/>
        </w:rPr>
        <w:t>6. Mejora Continua</w:t>
      </w:r>
    </w:p>
    <w:p w:rsidR="001D4864" w:rsidRPr="001D4864" w:rsidRDefault="001D4864" w:rsidP="001D4864">
      <w:pPr>
        <w:numPr>
          <w:ilvl w:val="0"/>
          <w:numId w:val="20"/>
        </w:numPr>
      </w:pPr>
      <w:r w:rsidRPr="001D4864">
        <w:t>Fomentar un ambiente de feedback continuo para evaluar la satisfacción del equipo y la eficacia de los recursos.</w:t>
      </w:r>
    </w:p>
    <w:p w:rsidR="001D4864" w:rsidRPr="001D4864" w:rsidRDefault="001D4864" w:rsidP="001D4864">
      <w:pPr>
        <w:numPr>
          <w:ilvl w:val="0"/>
          <w:numId w:val="20"/>
        </w:numPr>
      </w:pPr>
      <w:r w:rsidRPr="001D4864">
        <w:t>Adaptar la asignación de recursos según las necesidades del proyecto y las tendencias del mercado.</w:t>
      </w:r>
    </w:p>
    <w:p w:rsidR="001D4864" w:rsidRDefault="001D4864"/>
    <w:sectPr w:rsidR="001D4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CEA"/>
    <w:multiLevelType w:val="multilevel"/>
    <w:tmpl w:val="4FC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E24AD"/>
    <w:multiLevelType w:val="multilevel"/>
    <w:tmpl w:val="6DD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4D23"/>
    <w:multiLevelType w:val="multilevel"/>
    <w:tmpl w:val="E18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858AC"/>
    <w:multiLevelType w:val="multilevel"/>
    <w:tmpl w:val="EF8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E3497"/>
    <w:multiLevelType w:val="multilevel"/>
    <w:tmpl w:val="661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B028A"/>
    <w:multiLevelType w:val="multilevel"/>
    <w:tmpl w:val="448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81D8A"/>
    <w:multiLevelType w:val="multilevel"/>
    <w:tmpl w:val="E29A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754CE"/>
    <w:multiLevelType w:val="multilevel"/>
    <w:tmpl w:val="6B3A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D1B04"/>
    <w:multiLevelType w:val="multilevel"/>
    <w:tmpl w:val="55F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124FD"/>
    <w:multiLevelType w:val="multilevel"/>
    <w:tmpl w:val="54B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D34A4"/>
    <w:multiLevelType w:val="multilevel"/>
    <w:tmpl w:val="82F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17B77"/>
    <w:multiLevelType w:val="multilevel"/>
    <w:tmpl w:val="BCA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9571F"/>
    <w:multiLevelType w:val="multilevel"/>
    <w:tmpl w:val="EF10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A0401"/>
    <w:multiLevelType w:val="multilevel"/>
    <w:tmpl w:val="78A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B4A1A"/>
    <w:multiLevelType w:val="multilevel"/>
    <w:tmpl w:val="0F08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A3850"/>
    <w:multiLevelType w:val="multilevel"/>
    <w:tmpl w:val="372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A03D9"/>
    <w:multiLevelType w:val="multilevel"/>
    <w:tmpl w:val="855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D5F07"/>
    <w:multiLevelType w:val="multilevel"/>
    <w:tmpl w:val="AB8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E1580"/>
    <w:multiLevelType w:val="multilevel"/>
    <w:tmpl w:val="1D6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833EC"/>
    <w:multiLevelType w:val="multilevel"/>
    <w:tmpl w:val="3C8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477732">
    <w:abstractNumId w:val="7"/>
  </w:num>
  <w:num w:numId="2" w16cid:durableId="1388603003">
    <w:abstractNumId w:val="12"/>
  </w:num>
  <w:num w:numId="3" w16cid:durableId="988823643">
    <w:abstractNumId w:val="17"/>
  </w:num>
  <w:num w:numId="4" w16cid:durableId="404643713">
    <w:abstractNumId w:val="16"/>
  </w:num>
  <w:num w:numId="5" w16cid:durableId="472990312">
    <w:abstractNumId w:val="2"/>
  </w:num>
  <w:num w:numId="6" w16cid:durableId="1311057973">
    <w:abstractNumId w:val="0"/>
  </w:num>
  <w:num w:numId="7" w16cid:durableId="918758573">
    <w:abstractNumId w:val="14"/>
  </w:num>
  <w:num w:numId="8" w16cid:durableId="676081046">
    <w:abstractNumId w:val="13"/>
  </w:num>
  <w:num w:numId="9" w16cid:durableId="545222938">
    <w:abstractNumId w:val="10"/>
  </w:num>
  <w:num w:numId="10" w16cid:durableId="882207579">
    <w:abstractNumId w:val="1"/>
  </w:num>
  <w:num w:numId="11" w16cid:durableId="1372726760">
    <w:abstractNumId w:val="8"/>
  </w:num>
  <w:num w:numId="12" w16cid:durableId="1565869956">
    <w:abstractNumId w:val="15"/>
  </w:num>
  <w:num w:numId="13" w16cid:durableId="1263689420">
    <w:abstractNumId w:val="3"/>
  </w:num>
  <w:num w:numId="14" w16cid:durableId="2112970643">
    <w:abstractNumId w:val="19"/>
  </w:num>
  <w:num w:numId="15" w16cid:durableId="1415971677">
    <w:abstractNumId w:val="11"/>
  </w:num>
  <w:num w:numId="16" w16cid:durableId="808860037">
    <w:abstractNumId w:val="9"/>
  </w:num>
  <w:num w:numId="17" w16cid:durableId="1478759709">
    <w:abstractNumId w:val="4"/>
  </w:num>
  <w:num w:numId="18" w16cid:durableId="790513209">
    <w:abstractNumId w:val="5"/>
  </w:num>
  <w:num w:numId="19" w16cid:durableId="824128202">
    <w:abstractNumId w:val="6"/>
  </w:num>
  <w:num w:numId="20" w16cid:durableId="573977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64"/>
    <w:rsid w:val="001D4864"/>
    <w:rsid w:val="008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2CD6"/>
  <w15:chartTrackingRefBased/>
  <w15:docId w15:val="{02663DC4-A948-43FF-B64D-33E23C9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reynal</dc:creator>
  <cp:keywords/>
  <dc:description/>
  <cp:lastModifiedBy>juan reynal</cp:lastModifiedBy>
  <cp:revision>2</cp:revision>
  <dcterms:created xsi:type="dcterms:W3CDTF">2024-11-04T17:06:00Z</dcterms:created>
  <dcterms:modified xsi:type="dcterms:W3CDTF">2024-11-14T23:07:00Z</dcterms:modified>
</cp:coreProperties>
</file>