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PyQt 黑盒测试需求书</w:t>
      </w:r>
    </w:p>
    <w:p>
      <w:r>
        <w:t>本模板供测试智能体阅读。智能体只认下面这些标题和表头。某一节空着或整节删掉时，对应测试记为「需求未写，未测」，不会自行编造预期。</w:t>
      </w:r>
    </w:p>
    <w:p>
      <w:pPr>
        <w:pStyle w:val="Heading1"/>
      </w:pPr>
      <w:r>
        <w:t>填写说明</w:t>
      </w:r>
    </w:p>
    <w:p>
      <w:pPr>
        <w:pStyle w:val="ListBullet"/>
      </w:pPr>
      <w:r>
        <w:t>同一控件全篇只用一个可见名称，用界面上的文字，不用代码对象名，不写坐标。</w:t>
      </w:r>
    </w:p>
    <w:p>
      <w:pPr>
        <w:pStyle w:val="ListBullet"/>
      </w:pPr>
      <w:r>
        <w:t>预期结果必须是人能在界面或输出文件里核对的内容。</w:t>
      </w:r>
    </w:p>
    <w:p>
      <w:pPr>
        <w:pStyle w:val="ListBullet"/>
      </w:pPr>
      <w:r>
        <w:t>没有样例数字的计算，不要求智能体判断对错。公式写在「计算和数据规则」，要核对的结果写进对应功能的预期。</w:t>
      </w:r>
    </w:p>
    <w:p>
      <w:pPr>
        <w:pStyle w:val="ListBullet"/>
      </w:pPr>
      <w:r>
        <w:t>文件对话框写清要选的文件名，不写「随便选一个」。若程序靠命令行打开文件，把参数写进「启动参数」。</w:t>
      </w:r>
    </w:p>
    <w:p>
      <w:pPr>
        <w:pStyle w:val="ListBullet"/>
      </w:pPr>
      <w:r>
        <w:t>预期结果表的「适用」只能填：合法、非法、边界、全部。「全部」只用于三种情况都要看到的事实，例如窗口标题不变。</w:t>
      </w:r>
    </w:p>
    <w:p>
      <w:pPr>
        <w:pStyle w:val="ListBullet"/>
      </w:pPr>
      <w:r>
        <w:t>多个非法值或边界值用中文分号分开。应当拒绝的边界写成「应拒绝：-1」，它按非法输入测试。</w:t>
      </w:r>
    </w:p>
    <w:p>
      <w:pPr>
        <w:pStyle w:val="ListBullet"/>
      </w:pPr>
      <w:r>
        <w:t>操作步骤写点击和菜单；具体填什么写在输入项表。已经写了非法例子时，不必再写一套非法步骤。</w:t>
      </w:r>
    </w:p>
    <w:p>
      <w:pPr>
        <w:pStyle w:val="ListBullet"/>
      </w:pPr>
      <w:r>
        <w:t>没有单独输入值的失败路径（例如空表直接保存）把步骤的适用填成「非法」，并写清非法预期。</w:t>
      </w:r>
    </w:p>
    <w:p>
      <w:pPr>
        <w:pStyle w:val="ListBullet"/>
      </w:pPr>
      <w:r>
        <w:t>若有登录，把登录写成功能明细的第一条，启动成功标志填登录窗口的标题，测试账号只写专用账号。</w:t>
      </w:r>
    </w:p>
    <w:p>
      <w:pPr>
        <w:pStyle w:val="ListBullet"/>
      </w:pPr>
      <w:r>
        <w:t>增加功能时，复制「功能明细」里的一整节（标题 2），编号不要重复。标题格式：F-001 功能名称。</w:t>
      </w:r>
    </w:p>
    <w:p>
      <w:pPr>
        <w:pStyle w:val="ListBullet"/>
      </w:pPr>
      <w:r>
        <w:t>模拟使用只走「角色」一节写过的人。建议关注点写在最后一节，不写成通过或失败。</w:t>
      </w:r>
    </w:p>
    <w:p>
      <w:pPr>
        <w:pStyle w:val="ListBullet"/>
      </w:pPr>
      <w:r>
        <w:t>更细的说明和示例见仓库 docs/需求书填写说明.md。示例文档是 templates/需求书示例.docx。</w:t>
      </w:r>
    </w:p>
    <w:p>
      <w:r>
        <w:br w:type="page"/>
      </w:r>
    </w:p>
    <w:p>
      <w:pPr>
        <w:pStyle w:val="Heading1"/>
      </w:pPr>
      <w: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应用名称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版本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exe 文件名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主窗口标题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编写人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日期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本次测试目的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启动与就绪</w:t>
      </w:r>
    </w:p>
    <w:p>
      <w:r>
        <w:t>智能体用命令行里的 exe 启动程序。这里说明工作目录、参数，以及看到什么标题算窗口已就绪。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工作目录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启动方式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启动参数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需要先打开的文件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启动成功标志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如何正常退出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是否需要登录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测试账号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环境与测试数据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分辨率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r>
        <w:t>文件角色填「输入」「可改动」或「输出」。路径相对工作目录。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文件角色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术语</w:t>
      </w:r>
    </w:p>
    <w:p>
      <w:r>
        <w:t>业务用词和界面叫法保持一对一，避免同一项在后文换名字。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业务用词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界面叫法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角色</w:t>
      </w:r>
    </w:p>
    <w:p>
      <w:r>
        <w:t>模拟使用只走这里写过的角色。每个角色写清要完成的一件事，以及不该碰的功能。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要完成的事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在意什么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不该碰到的功能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功能目录</w:t>
      </w:r>
    </w:p>
    <w:p>
      <w:r>
        <w:t>每条功能一个编号。入口写菜单或按钮的可见文字。优先级填高、中或低。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入口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功能明细</w:t>
      </w:r>
    </w:p>
    <w:p>
      <w:r>
        <w:t>每个功能单独一节，标题使用标题 2，格式为「F-001 功能名称」。下面是一节的结构，增加功能时整节复制。</w:t>
      </w:r>
    </w:p>
    <w:p>
      <w:pPr>
        <w:pStyle w:val="Heading2"/>
      </w:pPr>
      <w:r>
        <w:t>F-001 （请填写）</w:t>
      </w:r>
    </w:p>
    <w:p>
      <w:r>
        <w:t>编号：F-001</w:t>
      </w:r>
    </w:p>
    <w:p>
      <w:r>
        <w:t>名称：（请填写）</w:t>
      </w:r>
    </w:p>
    <w:p>
      <w:r>
        <w:t>前置状态：（请填写）</w:t>
      </w:r>
    </w:p>
    <w:p>
      <w:r>
        <w:t>操作步骤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全部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界面标签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文本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r>
        <w:t>预期结果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观察位置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r>
        <w:t>失败时的提示：（请填写）</w:t>
      </w:r>
    </w:p>
    <w:p>
      <w:r>
        <w:t>不测的分支：（请填写）</w:t>
      </w:r>
    </w:p>
    <w:p>
      <w:pPr>
        <w:pStyle w:val="Heading1"/>
      </w:pPr>
      <w:r>
        <w:t>界面与窗口</w:t>
      </w:r>
    </w:p>
    <w:p>
      <w:r>
        <w:t>只列窗口、对话框和菜单的名称与用途，不画布局。名称用窗口标题或菜单路径。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计算和数据规则</w:t>
      </w:r>
    </w:p>
    <w:p>
      <w:r>
        <w:t>写出公式、舍入和样例。样例结果若要判定对错，还要写进对应功能的预期结果。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规则编号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输入样例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应显示的结果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算作明显错误的现象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已知问题与明确不测</w:t>
      </w:r>
    </w:p>
    <w:p>
      <w:pPr>
        <w:pStyle w:val="Heading2"/>
      </w:pPr>
      <w:r>
        <w:t>已知问题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2"/>
      </w:pPr>
      <w:r>
        <w:t>明确不测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建议时请关注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控件只写界面上的文字，不写坐标，不写代码里的对象名。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PyQt 黑盒测试需求书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