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SAFE LINK</w:t>
      </w:r>
    </w:p>
    <w:p>
      <w:pPr>
        <w:jc w:val="center"/>
      </w:pPr>
      <w:r>
        <w:rPr>
          <w:b/>
          <w:sz w:val="34"/>
        </w:rPr>
        <w:t>Requirements, Technical Specifications</w:t>
        <w:br/>
        <w:t>and Final System Design</w:t>
      </w:r>
    </w:p>
    <w:p>
      <w:pPr>
        <w:jc w:val="center"/>
      </w:pPr>
      <w:r>
        <w:rPr>
          <w:i/>
        </w:rPr>
        <w:br/>
        <w:t>Wearable-Based Group Safety and Participant Monitoring System</w:t>
      </w:r>
    </w:p>
    <w:p>
      <w:pPr>
        <w:jc w:val="center"/>
      </w:pPr>
      <w:r>
        <w:br/>
        <w:t>Project Documentation</w:t>
        <w:br/>
        <w:t>Embedded Systems &amp; IoT</w:t>
        <w:br/>
        <w:t>August 2026</w:t>
      </w:r>
    </w:p>
    <w:p>
      <w:r>
        <w:br w:type="page"/>
      </w:r>
    </w:p>
    <w:p>
      <w:pPr>
        <w:pStyle w:val="Heading1"/>
      </w:pPr>
      <w:r>
        <w:t>1. System Requirements</w:t>
      </w:r>
    </w:p>
    <w:p>
      <w:pPr>
        <w:pStyle w:val="Heading2"/>
      </w:pPr>
      <w:r>
        <w:t>1.1 Functional Requirements</w:t>
      </w:r>
    </w:p>
    <w:p>
      <w:pPr>
        <w:pStyle w:val="ListBullet"/>
      </w:pPr>
      <w:r>
        <w:t>Participant Identification: Each wearable shall have a unique device identifier and shall be associated with a participant and group during registration.</w:t>
      </w:r>
    </w:p>
    <w:p>
      <w:pPr>
        <w:pStyle w:val="ListBullet"/>
      </w:pPr>
      <w:r>
        <w:t>Emergency SOS Function: A deliberate long-press of a physical SOS button shall generate a high-priority alert containing device identification, available location information, timestamp, and battery status.</w:t>
      </w:r>
    </w:p>
    <w:p>
      <w:pPr>
        <w:pStyle w:val="ListBullet"/>
      </w:pPr>
      <w:r>
        <w:t>Location Monitoring: The wearable shall obtain participant location using GNSS and retain the most recent valid position as a clearly identified last-known location when live positioning is unavailable.</w:t>
      </w:r>
    </w:p>
    <w:p>
      <w:pPr>
        <w:pStyle w:val="ListBullet"/>
      </w:pPr>
      <w:r>
        <w:t>Movement and Possible-Fall Detection: An IMU shall monitor movement. The prototype shall use acceleration, orientation change, and subsequent inactivity as indicators of a possible fall.</w:t>
      </w:r>
    </w:p>
    <w:p>
      <w:pPr>
        <w:pStyle w:val="ListBullet"/>
      </w:pPr>
      <w:r>
        <w:t>Heart-Rate Monitoring: An optical PPG sensor shall periodically measure heart rate as a supporting safety signal, not as a medical diagnosis.</w:t>
      </w:r>
    </w:p>
    <w:p>
      <w:pPr>
        <w:pStyle w:val="ListBullet"/>
      </w:pPr>
      <w:r>
        <w:t>Battery Monitoring: The system shall monitor battery state and generate low or critical battery warnings.</w:t>
      </w:r>
    </w:p>
    <w:p>
      <w:pPr>
        <w:pStyle w:val="ListBullet"/>
      </w:pPr>
      <w:r>
        <w:t>Check-in and Attendance: The MVP shall support checkpoint check-in using BLE proximity, with QR-based check-in as a fallback.</w:t>
      </w:r>
    </w:p>
    <w:p>
      <w:pPr>
        <w:pStyle w:val="ListBullet"/>
      </w:pPr>
      <w:r>
        <w:t>Connection Monitoring: Heartbeat messages shall be used to identify delayed, offline, or unknown devices.</w:t>
      </w:r>
    </w:p>
    <w:p>
      <w:pPr>
        <w:pStyle w:val="ListBullet"/>
      </w:pPr>
      <w:r>
        <w:t>Geofencing: Organizers shall be able to define safe zones and receive warnings when participants leave them.</w:t>
      </w:r>
    </w:p>
    <w:p>
      <w:pPr>
        <w:pStyle w:val="ListBullet"/>
      </w:pPr>
      <w:r>
        <w:t>Group-Separation Detection: The system shall identify participants who remain outside a defined distance from their group for a specified period.</w:t>
      </w:r>
    </w:p>
    <w:p>
      <w:pPr>
        <w:pStyle w:val="ListBullet"/>
      </w:pPr>
      <w:r>
        <w:t>Wearable Integrity Monitoring: A conductive strap loop or equivalent sensor shall detect unexpected wearable removal.</w:t>
      </w:r>
    </w:p>
    <w:p>
      <w:pPr>
        <w:pStyle w:val="ListBullet"/>
      </w:pPr>
      <w:r>
        <w:t>Organizer Dashboard: The dashboard shall display participant status, location, battery, connection information, and alerts using SAFE, WARNING, CRITICAL, and UNKNOWN states.</w:t>
      </w:r>
    </w:p>
    <w:p>
      <w:pPr>
        <w:pStyle w:val="Heading2"/>
      </w:pPr>
      <w:r>
        <w:t>1.2 Non-Functional Requirements</w:t>
      </w:r>
    </w:p>
    <w:p>
      <w:pPr>
        <w:pStyle w:val="ListBullet"/>
      </w:pPr>
      <w:r>
        <w:t>Reliability: Sensor and communication failures shall be represented explicitly.</w:t>
      </w:r>
    </w:p>
    <w:p>
      <w:pPr>
        <w:pStyle w:val="ListBullet"/>
      </w:pPr>
      <w:r>
        <w:t>Low Power Consumption: Adaptive sensor and GNSS sampling shall reduce unnecessary battery use.</w:t>
      </w:r>
    </w:p>
    <w:p>
      <w:pPr>
        <w:pStyle w:val="ListBullet"/>
      </w:pPr>
      <w:r>
        <w:t>Fail-Safe Operation: Loss of communication shall result in UNKNOWN/OFFLINE rather than SAFE.</w:t>
      </w:r>
    </w:p>
    <w:p>
      <w:pPr>
        <w:pStyle w:val="ListBullet"/>
      </w:pPr>
      <w:r>
        <w:t>Usability: The dashboard shall emphasize exceptions and actionable alerts.</w:t>
      </w:r>
    </w:p>
    <w:p>
      <w:pPr>
        <w:pStyle w:val="ListBullet"/>
      </w:pPr>
      <w:r>
        <w:t>Security: Communication and dashboard access shall use appropriate encryption and authentication.</w:t>
      </w:r>
    </w:p>
    <w:p>
      <w:pPr>
        <w:pStyle w:val="ListBullet"/>
      </w:pPr>
      <w:r>
        <w:t>Privacy: Monitoring information shall be minimized and restricted to authorized organizers.</w:t>
      </w:r>
    </w:p>
    <w:p>
      <w:pPr>
        <w:pStyle w:val="ListBullet"/>
      </w:pPr>
      <w:r>
        <w:t>Scalability: The prototype shall support a small group of devices with a clear path to larger deployments.</w:t>
      </w:r>
    </w:p>
    <w:p>
      <w:pPr>
        <w:pStyle w:val="ListBullet"/>
      </w:pPr>
      <w:r>
        <w:t>Maintainability: The system shall use commonly available and well-documented components.</w:t>
      </w:r>
    </w:p>
    <w:p>
      <w:pPr>
        <w:pStyle w:val="Heading1"/>
      </w:pPr>
      <w:r>
        <w:t>2. Technical Specifications</w:t>
      </w:r>
    </w:p>
    <w:p>
      <w:pPr>
        <w:pStyle w:val="Heading2"/>
      </w:pPr>
      <w:r>
        <w:t>2.1 Wearable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Component</w:t>
            </w:r>
          </w:p>
        </w:tc>
        <w:tc>
          <w:tcPr>
            <w:tcW w:type="dxa" w:w="2448"/>
          </w:tcPr>
          <w:p>
            <w:r>
              <w:t>Recommended Specification</w:t>
            </w:r>
          </w:p>
        </w:tc>
        <w:tc>
          <w:tcPr>
            <w:tcW w:type="dxa" w:w="2448"/>
          </w:tcPr>
          <w:p>
            <w:r>
              <w:t>Interface</w:t>
            </w:r>
          </w:p>
        </w:tc>
        <w:tc>
          <w:tcPr>
            <w:tcW w:type="dxa" w:w="2448"/>
          </w:tcPr>
          <w:p>
            <w:r>
              <w:t>Function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Microcontroller</w:t>
            </w:r>
          </w:p>
        </w:tc>
        <w:tc>
          <w:tcPr>
            <w:tcW w:type="dxa" w:w="2448"/>
            <w:vAlign w:val="center"/>
          </w:tcPr>
          <w:p>
            <w:r>
              <w:t>ESP32-class MCU</w:t>
            </w:r>
          </w:p>
        </w:tc>
        <w:tc>
          <w:tcPr>
            <w:tcW w:type="dxa" w:w="2448"/>
            <w:vAlign w:val="center"/>
          </w:tcPr>
          <w:p>
            <w:r>
              <w:t>—</w:t>
            </w:r>
          </w:p>
        </w:tc>
        <w:tc>
          <w:tcPr>
            <w:tcW w:type="dxa" w:w="2448"/>
            <w:vAlign w:val="center"/>
          </w:tcPr>
          <w:p>
            <w:r>
              <w:t>Main processing and system control</w:t>
            </w:r>
          </w:p>
        </w:tc>
      </w:tr>
      <w:tr>
        <w:tc>
          <w:tcPr>
            <w:tcW w:type="dxa" w:w="2448"/>
            <w:vAlign w:val="center"/>
          </w:tcPr>
          <w:p>
            <w:r>
              <w:t>GNSS</w:t>
            </w:r>
          </w:p>
        </w:tc>
        <w:tc>
          <w:tcPr>
            <w:tcW w:type="dxa" w:w="2448"/>
            <w:vAlign w:val="center"/>
          </w:tcPr>
          <w:p>
            <w:r>
              <w:t>u-blox NEO-6M / NEO-M8N class</w:t>
            </w:r>
          </w:p>
        </w:tc>
        <w:tc>
          <w:tcPr>
            <w:tcW w:type="dxa" w:w="2448"/>
            <w:vAlign w:val="center"/>
          </w:tcPr>
          <w:p>
            <w:r>
              <w:t>UART</w:t>
            </w:r>
          </w:p>
        </w:tc>
        <w:tc>
          <w:tcPr>
            <w:tcW w:type="dxa" w:w="2448"/>
            <w:vAlign w:val="center"/>
          </w:tcPr>
          <w:p>
            <w:r>
              <w:t>Participant location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IMU</w:t>
            </w:r>
          </w:p>
        </w:tc>
        <w:tc>
          <w:tcPr>
            <w:tcW w:type="dxa" w:w="2448"/>
            <w:vAlign w:val="center"/>
          </w:tcPr>
          <w:p>
            <w:r>
              <w:t>MPU6050</w:t>
            </w:r>
          </w:p>
        </w:tc>
        <w:tc>
          <w:tcPr>
            <w:tcW w:type="dxa" w:w="2448"/>
            <w:vAlign w:val="center"/>
          </w:tcPr>
          <w:p>
            <w:r>
              <w:t>I2C</w:t>
            </w:r>
          </w:p>
        </w:tc>
        <w:tc>
          <w:tcPr>
            <w:tcW w:type="dxa" w:w="2448"/>
            <w:vAlign w:val="center"/>
          </w:tcPr>
          <w:p>
            <w:r>
              <w:t>Motion and possible-fall detection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Heart-rate sensor</w:t>
            </w:r>
          </w:p>
        </w:tc>
        <w:tc>
          <w:tcPr>
            <w:tcW w:type="dxa" w:w="2448"/>
            <w:vAlign w:val="center"/>
          </w:tcPr>
          <w:p>
            <w:r>
              <w:t>MAX30102-class PPG</w:t>
            </w:r>
          </w:p>
        </w:tc>
        <w:tc>
          <w:tcPr>
            <w:tcW w:type="dxa" w:w="2448"/>
            <w:vAlign w:val="center"/>
          </w:tcPr>
          <w:p>
            <w:r>
              <w:t>I2C</w:t>
            </w:r>
          </w:p>
        </w:tc>
        <w:tc>
          <w:tcPr>
            <w:tcW w:type="dxa" w:w="2448"/>
            <w:vAlign w:val="center"/>
          </w:tcPr>
          <w:p>
            <w:r>
              <w:t>Supporting heart-rate measurement</w:t>
            </w:r>
          </w:p>
        </w:tc>
      </w:tr>
      <w:tr>
        <w:tc>
          <w:tcPr>
            <w:tcW w:type="dxa" w:w="2448"/>
            <w:vAlign w:val="center"/>
          </w:tcPr>
          <w:p>
            <w:r>
              <w:t>Battery fuel gauge</w:t>
            </w:r>
          </w:p>
        </w:tc>
        <w:tc>
          <w:tcPr>
            <w:tcW w:type="dxa" w:w="2448"/>
            <w:vAlign w:val="center"/>
          </w:tcPr>
          <w:p>
            <w:r>
              <w:t>MAX17048-class</w:t>
            </w:r>
          </w:p>
        </w:tc>
        <w:tc>
          <w:tcPr>
            <w:tcW w:type="dxa" w:w="2448"/>
            <w:vAlign w:val="center"/>
          </w:tcPr>
          <w:p>
            <w:r>
              <w:t>I2C</w:t>
            </w:r>
          </w:p>
        </w:tc>
        <w:tc>
          <w:tcPr>
            <w:tcW w:type="dxa" w:w="2448"/>
            <w:vAlign w:val="center"/>
          </w:tcPr>
          <w:p>
            <w:r>
              <w:t>Battery state estimation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Charging IC</w:t>
            </w:r>
          </w:p>
        </w:tc>
        <w:tc>
          <w:tcPr>
            <w:tcW w:type="dxa" w:w="2448"/>
            <w:vAlign w:val="center"/>
          </w:tcPr>
          <w:p>
            <w:r>
              <w:t>TP4056-class</w:t>
            </w:r>
          </w:p>
        </w:tc>
        <w:tc>
          <w:tcPr>
            <w:tcW w:type="dxa" w:w="2448"/>
            <w:vAlign w:val="center"/>
          </w:tcPr>
          <w:p>
            <w:r>
              <w:t>—</w:t>
            </w:r>
          </w:p>
        </w:tc>
        <w:tc>
          <w:tcPr>
            <w:tcW w:type="dxa" w:w="2448"/>
            <w:vAlign w:val="center"/>
          </w:tcPr>
          <w:p>
            <w:r>
              <w:t>Li-ion battery charging</w:t>
            </w:r>
          </w:p>
        </w:tc>
      </w:tr>
      <w:tr>
        <w:tc>
          <w:tcPr>
            <w:tcW w:type="dxa" w:w="2448"/>
            <w:vAlign w:val="center"/>
          </w:tcPr>
          <w:p>
            <w:r>
              <w:t>SOS button</w:t>
            </w:r>
          </w:p>
        </w:tc>
        <w:tc>
          <w:tcPr>
            <w:tcW w:type="dxa" w:w="2448"/>
            <w:vAlign w:val="center"/>
          </w:tcPr>
          <w:p>
            <w:r>
              <w:t>Tactile momentary switch</w:t>
            </w:r>
          </w:p>
        </w:tc>
        <w:tc>
          <w:tcPr>
            <w:tcW w:type="dxa" w:w="2448"/>
            <w:vAlign w:val="center"/>
          </w:tcPr>
          <w:p>
            <w:r>
              <w:t>GPIO / interrupt</w:t>
            </w:r>
          </w:p>
        </w:tc>
        <w:tc>
          <w:tcPr>
            <w:tcW w:type="dxa" w:w="2448"/>
            <w:vAlign w:val="center"/>
          </w:tcPr>
          <w:p>
            <w:r>
              <w:t>Emergency alert</w:t>
            </w:r>
          </w:p>
        </w:tc>
      </w:tr>
      <w:tr>
        <w:tc>
          <w:tcPr>
            <w:tcW w:type="dxa" w:w="2448"/>
            <w:vAlign w:val="center"/>
          </w:tcPr>
          <w:p>
            <w:r>
              <w:t>Status indicator</w:t>
            </w:r>
          </w:p>
        </w:tc>
        <w:tc>
          <w:tcPr>
            <w:tcW w:type="dxa" w:w="2448"/>
            <w:vAlign w:val="center"/>
          </w:tcPr>
          <w:p>
            <w:r>
              <w:t>LED</w:t>
            </w:r>
          </w:p>
        </w:tc>
        <w:tc>
          <w:tcPr>
            <w:tcW w:type="dxa" w:w="2448"/>
            <w:vAlign w:val="center"/>
          </w:tcPr>
          <w:p>
            <w:r>
              <w:t>GPIO</w:t>
            </w:r>
          </w:p>
        </w:tc>
        <w:tc>
          <w:tcPr>
            <w:tcW w:type="dxa" w:w="2448"/>
            <w:vAlign w:val="center"/>
          </w:tcPr>
          <w:p>
            <w:r>
              <w:t>Status indication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Feedback</w:t>
            </w:r>
          </w:p>
        </w:tc>
        <w:tc>
          <w:tcPr>
            <w:tcW w:type="dxa" w:w="2448"/>
            <w:vAlign w:val="center"/>
          </w:tcPr>
          <w:p>
            <w:r>
              <w:t>Vibration motor</w:t>
            </w:r>
          </w:p>
        </w:tc>
        <w:tc>
          <w:tcPr>
            <w:tcW w:type="dxa" w:w="2448"/>
            <w:vAlign w:val="center"/>
          </w:tcPr>
          <w:p>
            <w:r>
              <w:t>GPIO/PWM</w:t>
            </w:r>
          </w:p>
        </w:tc>
        <w:tc>
          <w:tcPr>
            <w:tcW w:type="dxa" w:w="2448"/>
            <w:vAlign w:val="center"/>
          </w:tcPr>
          <w:p>
            <w:r>
              <w:t>User confirmation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Integrity sensor</w:t>
            </w:r>
          </w:p>
        </w:tc>
        <w:tc>
          <w:tcPr>
            <w:tcW w:type="dxa" w:w="2448"/>
            <w:vAlign w:val="center"/>
          </w:tcPr>
          <w:p>
            <w:r>
              <w:t>Conductive strap loop</w:t>
            </w:r>
          </w:p>
        </w:tc>
        <w:tc>
          <w:tcPr>
            <w:tcW w:type="dxa" w:w="2448"/>
            <w:vAlign w:val="center"/>
          </w:tcPr>
          <w:p>
            <w:r>
              <w:t>GPIO</w:t>
            </w:r>
          </w:p>
        </w:tc>
        <w:tc>
          <w:tcPr>
            <w:tcW w:type="dxa" w:w="2448"/>
            <w:vAlign w:val="center"/>
          </w:tcPr>
          <w:p>
            <w:r>
              <w:t>Removal/tamper detection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Communication</w:t>
            </w:r>
          </w:p>
        </w:tc>
        <w:tc>
          <w:tcPr>
            <w:tcW w:type="dxa" w:w="2448"/>
            <w:vAlign w:val="center"/>
          </w:tcPr>
          <w:p>
            <w:r>
              <w:t>BLE</w:t>
            </w:r>
          </w:p>
        </w:tc>
        <w:tc>
          <w:tcPr>
            <w:tcW w:type="dxa" w:w="2448"/>
            <w:vAlign w:val="center"/>
          </w:tcPr>
          <w:p>
            <w:r>
              <w:t>Wireless</w:t>
            </w:r>
          </w:p>
        </w:tc>
        <w:tc>
          <w:tcPr>
            <w:tcW w:type="dxa" w:w="2448"/>
            <w:vAlign w:val="center"/>
          </w:tcPr>
          <w:p>
            <w:r>
              <w:t>Wearable-to-gateway link</w:t>
            </w:r>
          </w:p>
        </w:tc>
      </w:tr>
    </w:tbl>
    <w:p>
      <w:pPr>
        <w:pStyle w:val="Heading2"/>
      </w:pPr>
      <w:r>
        <w:t>2.2 Communication Specifications</w:t>
      </w:r>
    </w:p>
    <w:p>
      <w:r>
        <w:t>The final MVP communication architecture shall use the following structure:</w:t>
      </w:r>
    </w:p>
    <w:p>
      <w:pPr>
        <w:jc w:val="center"/>
      </w:pPr>
      <w:r>
        <w:rPr>
          <w:b/>
        </w:rPr>
        <w:t>Wearable → BLE → Gateway → Wi-Fi/Cellular → Backend Server → Organizer Dashboard</w:t>
      </w:r>
    </w:p>
    <w:p>
      <w:r>
        <w:t>BLE is the recommended wearable-to-gateway method for the MVP. For larger or more spread-out deployments, a LoRa-based communication layer may be considered as a future upgrade. The gateway shall forward wearable data to the backend and should buffer data during temporary Internet outages.</w:t>
      </w:r>
    </w:p>
    <w:p>
      <w:pPr>
        <w:pStyle w:val="Heading2"/>
      </w:pPr>
      <w:r>
        <w:t>2.3 Software Specifications</w:t>
      </w:r>
    </w:p>
    <w:p>
      <w:pPr>
        <w:pStyle w:val="Heading3"/>
      </w:pPr>
      <w:r>
        <w:t>Wearable Firmware</w:t>
      </w:r>
    </w:p>
    <w:p>
      <w:pPr>
        <w:pStyle w:val="ListBullet"/>
      </w:pPr>
      <w:r>
        <w:t>Read sensors and process movement information.</w:t>
      </w:r>
    </w:p>
    <w:p>
      <w:pPr>
        <w:pStyle w:val="ListBullet"/>
      </w:pPr>
      <w:r>
        <w:t>Detect local events such as SOS, possible falls, prolonged inactivity, and removal.</w:t>
      </w:r>
    </w:p>
    <w:p>
      <w:pPr>
        <w:pStyle w:val="ListBullet"/>
      </w:pPr>
      <w:r>
        <w:t>Monitor battery and communication status.</w:t>
      </w:r>
    </w:p>
    <w:p>
      <w:pPr>
        <w:pStyle w:val="ListBullet"/>
      </w:pPr>
      <w:r>
        <w:t>Buffer important events.</w:t>
      </w:r>
    </w:p>
    <w:p>
      <w:pPr>
        <w:pStyle w:val="ListBullet"/>
      </w:pPr>
      <w:r>
        <w:t>Control wireless communication and user feedback.</w:t>
      </w:r>
    </w:p>
    <w:p>
      <w:pPr>
        <w:pStyle w:val="Heading3"/>
      </w:pPr>
      <w:r>
        <w:t>Gateway Software</w:t>
      </w:r>
    </w:p>
    <w:p>
      <w:pPr>
        <w:pStyle w:val="ListBullet"/>
      </w:pPr>
      <w:r>
        <w:t>Receive data from multiple wearables.</w:t>
      </w:r>
    </w:p>
    <w:p>
      <w:pPr>
        <w:pStyle w:val="ListBullet"/>
      </w:pPr>
      <w:r>
        <w:t>Maintain wearable communication.</w:t>
      </w:r>
    </w:p>
    <w:p>
      <w:pPr>
        <w:pStyle w:val="ListBullet"/>
      </w:pPr>
      <w:r>
        <w:t>Buffer information during Internet outages.</w:t>
      </w:r>
    </w:p>
    <w:p>
      <w:pPr>
        <w:pStyle w:val="ListBullet"/>
      </w:pPr>
      <w:r>
        <w:t>Forward data to the backend server.</w:t>
      </w:r>
    </w:p>
    <w:p>
      <w:pPr>
        <w:pStyle w:val="Heading3"/>
      </w:pPr>
      <w:r>
        <w:t>Backend Server</w:t>
      </w:r>
    </w:p>
    <w:p>
      <w:pPr>
        <w:pStyle w:val="ListBullet"/>
      </w:pPr>
      <w:r>
        <w:t>Receive telemetry from the gateway.</w:t>
      </w:r>
    </w:p>
    <w:p>
      <w:pPr>
        <w:pStyle w:val="ListBullet"/>
      </w:pPr>
      <w:r>
        <w:t>Maintain participant and device information.</w:t>
      </w:r>
    </w:p>
    <w:p>
      <w:pPr>
        <w:pStyle w:val="ListBullet"/>
      </w:pPr>
      <w:r>
        <w:t>Evaluate alert rules.</w:t>
      </w:r>
    </w:p>
    <w:p>
      <w:pPr>
        <w:pStyle w:val="ListBullet"/>
      </w:pPr>
      <w:r>
        <w:t>Store current participant states.</w:t>
      </w:r>
    </w:p>
    <w:p>
      <w:pPr>
        <w:pStyle w:val="ListBullet"/>
      </w:pPr>
      <w:r>
        <w:t>Provide data to the organizer dashboard.</w:t>
      </w:r>
    </w:p>
    <w:p>
      <w:pPr>
        <w:pStyle w:val="Heading3"/>
      </w:pPr>
      <w:r>
        <w:t>Organizer Dashboard</w:t>
      </w:r>
    </w:p>
    <w:p>
      <w:pPr>
        <w:pStyle w:val="ListBullet"/>
      </w:pPr>
      <w:r>
        <w:t>Display participant status and locations.</w:t>
      </w:r>
    </w:p>
    <w:p>
      <w:pPr>
        <w:pStyle w:val="ListBullet"/>
      </w:pPr>
      <w:r>
        <w:t>Show active alerts and last-known locations.</w:t>
      </w:r>
    </w:p>
    <w:p>
      <w:pPr>
        <w:pStyle w:val="ListBullet"/>
      </w:pPr>
      <w:r>
        <w:t>Display battery and connection information.</w:t>
      </w:r>
    </w:p>
    <w:p>
      <w:pPr>
        <w:pStyle w:val="ListBullet"/>
      </w:pPr>
      <w:r>
        <w:t>Allow organizers to acknowledge and resolve alerts.</w:t>
      </w:r>
    </w:p>
    <w:p>
      <w:pPr>
        <w:pStyle w:val="Heading1"/>
      </w:pPr>
      <w:r>
        <w:t>3. Final System Design</w:t>
      </w:r>
    </w:p>
    <w:p>
      <w:pPr>
        <w:pStyle w:val="Heading2"/>
      </w:pPr>
      <w:r>
        <w:t>3.1 Overall Architecture</w:t>
      </w:r>
    </w:p>
    <w:p>
      <w:pPr>
        <w:jc w:val="center"/>
      </w:pPr>
      <w:r>
        <w:rPr>
          <w:rFonts w:ascii="Courier New" w:hAnsi="Courier New"/>
          <w:sz w:val="20"/>
        </w:rPr>
        <w:t>WEARABLE</w:t>
        <w:br/>
        <w:t>ESP32 + GNSS + MPU6050 + MAX30102</w:t>
        <w:br/>
        <w:t>+ Battery Monitor + SOS + Strap Sensor</w:t>
        <w:br/>
        <w:t xml:space="preserve">                |</w:t>
        <w:br/>
        <w:t xml:space="preserve">               BLE</w:t>
        <w:br/>
        <w:t xml:space="preserve">                v</w:t>
        <w:br/>
        <w:t xml:space="preserve">             GATEWAY</w:t>
        <w:br/>
        <w:t xml:space="preserve">                |</w:t>
        <w:br/>
        <w:t xml:space="preserve">        Wi-Fi / Cellular</w:t>
        <w:br/>
        <w:t xml:space="preserve">                v</w:t>
        <w:br/>
        <w:t xml:space="preserve">         BACKEND SERVER</w:t>
        <w:br/>
        <w:t xml:space="preserve">     Database + Alert Engine</w:t>
        <w:br/>
        <w:t xml:space="preserve">                |</w:t>
        <w:br/>
        <w:t xml:space="preserve">                v</w:t>
        <w:br/>
        <w:t xml:space="preserve">       ORGANIZER DASHBOARD</w:t>
        <w:br/>
        <w:t xml:space="preserve"> SAFE / WARNING / CRITICAL / UNKNOWN</w:t>
      </w:r>
    </w:p>
    <w:p>
      <w:pPr>
        <w:pStyle w:val="Heading2"/>
      </w:pPr>
      <w:r>
        <w:t>3.2 Wearable Internal Design</w:t>
      </w:r>
    </w:p>
    <w:p>
      <w:r>
        <w:t>The ESP32 acts as the central controller. It coordinates the sensors, performs initial processing, manages communication, and controls the LED and vibration feedback.</w:t>
      </w:r>
    </w:p>
    <w:p>
      <w:pPr>
        <w:pStyle w:val="ListBullet"/>
      </w:pPr>
      <w:r>
        <w:t>GNSS → location acquisition through UART.</w:t>
      </w:r>
    </w:p>
    <w:p>
      <w:pPr>
        <w:pStyle w:val="ListBullet"/>
      </w:pPr>
      <w:r>
        <w:t>MPU6050 → motion and possible-fall detection through I2C.</w:t>
      </w:r>
    </w:p>
    <w:p>
      <w:pPr>
        <w:pStyle w:val="ListBullet"/>
      </w:pPr>
      <w:r>
        <w:t>MAX30102 → supporting heart-rate measurement through I2C.</w:t>
      </w:r>
    </w:p>
    <w:p>
      <w:pPr>
        <w:pStyle w:val="ListBullet"/>
      </w:pPr>
      <w:r>
        <w:t>Battery/fuel gauge → battery status through I2C.</w:t>
      </w:r>
    </w:p>
    <w:p>
      <w:pPr>
        <w:pStyle w:val="ListBullet"/>
      </w:pPr>
      <w:r>
        <w:t>SOS button → emergency input through GPIO/interrupt.</w:t>
      </w:r>
    </w:p>
    <w:p>
      <w:pPr>
        <w:pStyle w:val="ListBullet"/>
      </w:pPr>
      <w:r>
        <w:t>Conductive strap loop → wearable integrity detection through GPIO.</w:t>
      </w:r>
    </w:p>
    <w:p>
      <w:pPr>
        <w:pStyle w:val="ListBullet"/>
      </w:pPr>
      <w:r>
        <w:t>BLE → communication from wearable to gateway.</w:t>
      </w:r>
    </w:p>
    <w:p>
      <w:pPr>
        <w:pStyle w:val="ListBullet"/>
      </w:pPr>
      <w:r>
        <w:t>LED and vibration motor → local user feedback.</w:t>
      </w:r>
    </w:p>
    <w:p>
      <w:pPr>
        <w:pStyle w:val="Heading2"/>
      </w:pPr>
      <w:r>
        <w:t>3.3 Data Flow</w:t>
      </w:r>
    </w:p>
    <w:p>
      <w:r>
        <w:t>1. Sensor Collection: The wearable collects location, motion, heart-rate supporting data, battery state, connection status, and strap-integrity information.</w:t>
      </w:r>
    </w:p>
    <w:p>
      <w:r>
        <w:t>2. Local Processing: The ESP32 processes sensor information and identifies locally detectable events.</w:t>
      </w:r>
    </w:p>
    <w:p>
      <w:r>
        <w:t>3. Wireless Transmission: Normal telemetry is transmitted to the gateway through BLE.</w:t>
      </w:r>
    </w:p>
    <w:p>
      <w:r>
        <w:t>4. Gateway Processing: The gateway receives data from wearables and forwards it through Wi-Fi or cellular connectivity.</w:t>
      </w:r>
    </w:p>
    <w:p>
      <w:r>
        <w:t>5. Backend Analysis: The backend updates participant state and evaluates incoming data against alert rules.</w:t>
      </w:r>
    </w:p>
    <w:p>
      <w:r>
        <w:t>6. Alert Generation: Abnormal conditions generate Warning or Critical alerts.</w:t>
      </w:r>
    </w:p>
    <w:p>
      <w:r>
        <w:t>7. Dashboard Display: The organizer dashboard displays status and required information.</w:t>
      </w:r>
    </w:p>
    <w:p>
      <w:r>
        <w:t>8. Organizer Response: The organizer acknowledges, verifies, acts, and records the resolution.</w:t>
      </w:r>
    </w:p>
    <w:p>
      <w:pPr>
        <w:pStyle w:val="Heading1"/>
      </w:pPr>
      <w:r>
        <w:t>4. Alert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Severity</w:t>
            </w:r>
          </w:p>
        </w:tc>
        <w:tc>
          <w:tcPr>
            <w:tcW w:type="dxa" w:w="3264"/>
          </w:tcPr>
          <w:p>
            <w:r>
              <w:t>Examples</w:t>
            </w:r>
          </w:p>
        </w:tc>
        <w:tc>
          <w:tcPr>
            <w:tcW w:type="dxa" w:w="3264"/>
          </w:tcPr>
          <w:p>
            <w:r>
              <w:t>Organizer Action</w:t>
            </w:r>
          </w:p>
        </w:tc>
      </w:tr>
      <w:tr>
        <w:tc>
          <w:tcPr>
            <w:tcW w:type="dxa" w:w="3264"/>
          </w:tcPr>
          <w:p>
            <w:r>
              <w:t>Information / Normal</w:t>
            </w:r>
          </w:p>
        </w:tc>
        <w:tc>
          <w:tcPr>
            <w:tcW w:type="dxa" w:w="3264"/>
          </w:tcPr>
          <w:p>
            <w:r>
              <w:t>Normal movement, successful check-in, charging</w:t>
            </w:r>
          </w:p>
        </w:tc>
        <w:tc>
          <w:tcPr>
            <w:tcW w:type="dxa" w:w="3264"/>
          </w:tcPr>
          <w:p>
            <w:r>
              <w:t>No immediate action</w:t>
            </w:r>
          </w:p>
        </w:tc>
      </w:tr>
      <w:tr>
        <w:tc>
          <w:tcPr>
            <w:tcW w:type="dxa" w:w="3264"/>
          </w:tcPr>
          <w:p>
            <w:r>
              <w:t>Warning</w:t>
            </w:r>
          </w:p>
        </w:tc>
        <w:tc>
          <w:tcPr>
            <w:tcW w:type="dxa" w:w="3264"/>
          </w:tcPr>
          <w:p>
            <w:r>
              <w:t>Low battery, geofence violation, prolonged inactivity, possible separation, wearable removal</w:t>
            </w:r>
          </w:p>
        </w:tc>
        <w:tc>
          <w:tcPr>
            <w:tcW w:type="dxa" w:w="3264"/>
          </w:tcPr>
          <w:p>
            <w:r>
              <w:t>Verify and follow up</w:t>
            </w:r>
          </w:p>
        </w:tc>
      </w:tr>
      <w:tr>
        <w:tc>
          <w:tcPr>
            <w:tcW w:type="dxa" w:w="3264"/>
          </w:tcPr>
          <w:p>
            <w:r>
              <w:t>Critical</w:t>
            </w:r>
          </w:p>
        </w:tc>
        <w:tc>
          <w:tcPr>
            <w:tcW w:type="dxa" w:w="3264"/>
          </w:tcPr>
          <w:p>
            <w:r>
              <w:t>SOS activation; possible fall combined with prolonged inactivity; high-confidence emergency combinations</w:t>
            </w:r>
          </w:p>
        </w:tc>
        <w:tc>
          <w:tcPr>
            <w:tcW w:type="dxa" w:w="3264"/>
          </w:tcPr>
          <w:p>
            <w:r>
              <w:t>Immediate acknowledgment and response</w:t>
            </w:r>
          </w:p>
        </w:tc>
      </w:tr>
      <w:tr>
        <w:tc>
          <w:tcPr>
            <w:tcW w:type="dxa" w:w="3264"/>
          </w:tcPr>
          <w:p>
            <w:r>
              <w:t>Unknown</w:t>
            </w:r>
          </w:p>
        </w:tc>
        <w:tc>
          <w:tcPr>
            <w:tcW w:type="dxa" w:w="3264"/>
          </w:tcPr>
          <w:p>
            <w:r>
              <w:t>Communication lost or device unavailable</w:t>
            </w:r>
          </w:p>
        </w:tc>
        <w:tc>
          <w:tcPr>
            <w:tcW w:type="dxa" w:w="3264"/>
          </w:tcPr>
          <w:p>
            <w:r>
              <w:t>Manual status verification</w:t>
            </w:r>
          </w:p>
        </w:tc>
      </w:tr>
    </w:tbl>
    <w:p>
      <w:pPr>
        <w:pStyle w:val="Heading1"/>
      </w:pPr>
      <w:r>
        <w:t>5. Final MVP Scope</w:t>
      </w:r>
    </w:p>
    <w:p>
      <w:pPr>
        <w:pStyle w:val="Heading2"/>
      </w:pPr>
      <w:r>
        <w:t>5.1 Included in the MVP</w:t>
      </w:r>
    </w:p>
    <w:p>
      <w:pPr>
        <w:pStyle w:val="ListBullet"/>
      </w:pPr>
      <w:r>
        <w:t>ESP32-based wearable controller</w:t>
      </w:r>
    </w:p>
    <w:p>
      <w:pPr>
        <w:pStyle w:val="ListBullet"/>
      </w:pPr>
      <w:r>
        <w:t>GNSS location</w:t>
      </w:r>
    </w:p>
    <w:p>
      <w:pPr>
        <w:pStyle w:val="ListBullet"/>
      </w:pPr>
      <w:r>
        <w:t>MPU6050 movement monitoring</w:t>
      </w:r>
    </w:p>
    <w:p>
      <w:pPr>
        <w:pStyle w:val="ListBullet"/>
      </w:pPr>
      <w:r>
        <w:t>MAX30102 periodic heart-rate monitoring</w:t>
      </w:r>
    </w:p>
    <w:p>
      <w:pPr>
        <w:pStyle w:val="ListBullet"/>
      </w:pPr>
      <w:r>
        <w:t>SOS button</w:t>
      </w:r>
    </w:p>
    <w:p>
      <w:pPr>
        <w:pStyle w:val="ListBullet"/>
      </w:pPr>
      <w:r>
        <w:t>Battery monitoring</w:t>
      </w:r>
    </w:p>
    <w:p>
      <w:pPr>
        <w:pStyle w:val="ListBullet"/>
      </w:pPr>
      <w:r>
        <w:t>BLE communication</w:t>
      </w:r>
    </w:p>
    <w:p>
      <w:pPr>
        <w:pStyle w:val="ListBullet"/>
      </w:pPr>
      <w:r>
        <w:t>Gateway communication</w:t>
      </w:r>
    </w:p>
    <w:p>
      <w:pPr>
        <w:pStyle w:val="ListBullet"/>
      </w:pPr>
      <w:r>
        <w:t>Basic backend/database</w:t>
      </w:r>
    </w:p>
    <w:p>
      <w:pPr>
        <w:pStyle w:val="ListBullet"/>
      </w:pPr>
      <w:r>
        <w:t>Organizer dashboard</w:t>
      </w:r>
    </w:p>
    <w:p>
      <w:pPr>
        <w:pStyle w:val="ListBullet"/>
      </w:pPr>
      <w:r>
        <w:t>Basic geofencing</w:t>
      </w:r>
    </w:p>
    <w:p>
      <w:pPr>
        <w:pStyle w:val="ListBullet"/>
      </w:pPr>
      <w:r>
        <w:t>Basic group-separation detection</w:t>
      </w:r>
    </w:p>
    <w:p>
      <w:pPr>
        <w:pStyle w:val="ListBullet"/>
      </w:pPr>
      <w:r>
        <w:t>Wearable removal detection</w:t>
      </w:r>
    </w:p>
    <w:p>
      <w:pPr>
        <w:pStyle w:val="ListBullet"/>
      </w:pPr>
      <w:r>
        <w:t>Alert classification</w:t>
      </w:r>
    </w:p>
    <w:p>
      <w:pPr>
        <w:pStyle w:val="ListBullet"/>
      </w:pPr>
      <w:r>
        <w:t>Local event buffering</w:t>
      </w:r>
    </w:p>
    <w:p>
      <w:pPr>
        <w:pStyle w:val="Heading2"/>
      </w:pPr>
      <w:r>
        <w:t>5.2 Future Enhancements</w:t>
      </w:r>
    </w:p>
    <w:p>
      <w:pPr>
        <w:pStyle w:val="ListBullet"/>
      </w:pPr>
      <w:r>
        <w:t>Machine-learning-based fall detection</w:t>
      </w:r>
    </w:p>
    <w:p>
      <w:pPr>
        <w:pStyle w:val="ListBullet"/>
      </w:pPr>
      <w:r>
        <w:t>Advanced indoor positioning</w:t>
      </w:r>
    </w:p>
    <w:p>
      <w:pPr>
        <w:pStyle w:val="ListBullet"/>
      </w:pPr>
      <w:r>
        <w:t>NFC/RFID checkpoint systems</w:t>
      </w:r>
    </w:p>
    <w:p>
      <w:pPr>
        <w:pStyle w:val="ListBullet"/>
      </w:pPr>
      <w:r>
        <w:t>Advanced polygon geofencing</w:t>
      </w:r>
    </w:p>
    <w:p>
      <w:pPr>
        <w:pStyle w:val="ListBullet"/>
      </w:pPr>
      <w:r>
        <w:t>LoRa as the standard communication method</w:t>
      </w:r>
    </w:p>
    <w:p>
      <w:pPr>
        <w:pStyle w:val="ListBullet"/>
      </w:pPr>
      <w:r>
        <w:t>Satellite communication</w:t>
      </w:r>
    </w:p>
    <w:p>
      <w:pPr>
        <w:pStyle w:val="ListBullet"/>
      </w:pPr>
      <w:r>
        <w:t>Solar-assisted charging</w:t>
      </w:r>
    </w:p>
    <w:p>
      <w:pPr>
        <w:pStyle w:val="ListBullet"/>
      </w:pPr>
      <w:r>
        <w:t>Multi-gateway redundancy</w:t>
      </w:r>
    </w:p>
    <w:p>
      <w:pPr>
        <w:pStyle w:val="ListBullet"/>
      </w:pPr>
      <w:r>
        <w:t>External camp-management integration</w:t>
      </w:r>
    </w:p>
    <w:p>
      <w:pPr>
        <w:pStyle w:val="Heading1"/>
      </w:pPr>
      <w:r>
        <w:t>6. Final Design Summary</w:t>
      </w:r>
    </w:p>
    <w:p>
      <w:r>
        <w:t>The finalized SAFE LINK system is a wearable-based monitoring platform consisting of an ESP32-controlled wearable, sensors, wireless communication, gateway, backend server, database, alert engine, and organizer dashboard.</w:t>
      </w:r>
    </w:p>
    <w:p>
      <w:r>
        <w:t>The wearable collects safety-related information and performs initial processing. The gateway provides communication between wearable devices and the Internet. The backend processes incoming information and determines whether a participant should be classified as SAFE, WARNING, CRITICAL, or UNKNOWN. The organizer dashboard presents this information in a decision-oriented format.</w:t>
      </w:r>
    </w:p>
    <w:p>
      <w:r>
        <w:t>Development shall be incremental: individual subsystems such as GNSS, motion detection, heart-rate sensing, battery monitoring, and communication should first be tested independently. After validation, the subsystems should be integrated into one wearable before final enclosure and field testing.</w:t>
      </w:r>
    </w:p>
    <w:p>
      <w:r>
        <w:t>The final design is intended to provide an achievable student prototype while clearly separating demonstrated prototype capabilities from future development. SAFE LINK is an organized-group safety and accountability system, not a medical diagnostic system or a military-grade tracking system.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SAFE LINK — Requirements, Specifications and Final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