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Los ramos que más disfruté y que más se relacionan con mis intereses profesionales son los de Desarrollo de Software y Base de Datos. En Base de Datos me gustó mucho estructurar, modelar y consultar información; es algo que se me da de forma natural y en lo que he seguido profundizando por mi cuenta. En Desarrollo de Software me atrajo el desafío de construir una aplicación completa de principio a fin, integrando backend, frontend y base de datos.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he realizado certificaciones adicionales durante la carrera. Aun así, creo que sí tienen valor: permiten respaldar de forma más formal conocimientos que uno ya viene aplicando en la práctica. A futuro me gustaría obtener alguna certificación relacionada con bases de datos o desarrollo backend, que son las áreas donde me siento más fuerte.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Considero que mis competencias más desarrolladas son el modelamiento y consulta de bases de datos, y la gestión de proyectos informáticos: me siento cómodo planificando tiempos, anticipando riesgos y manteniendo el orden durante el desarrollo. En cambio, donde me siento más débil es en la programación de software tradicional (aplicaciones de escritorio, web o móvil desde cero); manejo la lógica de programación, pero necesito seguir reforzando la práctica constante de escribir código para este tipo de proyectos.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principales intereses profesionales están en el desarrollo de software backend y el trabajo con bases de datos, además de la gestión y coordinación de proyectos de tecnología. Me interesa especialmente el área de desarrollo full-stack, donde pueda combinar el diseño de la base de datos con la lógica del servidor y la coordinación general del proyecto.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competencias que más se relacionan con estos intereses son el modelamiento de bases de datos y la gestión de proyectos informáticos. La que siento que más necesito seguir fortaleciendo es la programación de software, especialmente en la construcción de interfaces y lógica de aplicaciones completas, ya que es la base técnica que sostiene todo lo demás.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gustaría estar trabajando como desarrollador full-stack o liderando técnicamente proyectos de software, participando tanto en el diseño de la base de datos como en la arquitectura general de las aplicaciones, y coordinando equipos de trabajo pequeños.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Sí, el proyecto AgeCare que desarrollamos con mi compañero Julio Muñoz se relaciona directamente con mis proyecciones profesionales: es un proyecto full-stack real, con una base de datos relacional (PostgreSQL) y una arquitectura de dos sistemas conectados, donde asumí un rol de liderazgo técnico. No necesité ajustar el enfoque del proyecto porque ya estaba alineado con mis fortalezas e intereses desde el inicio.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aplica: el proyecto elegido sí se relaciona con mis proyecciones profesionales (ver respuesta anterior).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