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21835" w14:textId="4B577EB3" w:rsidR="00C61D32" w:rsidRDefault="00873C6A">
      <w:r>
        <w:t>BPEL – Creating a Partner Link</w:t>
      </w:r>
    </w:p>
    <w:p w14:paraId="76A488F8" w14:textId="05918D58" w:rsidR="00873C6A" w:rsidRDefault="00FC5388">
      <w:r>
        <w:t xml:space="preserve">Thao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-&gt; Application -&gt;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component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</w:t>
      </w:r>
      <w:proofErr w:type="spellStart"/>
      <w:r>
        <w:t>bpel</w:t>
      </w:r>
      <w:proofErr w:type="spellEnd"/>
      <w:r>
        <w:t xml:space="preserve"> -&gt; </w:t>
      </w:r>
      <w:proofErr w:type="spellStart"/>
      <w:r>
        <w:t>ParterLink</w:t>
      </w:r>
      <w:proofErr w:type="spellEnd"/>
      <w:r>
        <w:t>/Adapter/Service</w:t>
      </w:r>
    </w:p>
    <w:p w14:paraId="3BE813C1" w14:textId="450229C8" w:rsidR="00FC5388" w:rsidRDefault="00FC5388">
      <w:r>
        <w:rPr>
          <w:noProof/>
        </w:rPr>
        <w:drawing>
          <wp:inline distT="0" distB="0" distL="0" distR="0" wp14:anchorId="6042D6E1" wp14:editId="7AEBD974">
            <wp:extent cx="5943600" cy="27552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9B432" w14:textId="77777777" w:rsidR="00FC5388" w:rsidRDefault="00FC5388">
      <w:bookmarkStart w:id="0" w:name="_GoBack"/>
      <w:bookmarkEnd w:id="0"/>
    </w:p>
    <w:sectPr w:rsidR="00FC5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C6A"/>
    <w:rsid w:val="000E532B"/>
    <w:rsid w:val="00873C6A"/>
    <w:rsid w:val="00A96379"/>
    <w:rsid w:val="00E256E4"/>
    <w:rsid w:val="00FC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9333E"/>
  <w15:chartTrackingRefBased/>
  <w15:docId w15:val="{273A80CB-9096-4F9F-8B2C-848A6FE25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Le</dc:creator>
  <cp:keywords/>
  <dc:description/>
  <cp:lastModifiedBy>Thang Le</cp:lastModifiedBy>
  <cp:revision>3</cp:revision>
  <dcterms:created xsi:type="dcterms:W3CDTF">2020-06-04T09:15:00Z</dcterms:created>
  <dcterms:modified xsi:type="dcterms:W3CDTF">2020-06-04T09:21:00Z</dcterms:modified>
</cp:coreProperties>
</file>