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A4218" w14:textId="77777777" w:rsidR="00765B6E" w:rsidRDefault="00765B6E" w:rsidP="00765B6E">
      <w:pPr>
        <w:pStyle w:val="Heading2"/>
      </w:pPr>
      <w:bookmarkStart w:id="0" w:name="_Toc76408188"/>
      <w:r>
        <w:t xml:space="preserve">Samenstellingen en afleidingen </w:t>
      </w:r>
      <w:sdt>
        <w:sdtPr>
          <w:id w:val="-283883623"/>
          <w:citation/>
        </w:sdtPr>
        <w:sdtEndPr/>
        <w:sdtContent>
          <w:r>
            <w:fldChar w:fldCharType="begin"/>
          </w:r>
          <w:r>
            <w:instrText xml:space="preserve"> CITATION Sam151 \l 2067 </w:instrText>
          </w:r>
          <w:r>
            <w:fldChar w:fldCharType="separate"/>
          </w:r>
          <w:r w:rsidRPr="0054738B">
            <w:rPr>
              <w:noProof/>
            </w:rPr>
            <w:t>[7]</w:t>
          </w:r>
          <w:r>
            <w:fldChar w:fldCharType="end"/>
          </w:r>
        </w:sdtContent>
      </w:sdt>
      <w:bookmarkEnd w:id="0"/>
    </w:p>
    <w:p w14:paraId="648673D3" w14:textId="77777777" w:rsidR="00765B6E" w:rsidRDefault="00765B6E" w:rsidP="00765B6E">
      <w:pPr>
        <w:pStyle w:val="Heading3"/>
      </w:pPr>
      <w:bookmarkStart w:id="1" w:name="_Toc76408189"/>
      <w:r>
        <w:t>Vuistregel</w:t>
      </w:r>
      <w:bookmarkEnd w:id="1"/>
    </w:p>
    <w:p w14:paraId="15164F14" w14:textId="77777777" w:rsidR="00765B6E" w:rsidRPr="00130124" w:rsidRDefault="00765B6E" w:rsidP="00765B6E">
      <w:pPr>
        <w:rPr>
          <w:b/>
        </w:rPr>
      </w:pPr>
      <w:r w:rsidRPr="00130124">
        <w:rPr>
          <w:b/>
        </w:rPr>
        <w:t>De delen van een samenstelling of een afleiding schrijven we aan elkaar vast.</w:t>
      </w:r>
    </w:p>
    <w:p w14:paraId="13E47B8C" w14:textId="77777777" w:rsidR="00765B6E" w:rsidRPr="00040923" w:rsidRDefault="00765B6E" w:rsidP="00765B6E">
      <w:r w:rsidRPr="00040923">
        <w:t xml:space="preserve">Als we twee woorden bij elkaar brengen om er een nieuwe betekenis mee uit te drukken, dan tonen we het verband tussen de delen door ze aan elkaar vast te schrijven. Dat doen we met </w:t>
      </w:r>
      <w:r w:rsidRPr="00130124">
        <w:rPr>
          <w:b/>
        </w:rPr>
        <w:t>samenstellingen</w:t>
      </w:r>
      <w:r w:rsidRPr="00040923">
        <w:t xml:space="preserve"> die uit twee of meer delen bestaan.</w:t>
      </w:r>
    </w:p>
    <w:p w14:paraId="3F647610" w14:textId="77777777" w:rsidR="00765B6E" w:rsidRPr="00040923" w:rsidRDefault="00765B6E" w:rsidP="00765B6E">
      <w:pPr>
        <w:pStyle w:val="Opsommingbullets"/>
      </w:pPr>
      <w:r w:rsidRPr="00040923">
        <w:t>tuinstoel</w:t>
      </w:r>
    </w:p>
    <w:p w14:paraId="0C12133D" w14:textId="77777777" w:rsidR="00765B6E" w:rsidRPr="00040923" w:rsidRDefault="00765B6E" w:rsidP="00765B6E">
      <w:pPr>
        <w:pStyle w:val="Opsommingbullets"/>
      </w:pPr>
      <w:r w:rsidRPr="00040923">
        <w:t>overnemen</w:t>
      </w:r>
    </w:p>
    <w:p w14:paraId="2C78D351" w14:textId="77777777" w:rsidR="00765B6E" w:rsidRPr="00040923" w:rsidRDefault="00765B6E" w:rsidP="00765B6E">
      <w:pPr>
        <w:pStyle w:val="Opsommingbullets"/>
      </w:pPr>
      <w:r w:rsidRPr="00040923">
        <w:t>bedrijfsklaar</w:t>
      </w:r>
    </w:p>
    <w:p w14:paraId="324FA132" w14:textId="77777777" w:rsidR="00765B6E" w:rsidRPr="00040923" w:rsidRDefault="00765B6E" w:rsidP="00765B6E">
      <w:pPr>
        <w:pStyle w:val="Opsommingbullets"/>
      </w:pPr>
      <w:r w:rsidRPr="00040923">
        <w:t>langetermijnplanning</w:t>
      </w:r>
    </w:p>
    <w:p w14:paraId="33E7BBAE" w14:textId="77777777" w:rsidR="00765B6E" w:rsidRPr="00040923" w:rsidRDefault="00765B6E" w:rsidP="00765B6E">
      <w:r w:rsidRPr="00040923">
        <w:t xml:space="preserve">Als we om een nieuwe betekenis uit te drukken een woord combineren met een voor- of achtervoegsel dat niet als een apart woord bestaat, dan noemen we het geheel een </w:t>
      </w:r>
      <w:r w:rsidRPr="00130124">
        <w:rPr>
          <w:b/>
        </w:rPr>
        <w:t>afleiding</w:t>
      </w:r>
      <w:r w:rsidRPr="00040923">
        <w:t>. Ook de delen van een afleiding schrijven we aan elkaar vast.</w:t>
      </w:r>
    </w:p>
    <w:p w14:paraId="5C17C4BF" w14:textId="77777777" w:rsidR="00765B6E" w:rsidRPr="00040923" w:rsidRDefault="00765B6E" w:rsidP="00765B6E">
      <w:pPr>
        <w:pStyle w:val="Opsommingbullets"/>
      </w:pPr>
      <w:r w:rsidRPr="00040923">
        <w:t>onaf</w:t>
      </w:r>
    </w:p>
    <w:p w14:paraId="16E3B89E" w14:textId="77777777" w:rsidR="00765B6E" w:rsidRPr="00040923" w:rsidRDefault="00765B6E" w:rsidP="00765B6E">
      <w:pPr>
        <w:pStyle w:val="Opsommingbullets"/>
      </w:pPr>
      <w:r w:rsidRPr="00040923">
        <w:t>antistoffen</w:t>
      </w:r>
    </w:p>
    <w:p w14:paraId="392E4816" w14:textId="77777777" w:rsidR="00765B6E" w:rsidRDefault="00765B6E" w:rsidP="00765B6E">
      <w:pPr>
        <w:pStyle w:val="Opsommingbullets"/>
      </w:pPr>
      <w:r w:rsidRPr="00040923">
        <w:t>schuldig</w:t>
      </w:r>
    </w:p>
    <w:p w14:paraId="3F9040CB" w14:textId="77777777" w:rsidR="00765B6E" w:rsidRDefault="00765B6E" w:rsidP="00765B6E">
      <w:pPr>
        <w:rPr>
          <w:b/>
        </w:rPr>
      </w:pPr>
    </w:p>
    <w:p w14:paraId="1C128C8E" w14:textId="77777777" w:rsidR="00765B6E" w:rsidRPr="00657594" w:rsidRDefault="00765B6E" w:rsidP="00765B6E">
      <w:pPr>
        <w:rPr>
          <w:b/>
        </w:rPr>
      </w:pPr>
      <w:r w:rsidRPr="00657594">
        <w:rPr>
          <w:b/>
        </w:rPr>
        <w:t xml:space="preserve">Oefening </w:t>
      </w:r>
      <w:r>
        <w:rPr>
          <w:b/>
        </w:rPr>
        <w:t>2:</w:t>
      </w:r>
      <w:r w:rsidRPr="00657594">
        <w:rPr>
          <w:b/>
        </w:rPr>
        <w:tab/>
        <w:t xml:space="preserve">Schrijf correct. </w:t>
      </w:r>
    </w:p>
    <w:p w14:paraId="0EA6F124" w14:textId="52F19A4D" w:rsidR="00765B6E" w:rsidRPr="00CD4646" w:rsidRDefault="00765B6E" w:rsidP="00765B6E">
      <w:pPr>
        <w:pStyle w:val="Opsommingnummering"/>
        <w:numPr>
          <w:ilvl w:val="0"/>
          <w:numId w:val="8"/>
        </w:numPr>
        <w:rPr>
          <w:rFonts w:ascii="Times New Roman" w:eastAsia="Times New Roman" w:hAnsi="Times New Roman"/>
          <w:color w:val="auto"/>
        </w:rPr>
      </w:pPr>
      <w:proofErr w:type="spellStart"/>
      <w:r>
        <w:t>bron</w:t>
      </w:r>
      <w:proofErr w:type="spellEnd"/>
      <w:r>
        <w:t xml:space="preserve"> + code:</w:t>
      </w:r>
      <w:r>
        <w:tab/>
      </w:r>
      <w:r>
        <w:tab/>
      </w:r>
      <w:r>
        <w:tab/>
      </w:r>
      <w:r>
        <w:tab/>
      </w:r>
      <w:proofErr w:type="spellStart"/>
      <w:r w:rsidR="003D7CDB">
        <w:t>Brondcode</w:t>
      </w:r>
      <w:proofErr w:type="spellEnd"/>
    </w:p>
    <w:p w14:paraId="357DA57B" w14:textId="1034CB60" w:rsidR="00765B6E" w:rsidRDefault="00765B6E" w:rsidP="00765B6E">
      <w:pPr>
        <w:pStyle w:val="Opsommingnummering"/>
      </w:pPr>
      <w:r>
        <w:t xml:space="preserve">web + </w:t>
      </w:r>
      <w:proofErr w:type="spellStart"/>
      <w:r>
        <w:t>applicatie</w:t>
      </w:r>
      <w:proofErr w:type="spellEnd"/>
      <w:r>
        <w:t>:</w:t>
      </w:r>
      <w:r>
        <w:tab/>
      </w:r>
      <w:r>
        <w:tab/>
      </w:r>
      <w:r>
        <w:tab/>
      </w:r>
      <w:r>
        <w:tab/>
      </w:r>
      <w:proofErr w:type="spellStart"/>
      <w:r w:rsidR="003D7CDB">
        <w:t>Webapplicatie</w:t>
      </w:r>
      <w:proofErr w:type="spellEnd"/>
    </w:p>
    <w:p w14:paraId="30422A63" w14:textId="22210BA6" w:rsidR="00765B6E" w:rsidRDefault="00765B6E" w:rsidP="00765B6E">
      <w:pPr>
        <w:pStyle w:val="Opsommingnummering"/>
      </w:pPr>
      <w:r>
        <w:t xml:space="preserve">computer + </w:t>
      </w:r>
      <w:proofErr w:type="spellStart"/>
      <w:r>
        <w:t>tje</w:t>
      </w:r>
      <w:proofErr w:type="spellEnd"/>
      <w:r>
        <w:t>:</w:t>
      </w:r>
      <w:r>
        <w:tab/>
      </w:r>
      <w:r>
        <w:tab/>
      </w:r>
      <w:r>
        <w:tab/>
      </w:r>
      <w:r>
        <w:tab/>
      </w:r>
      <w:proofErr w:type="spellStart"/>
      <w:r w:rsidR="003D7CDB">
        <w:t>Computertje</w:t>
      </w:r>
      <w:proofErr w:type="spellEnd"/>
    </w:p>
    <w:p w14:paraId="7560F579" w14:textId="2218860C" w:rsidR="00765B6E" w:rsidRDefault="00765B6E" w:rsidP="00765B6E">
      <w:pPr>
        <w:pStyle w:val="Opsommingnummering"/>
      </w:pPr>
      <w:proofErr w:type="spellStart"/>
      <w:r>
        <w:t>netwerk</w:t>
      </w:r>
      <w:proofErr w:type="spellEnd"/>
      <w:r>
        <w:t xml:space="preserve"> + </w:t>
      </w:r>
      <w:proofErr w:type="spellStart"/>
      <w:r>
        <w:t>beheerd</w:t>
      </w:r>
      <w:proofErr w:type="spellEnd"/>
      <w:r>
        <w:t xml:space="preserve"> + er:</w:t>
      </w:r>
      <w:r>
        <w:tab/>
      </w:r>
      <w:r>
        <w:tab/>
      </w:r>
      <w:r>
        <w:tab/>
      </w:r>
      <w:proofErr w:type="spellStart"/>
      <w:r w:rsidR="003D7CDB">
        <w:t>netwerkbeheerder</w:t>
      </w:r>
      <w:proofErr w:type="spellEnd"/>
    </w:p>
    <w:p w14:paraId="23B6172C" w14:textId="23C95DDB" w:rsidR="00765B6E" w:rsidRDefault="00765B6E" w:rsidP="00765B6E">
      <w:pPr>
        <w:pStyle w:val="Opsommingnummering"/>
      </w:pPr>
      <w:proofErr w:type="spellStart"/>
      <w:r>
        <w:t>programmeer</w:t>
      </w:r>
      <w:proofErr w:type="spellEnd"/>
      <w:r>
        <w:t xml:space="preserve"> + </w:t>
      </w:r>
      <w:proofErr w:type="spellStart"/>
      <w:r>
        <w:t>vak</w:t>
      </w:r>
      <w:proofErr w:type="spellEnd"/>
      <w:r>
        <w:t>:</w:t>
      </w:r>
      <w:r>
        <w:tab/>
      </w:r>
      <w:r>
        <w:tab/>
      </w:r>
      <w:r>
        <w:tab/>
      </w:r>
      <w:proofErr w:type="spellStart"/>
      <w:r w:rsidR="003D7CDB">
        <w:t>programmeervak</w:t>
      </w:r>
      <w:proofErr w:type="spellEnd"/>
    </w:p>
    <w:p w14:paraId="1BA3C256" w14:textId="77777777" w:rsidR="00765B6E" w:rsidRPr="00040923" w:rsidRDefault="00765B6E" w:rsidP="00765B6E"/>
    <w:p w14:paraId="74631E6D" w14:textId="77777777" w:rsidR="00765B6E" w:rsidRDefault="00765B6E" w:rsidP="00765B6E">
      <w:pPr>
        <w:spacing w:before="0" w:beforeAutospacing="0" w:after="160" w:afterAutospacing="0" w:line="259" w:lineRule="auto"/>
      </w:pPr>
      <w:r>
        <w:br w:type="page"/>
      </w:r>
    </w:p>
    <w:p w14:paraId="19933CDA" w14:textId="77777777" w:rsidR="00765B6E" w:rsidRDefault="00765B6E" w:rsidP="00765B6E">
      <w:pPr>
        <w:pStyle w:val="Heading3"/>
      </w:pPr>
      <w:bookmarkStart w:id="2" w:name="_Toc76408190"/>
      <w:r>
        <w:lastRenderedPageBreak/>
        <w:t>Samenstellingen en afleidingen met een letter, symbool of initiaalwoord</w:t>
      </w:r>
      <w:bookmarkEnd w:id="2"/>
    </w:p>
    <w:p w14:paraId="40923769" w14:textId="77777777" w:rsidR="00765B6E" w:rsidRDefault="00765B6E" w:rsidP="00765B6E">
      <w:pPr>
        <w:pStyle w:val="Heading4"/>
        <w:numPr>
          <w:ilvl w:val="0"/>
          <w:numId w:val="0"/>
        </w:numPr>
        <w:ind w:left="142"/>
      </w:pPr>
      <w:r>
        <w:t xml:space="preserve">Samenstelling </w:t>
      </w:r>
      <w:sdt>
        <w:sdtPr>
          <w:id w:val="-1398279945"/>
          <w:citation/>
        </w:sdtPr>
        <w:sdtEndPr/>
        <w:sdtContent>
          <w:r>
            <w:fldChar w:fldCharType="begin"/>
          </w:r>
          <w:r>
            <w:instrText xml:space="preserve"> CITATION Sam152 \l 2067 </w:instrText>
          </w:r>
          <w:r>
            <w:fldChar w:fldCharType="separate"/>
          </w:r>
          <w:r w:rsidRPr="0054738B">
            <w:rPr>
              <w:noProof/>
            </w:rPr>
            <w:t>[8]</w:t>
          </w:r>
          <w:r>
            <w:fldChar w:fldCharType="end"/>
          </w:r>
        </w:sdtContent>
      </w:sdt>
    </w:p>
    <w:p w14:paraId="4464842C" w14:textId="77777777" w:rsidR="00765B6E" w:rsidRPr="002A00CF" w:rsidRDefault="00765B6E" w:rsidP="00765B6E">
      <w:r w:rsidRPr="002A00CF">
        <w:t xml:space="preserve">We gebruiken een </w:t>
      </w:r>
      <w:r w:rsidRPr="002A00CF">
        <w:rPr>
          <w:b/>
        </w:rPr>
        <w:t>koppelteken</w:t>
      </w:r>
      <w:r w:rsidRPr="002A00CF">
        <w:t xml:space="preserve"> in een tweedelige samenstelling voor of achter een cijfer, een aparte letter of een symbool.</w:t>
      </w:r>
    </w:p>
    <w:p w14:paraId="5F2F5B55" w14:textId="77777777" w:rsidR="00765B6E" w:rsidRPr="002A00CF" w:rsidRDefault="00765B6E" w:rsidP="00765B6E">
      <w:pPr>
        <w:pStyle w:val="Opsommingbullets"/>
      </w:pPr>
      <w:r w:rsidRPr="002A00CF">
        <w:t>80-jarige</w:t>
      </w:r>
    </w:p>
    <w:p w14:paraId="36CFB36E" w14:textId="77777777" w:rsidR="00765B6E" w:rsidRPr="002A00CF" w:rsidRDefault="00765B6E" w:rsidP="00765B6E">
      <w:pPr>
        <w:pStyle w:val="Opsommingbullets"/>
      </w:pPr>
      <w:r w:rsidRPr="002A00CF">
        <w:t>y-as</w:t>
      </w:r>
    </w:p>
    <w:p w14:paraId="59235DD9" w14:textId="77777777" w:rsidR="00765B6E" w:rsidRPr="002A00CF" w:rsidRDefault="00765B6E" w:rsidP="00765B6E">
      <w:pPr>
        <w:pStyle w:val="Opsommingbullets"/>
      </w:pPr>
      <w:r w:rsidRPr="002A00CF">
        <w:t>tussen-s</w:t>
      </w:r>
    </w:p>
    <w:p w14:paraId="3CD43456" w14:textId="77777777" w:rsidR="00765B6E" w:rsidRPr="002A00CF" w:rsidRDefault="00765B6E" w:rsidP="00765B6E">
      <w:pPr>
        <w:pStyle w:val="Opsommingbullets"/>
      </w:pPr>
      <w:r w:rsidRPr="002A00CF">
        <w:t>A4-formaat</w:t>
      </w:r>
    </w:p>
    <w:p w14:paraId="33E88D4D" w14:textId="77777777" w:rsidR="00765B6E" w:rsidRPr="002A00CF" w:rsidRDefault="00765B6E" w:rsidP="00765B6E">
      <w:r w:rsidRPr="002A00CF">
        <w:t>We gebruiken een koppelteken in een samenstelling voor of achter een initiaalwoord.</w:t>
      </w:r>
    </w:p>
    <w:p w14:paraId="7B819671" w14:textId="77777777" w:rsidR="00765B6E" w:rsidRPr="002A00CF" w:rsidRDefault="00765B6E" w:rsidP="00765B6E">
      <w:pPr>
        <w:pStyle w:val="Opsommingbullets"/>
      </w:pPr>
      <w:r w:rsidRPr="002A00CF">
        <w:t>tv-kijker</w:t>
      </w:r>
    </w:p>
    <w:p w14:paraId="3575543A" w14:textId="77777777" w:rsidR="00765B6E" w:rsidRPr="002A00CF" w:rsidRDefault="00765B6E" w:rsidP="00765B6E">
      <w:pPr>
        <w:pStyle w:val="Opsommingbullets"/>
      </w:pPr>
      <w:r w:rsidRPr="002A00CF">
        <w:t>kleuren-tv</w:t>
      </w:r>
    </w:p>
    <w:p w14:paraId="712D138D" w14:textId="77777777" w:rsidR="00765B6E" w:rsidRPr="002A00CF" w:rsidRDefault="00765B6E" w:rsidP="00765B6E">
      <w:pPr>
        <w:pStyle w:val="Opsommingbullets"/>
      </w:pPr>
      <w:r w:rsidRPr="002A00CF">
        <w:t>IQ-test</w:t>
      </w:r>
    </w:p>
    <w:p w14:paraId="69540A4C" w14:textId="77777777" w:rsidR="00765B6E" w:rsidRPr="002A00CF" w:rsidRDefault="00765B6E" w:rsidP="00765B6E">
      <w:pPr>
        <w:pStyle w:val="Opsommingbullets"/>
      </w:pPr>
      <w:r w:rsidRPr="002A00CF">
        <w:t>bedrijfs-pc-netwerk</w:t>
      </w:r>
    </w:p>
    <w:p w14:paraId="581BEC09" w14:textId="77777777" w:rsidR="00765B6E" w:rsidRPr="002A00CF" w:rsidRDefault="00765B6E" w:rsidP="00765B6E">
      <w:r w:rsidRPr="002A00CF">
        <w:t xml:space="preserve">Een </w:t>
      </w:r>
      <w:hyperlink r:id="rId8" w:history="1">
        <w:r w:rsidRPr="002A00CF">
          <w:t>letterwoord</w:t>
        </w:r>
      </w:hyperlink>
      <w:r w:rsidRPr="002A00CF">
        <w:t xml:space="preserve"> schrijven we in een samenstelling vast, behalve als het met een of meer hoofdletters wordt geschreven.</w:t>
      </w:r>
    </w:p>
    <w:p w14:paraId="423AFAB9" w14:textId="77777777" w:rsidR="00765B6E" w:rsidRPr="002A00CF" w:rsidRDefault="00765B6E" w:rsidP="00765B6E">
      <w:pPr>
        <w:pStyle w:val="Opsommingbullets"/>
      </w:pPr>
      <w:r w:rsidRPr="002A00CF">
        <w:t>petfles</w:t>
      </w:r>
    </w:p>
    <w:p w14:paraId="6BB162CC" w14:textId="77777777" w:rsidR="00765B6E" w:rsidRDefault="00765B6E" w:rsidP="00765B6E">
      <w:pPr>
        <w:pStyle w:val="Opsommingbullets"/>
      </w:pPr>
      <w:r w:rsidRPr="002A00CF">
        <w:t>aidsvirus</w:t>
      </w:r>
    </w:p>
    <w:p w14:paraId="0F2812EA" w14:textId="77777777" w:rsidR="00765B6E" w:rsidRPr="00C20D53" w:rsidRDefault="00765B6E" w:rsidP="00765B6E">
      <w:pPr>
        <w:pStyle w:val="Opsommingbullets"/>
      </w:pPr>
      <w:r w:rsidRPr="00C20D53">
        <w:rPr>
          <w:rStyle w:val="Emphasis"/>
        </w:rPr>
        <w:t>NMBS-medewerker</w:t>
      </w:r>
    </w:p>
    <w:p w14:paraId="0F6A5694" w14:textId="77777777" w:rsidR="00765B6E" w:rsidRDefault="00765B6E" w:rsidP="00765B6E">
      <w:pPr>
        <w:pStyle w:val="Opsommingbullets"/>
        <w:numPr>
          <w:ilvl w:val="0"/>
          <w:numId w:val="0"/>
        </w:numPr>
      </w:pPr>
    </w:p>
    <w:p w14:paraId="7D882EC0" w14:textId="77777777" w:rsidR="00765B6E" w:rsidRDefault="00765B6E" w:rsidP="00765B6E">
      <w:pPr>
        <w:pStyle w:val="Heading4"/>
        <w:numPr>
          <w:ilvl w:val="0"/>
          <w:numId w:val="0"/>
        </w:numPr>
      </w:pPr>
      <w:r>
        <w:t xml:space="preserve">Afleiding </w:t>
      </w:r>
      <w:sdt>
        <w:sdtPr>
          <w:id w:val="1164981180"/>
          <w:citation/>
        </w:sdtPr>
        <w:sdtEndPr/>
        <w:sdtContent>
          <w:r>
            <w:fldChar w:fldCharType="begin"/>
          </w:r>
          <w:r>
            <w:instrText xml:space="preserve"> CITATION Afl15 \l 2067 </w:instrText>
          </w:r>
          <w:r>
            <w:fldChar w:fldCharType="separate"/>
          </w:r>
          <w:r w:rsidRPr="0054738B">
            <w:rPr>
              <w:noProof/>
            </w:rPr>
            <w:t>[9]</w:t>
          </w:r>
          <w:r>
            <w:fldChar w:fldCharType="end"/>
          </w:r>
        </w:sdtContent>
      </w:sdt>
    </w:p>
    <w:p w14:paraId="6C76646C" w14:textId="77777777" w:rsidR="00765B6E" w:rsidRPr="00C94E23" w:rsidRDefault="00765B6E" w:rsidP="00765B6E">
      <w:r w:rsidRPr="00C94E23">
        <w:t xml:space="preserve">Als het grondwoord een letter, cijfer, </w:t>
      </w:r>
      <w:hyperlink r:id="rId9" w:anchor="symbool" w:history="1">
        <w:r w:rsidRPr="00C94E23">
          <w:t>symbool</w:t>
        </w:r>
      </w:hyperlink>
      <w:r w:rsidRPr="00C94E23">
        <w:t xml:space="preserve"> of </w:t>
      </w:r>
      <w:hyperlink r:id="rId10" w:history="1">
        <w:r w:rsidRPr="00C94E23">
          <w:t>initiaalwoord</w:t>
        </w:r>
      </w:hyperlink>
      <w:r w:rsidRPr="00C94E23">
        <w:t xml:space="preserve"> is, gebruiken we een </w:t>
      </w:r>
      <w:r w:rsidRPr="00C94E23">
        <w:rPr>
          <w:b/>
        </w:rPr>
        <w:t>apostrof</w:t>
      </w:r>
      <w:r w:rsidRPr="00C94E23">
        <w:t xml:space="preserve"> om een meervoud, een </w:t>
      </w:r>
      <w:hyperlink r:id="rId11" w:history="1">
        <w:r w:rsidRPr="00C94E23">
          <w:t>bezitsvorm</w:t>
        </w:r>
      </w:hyperlink>
      <w:r w:rsidRPr="00C94E23">
        <w:t xml:space="preserve">, een </w:t>
      </w:r>
      <w:hyperlink r:id="rId12" w:history="1">
        <w:r w:rsidRPr="00C94E23">
          <w:t>verkleinwoord</w:t>
        </w:r>
      </w:hyperlink>
      <w:r w:rsidRPr="00C94E23">
        <w:t xml:space="preserve"> of een andere </w:t>
      </w:r>
      <w:hyperlink r:id="rId13" w:history="1">
        <w:r w:rsidRPr="00C94E23">
          <w:t>afleiding</w:t>
        </w:r>
      </w:hyperlink>
      <w:r w:rsidRPr="00C94E23">
        <w:t xml:space="preserve"> te vormen.</w:t>
      </w:r>
    </w:p>
    <w:p w14:paraId="14F77A00" w14:textId="77777777" w:rsidR="00765B6E" w:rsidRPr="00C94E23" w:rsidRDefault="00765B6E" w:rsidP="00765B6E">
      <w:pPr>
        <w:pStyle w:val="Opsommingbullets"/>
      </w:pPr>
      <w:proofErr w:type="spellStart"/>
      <w:r>
        <w:t>VTM’s</w:t>
      </w:r>
      <w:proofErr w:type="spellEnd"/>
      <w:r w:rsidRPr="00C94E23">
        <w:t xml:space="preserve"> eerste uitzendingen</w:t>
      </w:r>
    </w:p>
    <w:p w14:paraId="751001BA" w14:textId="77777777" w:rsidR="00765B6E" w:rsidRPr="00C94E23" w:rsidRDefault="00765B6E" w:rsidP="00765B6E">
      <w:pPr>
        <w:pStyle w:val="Opsommingbullets"/>
      </w:pPr>
      <w:r>
        <w:t>sms'je</w:t>
      </w:r>
    </w:p>
    <w:p w14:paraId="021F3176" w14:textId="77777777" w:rsidR="00765B6E" w:rsidRPr="00C94E23" w:rsidRDefault="00765B6E" w:rsidP="00765B6E">
      <w:pPr>
        <w:pStyle w:val="Opsommingbullets"/>
      </w:pPr>
      <w:r>
        <w:t>gsm's</w:t>
      </w:r>
    </w:p>
    <w:p w14:paraId="01B93D22" w14:textId="77777777" w:rsidR="00765B6E" w:rsidRPr="00C94E23" w:rsidRDefault="00765B6E" w:rsidP="00765B6E">
      <w:pPr>
        <w:pStyle w:val="Opsommingbullets"/>
      </w:pPr>
      <w:r w:rsidRPr="00C94E23">
        <w:t>tv'loos</w:t>
      </w:r>
    </w:p>
    <w:p w14:paraId="3A6AFCD9" w14:textId="77777777" w:rsidR="00765B6E" w:rsidRPr="00C94E23" w:rsidRDefault="00765B6E" w:rsidP="00765B6E">
      <w:r w:rsidRPr="00C94E23">
        <w:t>Opmerkingen:</w:t>
      </w:r>
    </w:p>
    <w:p w14:paraId="3572E3D9" w14:textId="77777777" w:rsidR="00765B6E" w:rsidRPr="00C94E23" w:rsidRDefault="00765B6E" w:rsidP="00765B6E">
      <w:r w:rsidRPr="00C94E23">
        <w:t xml:space="preserve">De </w:t>
      </w:r>
      <w:hyperlink r:id="rId14" w:history="1">
        <w:r w:rsidRPr="00C94E23">
          <w:t>achtervoegsels</w:t>
        </w:r>
      </w:hyperlink>
      <w:r w:rsidRPr="00C94E23">
        <w:t xml:space="preserve"> -achtig, -dom, -</w:t>
      </w:r>
      <w:proofErr w:type="spellStart"/>
      <w:r w:rsidRPr="00C94E23">
        <w:t>heid</w:t>
      </w:r>
      <w:proofErr w:type="spellEnd"/>
      <w:r w:rsidRPr="00C94E23">
        <w:t xml:space="preserve"> en -schap verbinden we met een streepje. Andere achtervoegsels met een apostrof.</w:t>
      </w:r>
    </w:p>
    <w:p w14:paraId="139BD7EC" w14:textId="77777777" w:rsidR="00765B6E" w:rsidRPr="00C94E23" w:rsidRDefault="00765B6E" w:rsidP="00765B6E">
      <w:pPr>
        <w:pStyle w:val="Opsommingbullets"/>
      </w:pPr>
      <w:r w:rsidRPr="00C94E23">
        <w:t>VTM-achtig</w:t>
      </w:r>
    </w:p>
    <w:p w14:paraId="5CB73546" w14:textId="77777777" w:rsidR="00765B6E" w:rsidRPr="00C94E23" w:rsidRDefault="00765B6E" w:rsidP="00765B6E">
      <w:pPr>
        <w:pStyle w:val="Opsommingbullets"/>
      </w:pPr>
      <w:r w:rsidRPr="00C94E23">
        <w:t>65+-dom</w:t>
      </w:r>
    </w:p>
    <w:p w14:paraId="7B83B5A3" w14:textId="77777777" w:rsidR="00765B6E" w:rsidRDefault="00765B6E" w:rsidP="00765B6E">
      <w:r w:rsidRPr="00C94E23">
        <w:lastRenderedPageBreak/>
        <w:t>Een voorvoegsel wordt aan een letter, cijfer, symbool of initiaalwoord</w:t>
      </w:r>
      <w:r>
        <w:t xml:space="preserve"> verbonden met een koppelteken.</w:t>
      </w:r>
    </w:p>
    <w:p w14:paraId="06DC2E0C" w14:textId="77777777" w:rsidR="00765B6E" w:rsidRDefault="00765B6E" w:rsidP="00765B6E">
      <w:pPr>
        <w:pStyle w:val="Opsommingbullets"/>
      </w:pPr>
      <w:r w:rsidRPr="00C94E23">
        <w:t>al dat ge-sms tegenwoordig</w:t>
      </w:r>
    </w:p>
    <w:p w14:paraId="47DF3157" w14:textId="77777777" w:rsidR="00765B6E" w:rsidRPr="00C94E23" w:rsidRDefault="00765B6E" w:rsidP="00765B6E">
      <w:pPr>
        <w:pStyle w:val="Opsommingbullets"/>
      </w:pPr>
      <w:r w:rsidRPr="00C94E23">
        <w:t>ge-e-maild</w:t>
      </w:r>
    </w:p>
    <w:p w14:paraId="5874AC2C" w14:textId="77777777" w:rsidR="00765B6E" w:rsidRDefault="00765B6E" w:rsidP="00765B6E">
      <w:pPr>
        <w:rPr>
          <w:b/>
        </w:rPr>
      </w:pPr>
      <w:r w:rsidRPr="00C20D53">
        <w:rPr>
          <w:b/>
        </w:rPr>
        <w:t>Oefening</w:t>
      </w:r>
      <w:r>
        <w:rPr>
          <w:b/>
        </w:rPr>
        <w:t xml:space="preserve"> 3:</w:t>
      </w:r>
      <w:r w:rsidRPr="00C20D53">
        <w:rPr>
          <w:b/>
        </w:rPr>
        <w:tab/>
        <w:t xml:space="preserve">Schrijf correct. </w:t>
      </w:r>
    </w:p>
    <w:p w14:paraId="0EFDFE76" w14:textId="00F81777" w:rsidR="00765B6E" w:rsidRPr="00CD4646" w:rsidRDefault="00765B6E" w:rsidP="00765B6E">
      <w:pPr>
        <w:pStyle w:val="Opsommingnummering"/>
        <w:numPr>
          <w:ilvl w:val="0"/>
          <w:numId w:val="4"/>
        </w:numPr>
        <w:rPr>
          <w:rFonts w:ascii="Times New Roman" w:eastAsia="Times New Roman" w:hAnsi="Times New Roman"/>
          <w:color w:val="auto"/>
        </w:rPr>
      </w:pPr>
      <w:r>
        <w:t>pin + code:</w:t>
      </w:r>
      <w:r>
        <w:tab/>
      </w:r>
      <w:r>
        <w:tab/>
      </w:r>
      <w:r>
        <w:tab/>
      </w:r>
      <w:r>
        <w:tab/>
      </w:r>
      <w:proofErr w:type="spellStart"/>
      <w:r w:rsidR="003D7CDB">
        <w:t>Pincode</w:t>
      </w:r>
      <w:proofErr w:type="spellEnd"/>
    </w:p>
    <w:p w14:paraId="4117AC9D" w14:textId="71F0948F" w:rsidR="00765B6E" w:rsidRDefault="00765B6E" w:rsidP="00765B6E">
      <w:pPr>
        <w:pStyle w:val="Opsommingnummering"/>
      </w:pPr>
      <w:r>
        <w:t xml:space="preserve">FAQ + </w:t>
      </w:r>
      <w:proofErr w:type="spellStart"/>
      <w:r>
        <w:t>pagina</w:t>
      </w:r>
      <w:proofErr w:type="spellEnd"/>
      <w:r>
        <w:t>:</w:t>
      </w:r>
      <w:r>
        <w:tab/>
      </w:r>
      <w:r>
        <w:tab/>
      </w:r>
      <w:r>
        <w:tab/>
      </w:r>
      <w:r w:rsidR="003D7CDB">
        <w:t>FAQ-</w:t>
      </w:r>
      <w:proofErr w:type="spellStart"/>
      <w:r w:rsidR="003D7CDB">
        <w:t>pagina</w:t>
      </w:r>
      <w:proofErr w:type="spellEnd"/>
    </w:p>
    <w:p w14:paraId="4445E245" w14:textId="73086E8E" w:rsidR="00765B6E" w:rsidRDefault="00765B6E" w:rsidP="00765B6E">
      <w:pPr>
        <w:pStyle w:val="Opsommingnummering"/>
      </w:pPr>
      <w:r>
        <w:t xml:space="preserve">gsm + loos: </w:t>
      </w:r>
      <w:r>
        <w:tab/>
      </w:r>
      <w:r>
        <w:tab/>
      </w:r>
      <w:r>
        <w:tab/>
      </w:r>
      <w:r>
        <w:tab/>
      </w:r>
      <w:proofErr w:type="spellStart"/>
      <w:r w:rsidR="003D7CDB">
        <w:t>gsm’loos</w:t>
      </w:r>
      <w:proofErr w:type="spellEnd"/>
    </w:p>
    <w:p w14:paraId="480645BC" w14:textId="42040D6F" w:rsidR="00765B6E" w:rsidRDefault="00765B6E" w:rsidP="00765B6E">
      <w:pPr>
        <w:pStyle w:val="Opsommingnummering"/>
      </w:pPr>
      <w:r>
        <w:t xml:space="preserve">@ + </w:t>
      </w:r>
      <w:proofErr w:type="spellStart"/>
      <w:r>
        <w:t>teken</w:t>
      </w:r>
      <w:proofErr w:type="spellEnd"/>
      <w:r>
        <w:t>:</w:t>
      </w:r>
      <w:r>
        <w:tab/>
      </w:r>
      <w:r>
        <w:tab/>
      </w:r>
      <w:r>
        <w:tab/>
      </w:r>
      <w:r>
        <w:tab/>
      </w:r>
      <w:r w:rsidR="003D7CDB">
        <w:t>@-teken</w:t>
      </w:r>
    </w:p>
    <w:p w14:paraId="33AE20E1" w14:textId="3D7E1F6A" w:rsidR="00765B6E" w:rsidRPr="003D7CDB" w:rsidRDefault="00765B6E" w:rsidP="00765B6E">
      <w:pPr>
        <w:pStyle w:val="Opsommingnummering"/>
        <w:rPr>
          <w:lang w:val="fr-BE"/>
        </w:rPr>
      </w:pPr>
      <w:r w:rsidRPr="003D7CDB">
        <w:rPr>
          <w:lang w:val="fr-BE"/>
        </w:rPr>
        <w:t xml:space="preserve">e + mail + </w:t>
      </w:r>
      <w:proofErr w:type="spellStart"/>
      <w:r w:rsidRPr="003D7CDB">
        <w:rPr>
          <w:lang w:val="fr-BE"/>
        </w:rPr>
        <w:t>tje</w:t>
      </w:r>
      <w:proofErr w:type="spellEnd"/>
      <w:r w:rsidRPr="003D7CDB">
        <w:rPr>
          <w:lang w:val="fr-BE"/>
        </w:rPr>
        <w:t>:</w:t>
      </w:r>
      <w:r w:rsidRPr="003D7CDB">
        <w:rPr>
          <w:lang w:val="fr-BE"/>
        </w:rPr>
        <w:tab/>
      </w:r>
      <w:r w:rsidRPr="003D7CDB">
        <w:rPr>
          <w:lang w:val="fr-BE"/>
        </w:rPr>
        <w:tab/>
      </w:r>
      <w:r w:rsidRPr="003D7CDB">
        <w:rPr>
          <w:lang w:val="fr-BE"/>
        </w:rPr>
        <w:tab/>
      </w:r>
      <w:r w:rsidR="003D7CDB" w:rsidRPr="003D7CDB">
        <w:rPr>
          <w:lang w:val="fr-BE"/>
        </w:rPr>
        <w:t>e-</w:t>
      </w:r>
      <w:proofErr w:type="spellStart"/>
      <w:r w:rsidR="003D7CDB" w:rsidRPr="003D7CDB">
        <w:rPr>
          <w:lang w:val="fr-BE"/>
        </w:rPr>
        <w:t>m</w:t>
      </w:r>
      <w:r w:rsidR="003D7CDB">
        <w:rPr>
          <w:lang w:val="fr-BE"/>
        </w:rPr>
        <w:t>ailtje</w:t>
      </w:r>
      <w:proofErr w:type="spellEnd"/>
    </w:p>
    <w:p w14:paraId="3A301A93" w14:textId="7FA69536" w:rsidR="00765B6E" w:rsidRDefault="00765B6E" w:rsidP="00765B6E">
      <w:pPr>
        <w:pStyle w:val="Opsommingnummering"/>
      </w:pPr>
      <w:r>
        <w:t xml:space="preserve">pc + </w:t>
      </w:r>
      <w:proofErr w:type="spellStart"/>
      <w:r>
        <w:t>gebruiker</w:t>
      </w:r>
      <w:proofErr w:type="spellEnd"/>
      <w:r>
        <w:t>:</w:t>
      </w:r>
      <w:r>
        <w:tab/>
      </w:r>
      <w:r>
        <w:tab/>
      </w:r>
      <w:r>
        <w:tab/>
      </w:r>
      <w:r w:rsidR="003D7CDB">
        <w:t>pc-</w:t>
      </w:r>
      <w:proofErr w:type="spellStart"/>
      <w:r w:rsidR="003D7CDB">
        <w:t>gebruiker</w:t>
      </w:r>
      <w:proofErr w:type="spellEnd"/>
    </w:p>
    <w:p w14:paraId="62785424" w14:textId="2EC91502" w:rsidR="00765B6E" w:rsidRDefault="00765B6E" w:rsidP="00765B6E">
      <w:pPr>
        <w:pStyle w:val="Opsommingnummering"/>
      </w:pPr>
      <w:r>
        <w:t>pc + s:</w:t>
      </w:r>
      <w:r>
        <w:tab/>
      </w:r>
      <w:r>
        <w:tab/>
      </w:r>
      <w:r>
        <w:tab/>
      </w:r>
      <w:r>
        <w:tab/>
      </w:r>
      <w:r w:rsidR="003D7CDB">
        <w:t>pc’s</w:t>
      </w:r>
    </w:p>
    <w:p w14:paraId="3D40C1A5" w14:textId="6737FDEE" w:rsidR="00765B6E" w:rsidRDefault="00765B6E" w:rsidP="00765B6E">
      <w:pPr>
        <w:pStyle w:val="Opsommingnummering"/>
      </w:pPr>
      <w:r>
        <w:t>SNB + er:</w:t>
      </w:r>
      <w:r>
        <w:tab/>
      </w:r>
      <w:r>
        <w:tab/>
      </w:r>
      <w:r>
        <w:tab/>
      </w:r>
      <w:r>
        <w:tab/>
      </w:r>
      <w:proofErr w:type="spellStart"/>
      <w:r w:rsidR="003D7CDB">
        <w:t>SNB’er</w:t>
      </w:r>
      <w:proofErr w:type="spellEnd"/>
    </w:p>
    <w:p w14:paraId="7851A53D" w14:textId="2ACADB7F" w:rsidR="00765B6E" w:rsidRDefault="00765B6E" w:rsidP="00765B6E">
      <w:pPr>
        <w:pStyle w:val="Opsommingnummering"/>
      </w:pPr>
      <w:r>
        <w:t xml:space="preserve">16+ + film: </w:t>
      </w:r>
      <w:r>
        <w:tab/>
      </w:r>
      <w:r>
        <w:tab/>
      </w:r>
      <w:r>
        <w:tab/>
      </w:r>
      <w:r>
        <w:tab/>
      </w:r>
      <w:r w:rsidR="003D7CDB">
        <w:t>16+-film</w:t>
      </w:r>
    </w:p>
    <w:p w14:paraId="6F3D0E3E" w14:textId="39183D33" w:rsidR="00765B6E" w:rsidRPr="009C5E64" w:rsidRDefault="00765B6E" w:rsidP="00765B6E">
      <w:pPr>
        <w:pStyle w:val="Opsommingnummering"/>
        <w:rPr>
          <w:lang w:val="nl-BE"/>
        </w:rPr>
      </w:pPr>
      <w:r w:rsidRPr="009C5E64">
        <w:rPr>
          <w:lang w:val="nl-BE"/>
        </w:rPr>
        <w:t>Hij heeft me ge + sms + t:</w:t>
      </w:r>
      <w:r w:rsidRPr="009C5E64">
        <w:rPr>
          <w:lang w:val="nl-BE"/>
        </w:rPr>
        <w:tab/>
      </w:r>
      <w:r w:rsidRPr="009C5E64">
        <w:rPr>
          <w:lang w:val="nl-BE"/>
        </w:rPr>
        <w:tab/>
      </w:r>
      <w:r w:rsidR="003D7CDB">
        <w:rPr>
          <w:lang w:val="nl-BE"/>
        </w:rPr>
        <w:t>ge-sms’t</w:t>
      </w:r>
    </w:p>
    <w:p w14:paraId="14584EBF" w14:textId="77777777" w:rsidR="00765B6E" w:rsidRDefault="00765B6E" w:rsidP="00765B6E">
      <w:pPr>
        <w:pStyle w:val="Heading3"/>
      </w:pPr>
      <w:bookmarkStart w:id="3" w:name="_Toc76408191"/>
      <w:r>
        <w:t>Samenstellingen met eigennamen</w:t>
      </w:r>
      <w:bookmarkEnd w:id="3"/>
    </w:p>
    <w:p w14:paraId="1AD1B05C" w14:textId="77777777" w:rsidR="00765B6E" w:rsidRDefault="00765B6E" w:rsidP="00765B6E">
      <w:r>
        <w:t xml:space="preserve">Samenstellingen met een eigennaam </w:t>
      </w:r>
      <w:r w:rsidRPr="00C94E23">
        <w:t xml:space="preserve">kunnen een </w:t>
      </w:r>
      <w:r w:rsidRPr="004B4F28">
        <w:rPr>
          <w:b/>
        </w:rPr>
        <w:t>koppelteken</w:t>
      </w:r>
      <w:r w:rsidRPr="00C94E23">
        <w:t xml:space="preserve"> krijgen om de naam beter uit de verf te laten komen. </w:t>
      </w:r>
      <w:r>
        <w:t>Zo zet VRT bij een merknaam</w:t>
      </w:r>
      <w:r w:rsidRPr="00C94E23">
        <w:t xml:space="preserve"> een koppelteken.</w:t>
      </w:r>
      <w:r>
        <w:t xml:space="preserve"> </w:t>
      </w:r>
      <w:sdt>
        <w:sdtPr>
          <w:id w:val="1921052163"/>
          <w:citation/>
        </w:sdtPr>
        <w:sdtEndPr/>
        <w:sdtContent>
          <w:r>
            <w:fldChar w:fldCharType="begin"/>
          </w:r>
          <w:r>
            <w:instrText xml:space="preserve"> CITATION Sam17 \l 2067 </w:instrText>
          </w:r>
          <w:r>
            <w:fldChar w:fldCharType="separate"/>
          </w:r>
          <w:r w:rsidRPr="0054738B">
            <w:rPr>
              <w:noProof/>
            </w:rPr>
            <w:t>[10]</w:t>
          </w:r>
          <w:r>
            <w:fldChar w:fldCharType="end"/>
          </w:r>
        </w:sdtContent>
      </w:sdt>
    </w:p>
    <w:p w14:paraId="79676B05" w14:textId="77777777" w:rsidR="00765B6E" w:rsidRPr="004B4F28" w:rsidRDefault="00765B6E" w:rsidP="00765B6E">
      <w:pPr>
        <w:pStyle w:val="Opsommingbullets"/>
      </w:pPr>
      <w:r>
        <w:t>Java-update</w:t>
      </w:r>
      <w:r w:rsidRPr="004B4F28">
        <w:t xml:space="preserve"> </w:t>
      </w:r>
    </w:p>
    <w:p w14:paraId="0F81A877" w14:textId="77777777" w:rsidR="00765B6E" w:rsidRPr="004B4F28" w:rsidRDefault="00765B6E" w:rsidP="00765B6E">
      <w:pPr>
        <w:pStyle w:val="Opsommingbullets"/>
      </w:pPr>
      <w:r w:rsidRPr="004B4F28">
        <w:t xml:space="preserve">Duracell-batterijen </w:t>
      </w:r>
    </w:p>
    <w:p w14:paraId="7C288444" w14:textId="77777777" w:rsidR="00765B6E" w:rsidRDefault="00765B6E" w:rsidP="00765B6E">
      <w:pPr>
        <w:rPr>
          <w:b/>
        </w:rPr>
      </w:pPr>
      <w:r w:rsidRPr="004B4F28">
        <w:rPr>
          <w:b/>
        </w:rPr>
        <w:t>Oefening</w:t>
      </w:r>
      <w:r>
        <w:rPr>
          <w:b/>
        </w:rPr>
        <w:t xml:space="preserve"> 4:</w:t>
      </w:r>
      <w:r w:rsidRPr="004B4F28">
        <w:rPr>
          <w:b/>
        </w:rPr>
        <w:tab/>
        <w:t xml:space="preserve">Schrijf correct. </w:t>
      </w:r>
    </w:p>
    <w:p w14:paraId="396716E5" w14:textId="110BBE6F" w:rsidR="00765B6E" w:rsidRPr="004B4F28" w:rsidRDefault="00765B6E" w:rsidP="00765B6E">
      <w:pPr>
        <w:pStyle w:val="Opsommingnummering"/>
        <w:numPr>
          <w:ilvl w:val="0"/>
          <w:numId w:val="5"/>
        </w:numPr>
      </w:pPr>
      <w:r w:rsidRPr="004B4F28">
        <w:t>Windows + update</w:t>
      </w:r>
      <w:r>
        <w:t>:</w:t>
      </w:r>
      <w:r>
        <w:tab/>
      </w:r>
      <w:r>
        <w:tab/>
      </w:r>
      <w:r>
        <w:tab/>
      </w:r>
      <w:r w:rsidR="005B1C4F">
        <w:t>Windows-update</w:t>
      </w:r>
    </w:p>
    <w:p w14:paraId="42E62223" w14:textId="77777777" w:rsidR="00765B6E" w:rsidRPr="004B4F28" w:rsidRDefault="00765B6E" w:rsidP="00765B6E">
      <w:pPr>
        <w:pStyle w:val="Opsommingnummering"/>
      </w:pPr>
      <w:r>
        <w:t xml:space="preserve">Skype + </w:t>
      </w:r>
      <w:proofErr w:type="spellStart"/>
      <w:r>
        <w:t>gesprek</w:t>
      </w:r>
      <w:proofErr w:type="spellEnd"/>
      <w:r>
        <w:t>:</w:t>
      </w:r>
      <w:r>
        <w:tab/>
      </w:r>
      <w:r>
        <w:tab/>
      </w:r>
      <w:r>
        <w:tab/>
        <w:t>_________________________________________</w:t>
      </w:r>
    </w:p>
    <w:p w14:paraId="11B8757B" w14:textId="77777777" w:rsidR="00765B6E" w:rsidRPr="004B4F28" w:rsidRDefault="00765B6E" w:rsidP="00765B6E">
      <w:pPr>
        <w:pStyle w:val="Opsommingnummering"/>
      </w:pPr>
      <w:r>
        <w:t>Michelin</w:t>
      </w:r>
      <w:r w:rsidRPr="004B4F28">
        <w:t xml:space="preserve"> + </w:t>
      </w:r>
      <w:proofErr w:type="spellStart"/>
      <w:r>
        <w:t>ster</w:t>
      </w:r>
      <w:proofErr w:type="spellEnd"/>
      <w:r>
        <w:t>:</w:t>
      </w:r>
      <w:r>
        <w:tab/>
      </w:r>
      <w:r>
        <w:tab/>
      </w:r>
      <w:r>
        <w:tab/>
        <w:t>_________________________________________</w:t>
      </w:r>
    </w:p>
    <w:p w14:paraId="6C7F9E36" w14:textId="77777777" w:rsidR="00765B6E" w:rsidRPr="004B4F28" w:rsidRDefault="00765B6E" w:rsidP="00765B6E">
      <w:pPr>
        <w:pStyle w:val="Opsommingnummering"/>
      </w:pPr>
      <w:proofErr w:type="spellStart"/>
      <w:r>
        <w:t>Filezilla</w:t>
      </w:r>
      <w:proofErr w:type="spellEnd"/>
      <w:r>
        <w:t xml:space="preserve"> </w:t>
      </w:r>
      <w:r w:rsidRPr="004B4F28">
        <w:t xml:space="preserve">+ </w:t>
      </w:r>
      <w:proofErr w:type="spellStart"/>
      <w:r w:rsidRPr="004B4F28">
        <w:t>installatie</w:t>
      </w:r>
      <w:proofErr w:type="spellEnd"/>
      <w:r>
        <w:t>:</w:t>
      </w:r>
      <w:r>
        <w:tab/>
      </w:r>
      <w:r>
        <w:tab/>
      </w:r>
      <w:r>
        <w:tab/>
        <w:t>_________________________________________</w:t>
      </w:r>
    </w:p>
    <w:p w14:paraId="76E57619" w14:textId="77777777" w:rsidR="00765B6E" w:rsidRPr="004B4F28" w:rsidRDefault="00765B6E" w:rsidP="00765B6E">
      <w:pPr>
        <w:pStyle w:val="Opsommingnummering"/>
      </w:pPr>
      <w:r w:rsidRPr="004B4F28">
        <w:t>YouTube + video</w:t>
      </w:r>
      <w:r>
        <w:t>:</w:t>
      </w:r>
      <w:r>
        <w:tab/>
      </w:r>
      <w:r>
        <w:tab/>
      </w:r>
      <w:r>
        <w:tab/>
        <w:t>_________________________________________</w:t>
      </w:r>
    </w:p>
    <w:p w14:paraId="5BF0A048" w14:textId="77777777" w:rsidR="00765B6E" w:rsidRDefault="00765B6E" w:rsidP="00765B6E">
      <w:pPr>
        <w:pStyle w:val="Heading3"/>
      </w:pPr>
      <w:bookmarkStart w:id="4" w:name="_Toc76408192"/>
      <w:r>
        <w:lastRenderedPageBreak/>
        <w:t>Klinkerbotsing</w:t>
      </w:r>
      <w:bookmarkEnd w:id="4"/>
    </w:p>
    <w:p w14:paraId="3941C618" w14:textId="77777777" w:rsidR="00765B6E" w:rsidRDefault="00765B6E" w:rsidP="00765B6E">
      <w:r w:rsidRPr="002E3FE6">
        <w:t xml:space="preserve">Klinkerbotsing is de verwarring die ontstaat wanneer we twee letters die meestal één klinker of tweeklank voorstellen (bijvoorbeeld </w:t>
      </w:r>
      <w:proofErr w:type="spellStart"/>
      <w:r w:rsidRPr="002E3FE6">
        <w:t>aa</w:t>
      </w:r>
      <w:proofErr w:type="spellEnd"/>
      <w:r w:rsidRPr="002E3FE6">
        <w:t xml:space="preserve"> of ui), in een woord toch afzonderlijk moeten lezen (dus als a-a of </w:t>
      </w:r>
      <w:proofErr w:type="spellStart"/>
      <w:r w:rsidRPr="002E3FE6">
        <w:t>u-i</w:t>
      </w:r>
      <w:proofErr w:type="spellEnd"/>
      <w:r w:rsidRPr="002E3FE6">
        <w:t xml:space="preserve">) omdat ze tot verschillende lettergrepen behoren. Dat gebeurt in </w:t>
      </w:r>
      <w:hyperlink r:id="rId15" w:history="1">
        <w:r w:rsidRPr="002E3FE6">
          <w:t>samenstellingen</w:t>
        </w:r>
      </w:hyperlink>
      <w:r w:rsidRPr="002E3FE6">
        <w:t xml:space="preserve">, in </w:t>
      </w:r>
      <w:hyperlink r:id="rId16" w:history="1">
        <w:r w:rsidRPr="002E3FE6">
          <w:t>afleidingen</w:t>
        </w:r>
      </w:hyperlink>
      <w:r w:rsidRPr="002E3FE6">
        <w:t xml:space="preserve"> en in sommige </w:t>
      </w:r>
      <w:hyperlink r:id="rId17" w:history="1">
        <w:r w:rsidRPr="002E3FE6">
          <w:t>ongelede woorden</w:t>
        </w:r>
      </w:hyperlink>
      <w:r w:rsidRPr="002E3FE6">
        <w:t xml:space="preserve"> die we uit andere talen hebben overgenomen.</w:t>
      </w:r>
      <w:r>
        <w:t xml:space="preserve"> </w:t>
      </w:r>
      <w:sdt>
        <w:sdtPr>
          <w:id w:val="-1987618310"/>
          <w:citation/>
        </w:sdtPr>
        <w:sdtEndPr/>
        <w:sdtContent>
          <w:r>
            <w:fldChar w:fldCharType="begin"/>
          </w:r>
          <w:r>
            <w:instrText xml:space="preserve"> CITATION Kli15 \l 2067 </w:instrText>
          </w:r>
          <w:r>
            <w:fldChar w:fldCharType="separate"/>
          </w:r>
          <w:r w:rsidRPr="0054738B">
            <w:rPr>
              <w:noProof/>
            </w:rPr>
            <w:t>[11]</w:t>
          </w:r>
          <w:r>
            <w:fldChar w:fldCharType="end"/>
          </w:r>
        </w:sdtContent>
      </w:sdt>
    </w:p>
    <w:p w14:paraId="2B595BB0" w14:textId="77777777" w:rsidR="00765B6E" w:rsidRPr="002E3FE6" w:rsidRDefault="00765B6E" w:rsidP="00765B6E">
      <w:r w:rsidRPr="002E3FE6">
        <w:t xml:space="preserve">We vermijden klinkerbotsing in een </w:t>
      </w:r>
      <w:r w:rsidRPr="002E3FE6">
        <w:rPr>
          <w:b/>
        </w:rPr>
        <w:t>samenstelling</w:t>
      </w:r>
      <w:r w:rsidRPr="002E3FE6">
        <w:t xml:space="preserve"> door een </w:t>
      </w:r>
      <w:r w:rsidRPr="002E3FE6">
        <w:rPr>
          <w:b/>
        </w:rPr>
        <w:t>koppelteken</w:t>
      </w:r>
      <w:r w:rsidRPr="002E3FE6">
        <w:t xml:space="preserve"> te gebruiken.</w:t>
      </w:r>
    </w:p>
    <w:p w14:paraId="1E1F4808" w14:textId="77777777" w:rsidR="00765B6E" w:rsidRPr="002E3FE6" w:rsidRDefault="00765B6E" w:rsidP="00765B6E">
      <w:r w:rsidRPr="002E3FE6">
        <w:t xml:space="preserve">We vermijden klinkerbotsing in een </w:t>
      </w:r>
      <w:hyperlink r:id="rId18" w:history="1">
        <w:r w:rsidRPr="002E3FE6">
          <w:rPr>
            <w:b/>
          </w:rPr>
          <w:t>ongeleed woord</w:t>
        </w:r>
      </w:hyperlink>
      <w:r w:rsidRPr="002E3FE6">
        <w:t xml:space="preserve"> of in een </w:t>
      </w:r>
      <w:r w:rsidRPr="002E3FE6">
        <w:rPr>
          <w:b/>
        </w:rPr>
        <w:t>afleiding</w:t>
      </w:r>
      <w:r w:rsidRPr="002E3FE6">
        <w:t xml:space="preserve"> door een </w:t>
      </w:r>
      <w:r w:rsidRPr="002E3FE6">
        <w:rPr>
          <w:b/>
        </w:rPr>
        <w:t>trema</w:t>
      </w:r>
      <w:r w:rsidRPr="002E3FE6">
        <w:t xml:space="preserve"> te gebruiken.</w:t>
      </w:r>
    </w:p>
    <w:p w14:paraId="311B0D42" w14:textId="77777777" w:rsidR="00765B6E" w:rsidRPr="002E3FE6" w:rsidRDefault="00765B6E" w:rsidP="00765B6E">
      <w:pPr>
        <w:rPr>
          <w:b/>
        </w:rPr>
      </w:pPr>
      <w:r w:rsidRPr="002E3FE6">
        <w:rPr>
          <w:b/>
        </w:rPr>
        <w:t>samenstelling</w:t>
      </w:r>
    </w:p>
    <w:p w14:paraId="75D87936" w14:textId="77777777" w:rsidR="00765B6E" w:rsidRPr="002E3FE6" w:rsidRDefault="00765B6E" w:rsidP="00765B6E">
      <w:pPr>
        <w:pStyle w:val="Opsommingbullets"/>
      </w:pPr>
      <w:r w:rsidRPr="002E3FE6">
        <w:t>garage-eigenares</w:t>
      </w:r>
    </w:p>
    <w:p w14:paraId="0CAEFD76" w14:textId="77777777" w:rsidR="00765B6E" w:rsidRPr="002E3FE6" w:rsidRDefault="00765B6E" w:rsidP="00765B6E">
      <w:pPr>
        <w:pStyle w:val="Opsommingbullets"/>
      </w:pPr>
      <w:r w:rsidRPr="002E3FE6">
        <w:t>bureau-inhoud</w:t>
      </w:r>
    </w:p>
    <w:p w14:paraId="303E60A0" w14:textId="77777777" w:rsidR="00765B6E" w:rsidRPr="002E3FE6" w:rsidRDefault="00765B6E" w:rsidP="00765B6E">
      <w:pPr>
        <w:rPr>
          <w:b/>
        </w:rPr>
      </w:pPr>
      <w:r w:rsidRPr="002E3FE6">
        <w:rPr>
          <w:b/>
        </w:rPr>
        <w:t>ongeleed woord</w:t>
      </w:r>
    </w:p>
    <w:p w14:paraId="640D9BE9" w14:textId="77777777" w:rsidR="00765B6E" w:rsidRPr="002E3FE6" w:rsidRDefault="00765B6E" w:rsidP="00765B6E">
      <w:pPr>
        <w:pStyle w:val="Opsommingbullets"/>
      </w:pPr>
      <w:r w:rsidRPr="002E3FE6">
        <w:t>ruïne</w:t>
      </w:r>
    </w:p>
    <w:p w14:paraId="792325EA" w14:textId="77777777" w:rsidR="00765B6E" w:rsidRPr="002E3FE6" w:rsidRDefault="00765B6E" w:rsidP="00765B6E">
      <w:pPr>
        <w:pStyle w:val="Opsommingbullets"/>
      </w:pPr>
      <w:r w:rsidRPr="002E3FE6">
        <w:t>patiënt</w:t>
      </w:r>
    </w:p>
    <w:p w14:paraId="54726DE7" w14:textId="77777777" w:rsidR="00765B6E" w:rsidRPr="002E3FE6" w:rsidRDefault="00765B6E" w:rsidP="00765B6E">
      <w:pPr>
        <w:rPr>
          <w:b/>
        </w:rPr>
      </w:pPr>
      <w:r w:rsidRPr="002E3FE6">
        <w:rPr>
          <w:b/>
        </w:rPr>
        <w:t>afleiding</w:t>
      </w:r>
    </w:p>
    <w:p w14:paraId="44EF2656" w14:textId="77777777" w:rsidR="00765B6E" w:rsidRPr="002E3FE6" w:rsidRDefault="00765B6E" w:rsidP="00765B6E">
      <w:pPr>
        <w:pStyle w:val="Opsommingbullets"/>
      </w:pPr>
      <w:r w:rsidRPr="002E3FE6">
        <w:t>onderzeeër</w:t>
      </w:r>
    </w:p>
    <w:p w14:paraId="259E8EE8" w14:textId="77777777" w:rsidR="00765B6E" w:rsidRPr="002E3FE6" w:rsidRDefault="00765B6E" w:rsidP="00765B6E">
      <w:pPr>
        <w:pStyle w:val="Opsommingbullets"/>
      </w:pPr>
      <w:r w:rsidRPr="002E3FE6">
        <w:t>beïnvloeden</w:t>
      </w:r>
    </w:p>
    <w:p w14:paraId="4EDD0FB4" w14:textId="77777777" w:rsidR="00765B6E" w:rsidRPr="002E3FE6" w:rsidRDefault="00765B6E" w:rsidP="00765B6E">
      <w:r w:rsidRPr="002E3FE6">
        <w:t>Als zich geen klinkerbotsing voordoet, schrijven we de samenstelling of afleiding aaneen.</w:t>
      </w:r>
    </w:p>
    <w:p w14:paraId="11B059CA" w14:textId="77777777" w:rsidR="00765B6E" w:rsidRPr="002E3FE6" w:rsidRDefault="00765B6E" w:rsidP="00765B6E">
      <w:pPr>
        <w:pStyle w:val="Opsommingbullets"/>
      </w:pPr>
      <w:r w:rsidRPr="002E3FE6">
        <w:t>cameraopstelling</w:t>
      </w:r>
    </w:p>
    <w:p w14:paraId="3571555A" w14:textId="77777777" w:rsidR="00765B6E" w:rsidRPr="002E3FE6" w:rsidRDefault="00765B6E" w:rsidP="00765B6E">
      <w:pPr>
        <w:pStyle w:val="Opsommingbullets"/>
      </w:pPr>
      <w:r w:rsidRPr="002E3FE6">
        <w:t>beantwoord</w:t>
      </w:r>
    </w:p>
    <w:p w14:paraId="57E435A9" w14:textId="77777777" w:rsidR="00765B6E" w:rsidRPr="002E3FE6" w:rsidRDefault="00765B6E" w:rsidP="00765B6E">
      <w:pPr>
        <w:pStyle w:val="Opsommingbullets"/>
      </w:pPr>
      <w:r w:rsidRPr="002E3FE6">
        <w:t>geolied</w:t>
      </w:r>
    </w:p>
    <w:p w14:paraId="68EB77AC" w14:textId="77777777" w:rsidR="00765B6E" w:rsidRDefault="00765B6E" w:rsidP="00765B6E">
      <w:pPr>
        <w:rPr>
          <w:b/>
        </w:rPr>
      </w:pPr>
      <w:r w:rsidRPr="003C7CD4">
        <w:rPr>
          <w:b/>
        </w:rPr>
        <w:t>Oefening</w:t>
      </w:r>
      <w:r>
        <w:rPr>
          <w:b/>
        </w:rPr>
        <w:t xml:space="preserve"> 5:</w:t>
      </w:r>
      <w:r w:rsidRPr="003C7CD4">
        <w:rPr>
          <w:b/>
        </w:rPr>
        <w:tab/>
        <w:t xml:space="preserve">Schrijf correct. </w:t>
      </w:r>
    </w:p>
    <w:p w14:paraId="2C5AF52D" w14:textId="11A31E07" w:rsidR="00765B6E" w:rsidRDefault="00765B6E" w:rsidP="00765B6E">
      <w:pPr>
        <w:pStyle w:val="Opsommingnummering"/>
        <w:numPr>
          <w:ilvl w:val="0"/>
          <w:numId w:val="6"/>
        </w:numPr>
      </w:pPr>
      <w:r>
        <w:t xml:space="preserve">object + </w:t>
      </w:r>
      <w:proofErr w:type="spellStart"/>
      <w:r>
        <w:t>ge</w:t>
      </w:r>
      <w:proofErr w:type="spellEnd"/>
      <w:r>
        <w:t xml:space="preserve"> + </w:t>
      </w:r>
      <w:proofErr w:type="spellStart"/>
      <w:r>
        <w:t>orienteerd</w:t>
      </w:r>
      <w:proofErr w:type="spellEnd"/>
      <w:r>
        <w:t xml:space="preserve"> </w:t>
      </w:r>
      <w:proofErr w:type="spellStart"/>
      <w:r>
        <w:t>programmeren</w:t>
      </w:r>
      <w:proofErr w:type="spellEnd"/>
      <w:r>
        <w:t xml:space="preserve">: </w:t>
      </w:r>
      <w:r>
        <w:tab/>
      </w:r>
      <w:r>
        <w:tab/>
      </w:r>
      <w:proofErr w:type="spellStart"/>
      <w:r w:rsidR="005B1C4F">
        <w:t>objectgeoriënteerd</w:t>
      </w:r>
      <w:proofErr w:type="spellEnd"/>
      <w:r w:rsidR="005B1C4F">
        <w:t xml:space="preserve"> </w:t>
      </w:r>
      <w:proofErr w:type="spellStart"/>
      <w:r w:rsidR="005B1C4F">
        <w:t>programmeren</w:t>
      </w:r>
      <w:proofErr w:type="spellEnd"/>
    </w:p>
    <w:p w14:paraId="387C8435" w14:textId="13AEAF50" w:rsidR="00765B6E" w:rsidRPr="005B1C4F" w:rsidRDefault="00765B6E" w:rsidP="00765B6E">
      <w:pPr>
        <w:pStyle w:val="Opsommingnummering"/>
        <w:numPr>
          <w:ilvl w:val="0"/>
          <w:numId w:val="6"/>
        </w:numPr>
        <w:rPr>
          <w:lang w:val="fr-BE"/>
        </w:rPr>
      </w:pPr>
      <w:proofErr w:type="spellStart"/>
      <w:r w:rsidRPr="005B1C4F">
        <w:rPr>
          <w:lang w:val="fr-BE"/>
        </w:rPr>
        <w:t>egoisme</w:t>
      </w:r>
      <w:proofErr w:type="spellEnd"/>
      <w:r w:rsidRPr="005B1C4F">
        <w:rPr>
          <w:lang w:val="fr-BE"/>
        </w:rPr>
        <w:t xml:space="preserve"> / </w:t>
      </w:r>
      <w:proofErr w:type="spellStart"/>
      <w:r w:rsidRPr="005B1C4F">
        <w:rPr>
          <w:lang w:val="fr-BE"/>
        </w:rPr>
        <w:t>egoïsme</w:t>
      </w:r>
      <w:proofErr w:type="spellEnd"/>
      <w:r w:rsidRPr="005B1C4F">
        <w:rPr>
          <w:lang w:val="fr-BE"/>
        </w:rPr>
        <w:t xml:space="preserve"> / ego-</w:t>
      </w:r>
      <w:proofErr w:type="spellStart"/>
      <w:r w:rsidRPr="005B1C4F">
        <w:rPr>
          <w:lang w:val="fr-BE"/>
        </w:rPr>
        <w:t>isme</w:t>
      </w:r>
      <w:proofErr w:type="spellEnd"/>
      <w:r w:rsidRPr="005B1C4F">
        <w:rPr>
          <w:lang w:val="fr-BE"/>
        </w:rPr>
        <w:t>:</w:t>
      </w:r>
      <w:r w:rsidRPr="005B1C4F">
        <w:rPr>
          <w:lang w:val="fr-BE"/>
        </w:rPr>
        <w:tab/>
      </w:r>
      <w:r w:rsidRPr="005B1C4F">
        <w:rPr>
          <w:lang w:val="fr-BE"/>
        </w:rPr>
        <w:tab/>
      </w:r>
      <w:r w:rsidRPr="005B1C4F">
        <w:rPr>
          <w:lang w:val="fr-BE"/>
        </w:rPr>
        <w:tab/>
      </w:r>
      <w:proofErr w:type="spellStart"/>
      <w:r w:rsidR="005B1C4F" w:rsidRPr="005B1C4F">
        <w:rPr>
          <w:lang w:val="fr-BE"/>
        </w:rPr>
        <w:t>e</w:t>
      </w:r>
      <w:r w:rsidR="005B1C4F">
        <w:rPr>
          <w:lang w:val="fr-BE"/>
        </w:rPr>
        <w:t>goÏsme</w:t>
      </w:r>
      <w:proofErr w:type="spellEnd"/>
    </w:p>
    <w:p w14:paraId="1BE8BC53" w14:textId="088E706A" w:rsidR="00765B6E" w:rsidRDefault="00765B6E" w:rsidP="00765B6E">
      <w:pPr>
        <w:pStyle w:val="Opsommingnummering"/>
        <w:numPr>
          <w:ilvl w:val="0"/>
          <w:numId w:val="6"/>
        </w:numPr>
      </w:pPr>
      <w:r>
        <w:t xml:space="preserve">software + </w:t>
      </w:r>
      <w:proofErr w:type="spellStart"/>
      <w:r>
        <w:t>installatie</w:t>
      </w:r>
      <w:proofErr w:type="spellEnd"/>
      <w:r>
        <w:t xml:space="preserve">: </w:t>
      </w:r>
      <w:r>
        <w:tab/>
      </w:r>
      <w:r>
        <w:tab/>
      </w:r>
      <w:r>
        <w:tab/>
      </w:r>
      <w:r>
        <w:tab/>
      </w:r>
      <w:r w:rsidR="005B1C4F">
        <w:t>software-</w:t>
      </w:r>
      <w:proofErr w:type="spellStart"/>
      <w:r w:rsidR="005B1C4F">
        <w:t>installatie</w:t>
      </w:r>
      <w:proofErr w:type="spellEnd"/>
    </w:p>
    <w:p w14:paraId="4A8D722D" w14:textId="36383D6E" w:rsidR="00765B6E" w:rsidRDefault="00765B6E" w:rsidP="00765B6E">
      <w:pPr>
        <w:pStyle w:val="Opsommingnummering"/>
        <w:numPr>
          <w:ilvl w:val="0"/>
          <w:numId w:val="6"/>
        </w:numPr>
      </w:pPr>
      <w:r>
        <w:t xml:space="preserve">radio + </w:t>
      </w:r>
      <w:proofErr w:type="spellStart"/>
      <w:r>
        <w:t>uitzending</w:t>
      </w:r>
      <w:proofErr w:type="spellEnd"/>
      <w:r>
        <w:t xml:space="preserve">: </w:t>
      </w:r>
      <w:r>
        <w:tab/>
      </w:r>
      <w:r>
        <w:tab/>
      </w:r>
      <w:r>
        <w:tab/>
      </w:r>
      <w:r>
        <w:tab/>
      </w:r>
      <w:r>
        <w:tab/>
      </w:r>
      <w:r w:rsidR="005B1C4F">
        <w:t>radio-</w:t>
      </w:r>
      <w:proofErr w:type="spellStart"/>
      <w:r w:rsidR="005B1C4F">
        <w:t>uitzending</w:t>
      </w:r>
      <w:proofErr w:type="spellEnd"/>
    </w:p>
    <w:p w14:paraId="2F6200C4" w14:textId="5001D300" w:rsidR="00765B6E" w:rsidRPr="005B1C4F" w:rsidRDefault="00765B6E" w:rsidP="00765B6E">
      <w:pPr>
        <w:pStyle w:val="Opsommingnummering"/>
        <w:numPr>
          <w:ilvl w:val="0"/>
          <w:numId w:val="6"/>
        </w:numPr>
        <w:rPr>
          <w:lang w:val="fr-BE"/>
        </w:rPr>
      </w:pPr>
      <w:r w:rsidRPr="005B1C4F">
        <w:rPr>
          <w:lang w:val="fr-BE"/>
        </w:rPr>
        <w:t xml:space="preserve">de </w:t>
      </w:r>
      <w:proofErr w:type="spellStart"/>
      <w:r w:rsidRPr="005B1C4F">
        <w:rPr>
          <w:lang w:val="fr-BE"/>
        </w:rPr>
        <w:t>ge</w:t>
      </w:r>
      <w:proofErr w:type="spellEnd"/>
      <w:r w:rsidRPr="005B1C4F">
        <w:rPr>
          <w:lang w:val="fr-BE"/>
        </w:rPr>
        <w:t xml:space="preserve"> + </w:t>
      </w:r>
      <w:proofErr w:type="spellStart"/>
      <w:r w:rsidRPr="005B1C4F">
        <w:rPr>
          <w:lang w:val="fr-BE"/>
        </w:rPr>
        <w:t>updatete</w:t>
      </w:r>
      <w:proofErr w:type="spellEnd"/>
      <w:r w:rsidRPr="005B1C4F">
        <w:rPr>
          <w:lang w:val="fr-BE"/>
        </w:rPr>
        <w:t xml:space="preserve"> software: </w:t>
      </w:r>
      <w:r w:rsidRPr="005B1C4F">
        <w:rPr>
          <w:lang w:val="fr-BE"/>
        </w:rPr>
        <w:tab/>
      </w:r>
      <w:r w:rsidRPr="005B1C4F">
        <w:rPr>
          <w:lang w:val="fr-BE"/>
        </w:rPr>
        <w:tab/>
      </w:r>
      <w:r w:rsidRPr="005B1C4F">
        <w:rPr>
          <w:lang w:val="fr-BE"/>
        </w:rPr>
        <w:tab/>
      </w:r>
      <w:r w:rsidRPr="005B1C4F">
        <w:rPr>
          <w:lang w:val="fr-BE"/>
        </w:rPr>
        <w:tab/>
      </w:r>
      <w:r w:rsidR="005B1C4F" w:rsidRPr="005B1C4F">
        <w:rPr>
          <w:lang w:val="fr-BE"/>
        </w:rPr>
        <w:t>de</w:t>
      </w:r>
      <w:r w:rsidR="005B1C4F">
        <w:rPr>
          <w:lang w:val="fr-BE"/>
        </w:rPr>
        <w:t xml:space="preserve"> </w:t>
      </w:r>
      <w:proofErr w:type="spellStart"/>
      <w:r w:rsidR="005B1C4F">
        <w:rPr>
          <w:lang w:val="fr-BE"/>
        </w:rPr>
        <w:t>geüpdatete</w:t>
      </w:r>
      <w:proofErr w:type="spellEnd"/>
      <w:r w:rsidR="005B1C4F">
        <w:rPr>
          <w:lang w:val="fr-BE"/>
        </w:rPr>
        <w:t xml:space="preserve"> software</w:t>
      </w:r>
    </w:p>
    <w:p w14:paraId="5DC41F91" w14:textId="77777777" w:rsidR="00765B6E" w:rsidRDefault="00765B6E" w:rsidP="00765B6E">
      <w:pPr>
        <w:pStyle w:val="Heading3"/>
      </w:pPr>
      <w:bookmarkStart w:id="5" w:name="_Toc76408193"/>
      <w:r>
        <w:lastRenderedPageBreak/>
        <w:t>Spelling Engelse samenstellingen in het Nederlands</w:t>
      </w:r>
      <w:bookmarkEnd w:id="5"/>
    </w:p>
    <w:p w14:paraId="47FBD8A3" w14:textId="77777777" w:rsidR="00765B6E" w:rsidRDefault="00765B6E" w:rsidP="00765B6E">
      <w:r>
        <w:t xml:space="preserve">De laatste jaren worden er in het Nederlands heel wat woorden van Engelse oorsprong gebruikt. Sommige van die woorden zijn al zo ingeburgerd dat ze als echte Nederlandse woorden beschouwd worden. Andere woorden beschouwen we nog als Engelse woorden. </w:t>
      </w:r>
    </w:p>
    <w:p w14:paraId="23B2D2B0" w14:textId="77777777" w:rsidR="00765B6E" w:rsidRDefault="00765B6E" w:rsidP="00765B6E">
      <w:r>
        <w:t xml:space="preserve">Is een woord ‘vernederlandst’, dan volgt het ook de </w:t>
      </w:r>
      <w:r w:rsidRPr="004E39B0">
        <w:rPr>
          <w:b/>
        </w:rPr>
        <w:t>Nederlandse spellingsregels</w:t>
      </w:r>
      <w:r>
        <w:t xml:space="preserve">. Dat betekent bijvoorbeeld dat als je een samenstelling maakt met Engelse leenwoorden je de samenstellende delen gewoon aan mekaar schrijft. </w:t>
      </w:r>
    </w:p>
    <w:p w14:paraId="1E496BE0" w14:textId="77777777" w:rsidR="00765B6E" w:rsidRPr="007379D9" w:rsidRDefault="00765B6E" w:rsidP="00765B6E">
      <w:pPr>
        <w:pStyle w:val="NoSpacing"/>
      </w:pPr>
      <w:r w:rsidRPr="007379D9">
        <w:t xml:space="preserve">Bijv. </w:t>
      </w:r>
      <w:r w:rsidRPr="007379D9">
        <w:tab/>
      </w:r>
      <w:proofErr w:type="spellStart"/>
      <w:r w:rsidRPr="007379D9">
        <w:t>cloudprovider</w:t>
      </w:r>
      <w:proofErr w:type="spellEnd"/>
    </w:p>
    <w:p w14:paraId="01BC4439" w14:textId="77777777" w:rsidR="00765B6E" w:rsidRPr="007379D9" w:rsidRDefault="00765B6E" w:rsidP="00765B6E">
      <w:pPr>
        <w:pStyle w:val="NoSpacing"/>
      </w:pPr>
      <w:r w:rsidRPr="007379D9">
        <w:tab/>
        <w:t>ethernetchip</w:t>
      </w:r>
    </w:p>
    <w:p w14:paraId="2E91FC00" w14:textId="77777777" w:rsidR="00765B6E" w:rsidRPr="007379D9" w:rsidRDefault="00765B6E" w:rsidP="00765B6E">
      <w:pPr>
        <w:pStyle w:val="NoSpacing"/>
      </w:pPr>
      <w:r w:rsidRPr="007379D9">
        <w:tab/>
        <w:t>userinterface</w:t>
      </w:r>
    </w:p>
    <w:p w14:paraId="317D55CF" w14:textId="77777777" w:rsidR="00765B6E" w:rsidRDefault="00765B6E" w:rsidP="00765B6E">
      <w:r>
        <w:t>Ook wanneer je een Engels (leen)woord combineert met een Nederlands woord, schrijf je de samenstellende delen gewoon aan mekaar.</w:t>
      </w:r>
    </w:p>
    <w:p w14:paraId="3051AD75" w14:textId="77777777" w:rsidR="00765B6E" w:rsidRPr="007379D9" w:rsidRDefault="00765B6E" w:rsidP="00765B6E">
      <w:pPr>
        <w:pStyle w:val="NoSpacing"/>
      </w:pPr>
      <w:r w:rsidRPr="007379D9">
        <w:t xml:space="preserve">Bijv. </w:t>
      </w:r>
      <w:r w:rsidRPr="007379D9">
        <w:tab/>
        <w:t>cloudoplossing</w:t>
      </w:r>
    </w:p>
    <w:p w14:paraId="48783161" w14:textId="77777777" w:rsidR="00765B6E" w:rsidRPr="007379D9" w:rsidRDefault="00765B6E" w:rsidP="00765B6E">
      <w:pPr>
        <w:pStyle w:val="NoSpacing"/>
      </w:pPr>
      <w:r w:rsidRPr="007379D9">
        <w:tab/>
        <w:t>ethernetkabel</w:t>
      </w:r>
    </w:p>
    <w:p w14:paraId="460B21D7" w14:textId="77777777" w:rsidR="00765B6E" w:rsidRPr="007379D9" w:rsidRDefault="00765B6E" w:rsidP="00765B6E">
      <w:pPr>
        <w:pStyle w:val="NoSpacing"/>
      </w:pPr>
      <w:r w:rsidRPr="007379D9">
        <w:tab/>
        <w:t>gebruikersinterface</w:t>
      </w:r>
    </w:p>
    <w:p w14:paraId="341E1983" w14:textId="77777777" w:rsidR="00765B6E" w:rsidRDefault="00765B6E" w:rsidP="00765B6E">
      <w:r>
        <w:t>Om te weten of een Engels woord beschouwd wordt als Nederlands, moet je het opzoeken in het Groene Boekje (</w:t>
      </w:r>
      <w:hyperlink r:id="rId19" w:history="1">
        <w:r w:rsidRPr="00DB2AC9">
          <w:t>www.woordenlijst.org</w:t>
        </w:r>
      </w:hyperlink>
      <w:r>
        <w:t>). Staat het woord in de lijst, dan wordt het als Nederlands beschouwd en volgt het de Nederlandse spellingsregels. Staat het niet in het Groene Boekje, dan is het een Engels woord.</w:t>
      </w:r>
    </w:p>
    <w:p w14:paraId="01C5795B" w14:textId="77777777" w:rsidR="00765B6E" w:rsidRDefault="00765B6E" w:rsidP="00765B6E">
      <w:r>
        <w:t xml:space="preserve">Let op! </w:t>
      </w:r>
    </w:p>
    <w:p w14:paraId="0FCD4578" w14:textId="77777777" w:rsidR="00765B6E" w:rsidRDefault="00765B6E" w:rsidP="00765B6E">
      <w:pPr>
        <w:pStyle w:val="Opsommingbullets"/>
      </w:pPr>
      <w:r>
        <w:t>Het aantal woorden dat opgenomen is in het Groene Boekje is de laatste jaren erg toegenomen. Zoek je ‘Engels woord’ dus zeker even op om te dubbelchecken.</w:t>
      </w:r>
    </w:p>
    <w:p w14:paraId="50EEC2EB" w14:textId="77777777" w:rsidR="00765B6E" w:rsidRDefault="00765B6E" w:rsidP="00765B6E">
      <w:pPr>
        <w:pStyle w:val="Opsommingbullets"/>
      </w:pPr>
      <w:r>
        <w:t>Aangezien je in het Nederlands ontzettend veel samenstellingen kan maken, is niet elke mogelijk samenstelling opgenomen in het Groene Boekje. Je zoekt best niet de samenstelling als geheel op, maar zoekt de samenstellende delen apart op. Zo staat het woord ‘</w:t>
      </w:r>
      <w:proofErr w:type="spellStart"/>
      <w:r>
        <w:t>frontendontwikkelaar</w:t>
      </w:r>
      <w:proofErr w:type="spellEnd"/>
      <w:r>
        <w:t>’ niet in het Groene Boekje, maar het woord ‘</w:t>
      </w:r>
      <w:proofErr w:type="spellStart"/>
      <w:r>
        <w:t>frontend</w:t>
      </w:r>
      <w:proofErr w:type="spellEnd"/>
      <w:r>
        <w:t xml:space="preserve">’ en het woord ‘ontwikkelaar’ wel. </w:t>
      </w:r>
    </w:p>
    <w:p w14:paraId="72B8964C" w14:textId="77777777" w:rsidR="00765B6E" w:rsidRDefault="00765B6E" w:rsidP="00765B6E">
      <w:r>
        <w:t xml:space="preserve">Woorden die nog als Engels beschouwd worden, moet je </w:t>
      </w:r>
      <w:r w:rsidRPr="004E39B0">
        <w:rPr>
          <w:b/>
        </w:rPr>
        <w:t>typografisch</w:t>
      </w:r>
      <w:r>
        <w:t xml:space="preserve"> onderscheiden van de rest van de woorden in je tekst. Je doet dat door het Engelse woord ofwel cursief te zetten ofwel tussen enkelvoudige aanhalingstekens te plaatsen. </w:t>
      </w:r>
    </w:p>
    <w:p w14:paraId="2E6AD526" w14:textId="77777777" w:rsidR="00765B6E" w:rsidRPr="007379D9" w:rsidRDefault="00765B6E" w:rsidP="00765B6E">
      <w:pPr>
        <w:pStyle w:val="NoSpacing"/>
        <w:ind w:left="705" w:hanging="705"/>
      </w:pPr>
      <w:r w:rsidRPr="007379D9">
        <w:rPr>
          <w:lang w:eastAsia="nl-BE"/>
        </w:rPr>
        <w:t xml:space="preserve">Bijv. </w:t>
      </w:r>
      <w:r w:rsidRPr="007379D9">
        <w:rPr>
          <w:lang w:eastAsia="nl-BE"/>
        </w:rPr>
        <w:tab/>
      </w:r>
      <w:r w:rsidRPr="007379D9">
        <w:t>Om elasticiteit en ‘</w:t>
      </w:r>
      <w:proofErr w:type="spellStart"/>
      <w:r w:rsidRPr="007379D9">
        <w:t>shape</w:t>
      </w:r>
      <w:proofErr w:type="spellEnd"/>
      <w:r w:rsidRPr="007379D9">
        <w:t xml:space="preserve"> </w:t>
      </w:r>
      <w:proofErr w:type="spellStart"/>
      <w:r w:rsidRPr="007379D9">
        <w:t>shifting</w:t>
      </w:r>
      <w:proofErr w:type="spellEnd"/>
      <w:r w:rsidRPr="007379D9">
        <w:t>’ mogelijk te maken is er nood aan een geavanceerd beheersysteem.</w:t>
      </w:r>
    </w:p>
    <w:p w14:paraId="537FF03D" w14:textId="77777777" w:rsidR="00765B6E" w:rsidRPr="007379D9" w:rsidRDefault="00765B6E" w:rsidP="00765B6E">
      <w:pPr>
        <w:pStyle w:val="NoSpacing"/>
      </w:pPr>
      <w:r w:rsidRPr="007379D9">
        <w:tab/>
        <w:t>OF</w:t>
      </w:r>
    </w:p>
    <w:p w14:paraId="6E304167" w14:textId="77777777" w:rsidR="00765B6E" w:rsidRPr="007379D9" w:rsidRDefault="00765B6E" w:rsidP="00765B6E">
      <w:pPr>
        <w:pStyle w:val="NoSpacing"/>
        <w:ind w:left="708"/>
        <w:rPr>
          <w:lang w:eastAsia="nl-BE"/>
        </w:rPr>
      </w:pPr>
      <w:r w:rsidRPr="007379D9">
        <w:t xml:space="preserve">Om elasticiteit en </w:t>
      </w:r>
      <w:proofErr w:type="spellStart"/>
      <w:r w:rsidRPr="007379D9">
        <w:rPr>
          <w:i/>
        </w:rPr>
        <w:t>shape</w:t>
      </w:r>
      <w:proofErr w:type="spellEnd"/>
      <w:r w:rsidRPr="007379D9">
        <w:rPr>
          <w:i/>
        </w:rPr>
        <w:t xml:space="preserve"> </w:t>
      </w:r>
      <w:proofErr w:type="spellStart"/>
      <w:r w:rsidRPr="007379D9">
        <w:rPr>
          <w:i/>
        </w:rPr>
        <w:t>shifting</w:t>
      </w:r>
      <w:proofErr w:type="spellEnd"/>
      <w:r w:rsidRPr="007379D9">
        <w:t xml:space="preserve"> mogelijk te maken is er nood aan een geavanceerd beheersysteem.</w:t>
      </w:r>
    </w:p>
    <w:p w14:paraId="4C4A062D" w14:textId="77777777" w:rsidR="00765B6E" w:rsidRDefault="00765B6E" w:rsidP="00765B6E">
      <w:pPr>
        <w:rPr>
          <w:b/>
        </w:rPr>
      </w:pPr>
      <w:r w:rsidRPr="003C7CD4">
        <w:rPr>
          <w:b/>
        </w:rPr>
        <w:t>Oefening</w:t>
      </w:r>
      <w:r>
        <w:rPr>
          <w:b/>
        </w:rPr>
        <w:t xml:space="preserve"> 6:</w:t>
      </w:r>
      <w:r w:rsidRPr="003C7CD4">
        <w:rPr>
          <w:b/>
        </w:rPr>
        <w:tab/>
        <w:t xml:space="preserve">Schrijf correct. </w:t>
      </w:r>
    </w:p>
    <w:p w14:paraId="4EDBCCA1" w14:textId="07CDC782" w:rsidR="00765B6E" w:rsidRPr="00CD4646" w:rsidRDefault="00765B6E" w:rsidP="00765B6E">
      <w:pPr>
        <w:pStyle w:val="Opsommingnummering"/>
        <w:numPr>
          <w:ilvl w:val="0"/>
          <w:numId w:val="7"/>
        </w:numPr>
        <w:rPr>
          <w:rFonts w:eastAsia="Times New Roman"/>
          <w:color w:val="auto"/>
        </w:rPr>
      </w:pPr>
      <w:r w:rsidRPr="00CD4646">
        <w:rPr>
          <w:color w:val="auto"/>
        </w:rPr>
        <w:lastRenderedPageBreak/>
        <w:t xml:space="preserve">business + </w:t>
      </w:r>
      <w:proofErr w:type="spellStart"/>
      <w:r w:rsidRPr="00CD4646">
        <w:rPr>
          <w:color w:val="auto"/>
        </w:rPr>
        <w:t>functionaliteit</w:t>
      </w:r>
      <w:proofErr w:type="spellEnd"/>
      <w:r w:rsidRPr="00CD4646">
        <w:rPr>
          <w:color w:val="auto"/>
        </w:rPr>
        <w:t>:</w:t>
      </w:r>
      <w:r w:rsidRPr="00CD4646">
        <w:rPr>
          <w:color w:val="auto"/>
        </w:rPr>
        <w:tab/>
      </w:r>
      <w:r w:rsidRPr="00CD4646">
        <w:rPr>
          <w:color w:val="auto"/>
        </w:rPr>
        <w:tab/>
      </w:r>
      <w:r w:rsidRPr="00CD4646">
        <w:rPr>
          <w:color w:val="auto"/>
        </w:rPr>
        <w:tab/>
      </w:r>
      <w:proofErr w:type="spellStart"/>
      <w:r w:rsidR="005B1C4F">
        <w:t>businessfunctionaliteit</w:t>
      </w:r>
      <w:proofErr w:type="spellEnd"/>
    </w:p>
    <w:p w14:paraId="614625FC" w14:textId="5F2AE161" w:rsidR="00765B6E" w:rsidRPr="00CD4646" w:rsidRDefault="00765B6E" w:rsidP="00765B6E">
      <w:pPr>
        <w:pStyle w:val="Opsommingnummering"/>
        <w:numPr>
          <w:ilvl w:val="0"/>
          <w:numId w:val="7"/>
        </w:numPr>
        <w:rPr>
          <w:rFonts w:eastAsia="Times New Roman"/>
          <w:color w:val="auto"/>
        </w:rPr>
      </w:pPr>
      <w:r w:rsidRPr="00CD4646">
        <w:rPr>
          <w:color w:val="auto"/>
        </w:rPr>
        <w:t>software + interface:</w:t>
      </w:r>
      <w:r w:rsidRPr="00CD4646">
        <w:rPr>
          <w:color w:val="auto"/>
        </w:rPr>
        <w:tab/>
      </w:r>
      <w:r w:rsidRPr="00CD4646">
        <w:rPr>
          <w:color w:val="auto"/>
        </w:rPr>
        <w:tab/>
      </w:r>
      <w:r w:rsidRPr="00CD4646">
        <w:rPr>
          <w:color w:val="auto"/>
        </w:rPr>
        <w:tab/>
      </w:r>
      <w:r w:rsidR="005B1C4F">
        <w:t>software-interface</w:t>
      </w:r>
    </w:p>
    <w:p w14:paraId="5B2C2B28" w14:textId="7A06E982" w:rsidR="00765B6E" w:rsidRPr="00CD4646" w:rsidRDefault="00765B6E" w:rsidP="00765B6E">
      <w:pPr>
        <w:pStyle w:val="Opsommingnummering"/>
        <w:numPr>
          <w:ilvl w:val="0"/>
          <w:numId w:val="7"/>
        </w:numPr>
        <w:rPr>
          <w:color w:val="auto"/>
        </w:rPr>
      </w:pPr>
      <w:r w:rsidRPr="00CD4646">
        <w:rPr>
          <w:color w:val="auto"/>
        </w:rPr>
        <w:t xml:space="preserve">database + </w:t>
      </w:r>
      <w:proofErr w:type="spellStart"/>
      <w:r w:rsidRPr="00CD4646">
        <w:rPr>
          <w:color w:val="auto"/>
        </w:rPr>
        <w:t>programmeer</w:t>
      </w:r>
      <w:proofErr w:type="spellEnd"/>
      <w:r w:rsidRPr="00CD4646">
        <w:rPr>
          <w:color w:val="auto"/>
        </w:rPr>
        <w:t xml:space="preserve"> + taal:</w:t>
      </w:r>
      <w:r w:rsidRPr="00CD4646">
        <w:rPr>
          <w:color w:val="auto"/>
        </w:rPr>
        <w:tab/>
      </w:r>
      <w:r w:rsidRPr="00CD4646">
        <w:rPr>
          <w:color w:val="auto"/>
        </w:rPr>
        <w:tab/>
      </w:r>
      <w:proofErr w:type="spellStart"/>
      <w:r w:rsidR="005B1C4F">
        <w:t>databaseprogrammeertaal</w:t>
      </w:r>
      <w:proofErr w:type="spellEnd"/>
    </w:p>
    <w:p w14:paraId="48808BFA" w14:textId="318E0B0D" w:rsidR="00765B6E" w:rsidRPr="00CD4646" w:rsidRDefault="00765B6E" w:rsidP="00765B6E">
      <w:pPr>
        <w:pStyle w:val="Opsommingnummering"/>
        <w:numPr>
          <w:ilvl w:val="0"/>
          <w:numId w:val="7"/>
        </w:numPr>
        <w:rPr>
          <w:color w:val="auto"/>
        </w:rPr>
      </w:pPr>
      <w:r w:rsidRPr="00CD4646">
        <w:rPr>
          <w:color w:val="auto"/>
        </w:rPr>
        <w:t>hardware + providers:</w:t>
      </w:r>
      <w:r w:rsidRPr="00CD4646">
        <w:rPr>
          <w:color w:val="auto"/>
        </w:rPr>
        <w:tab/>
      </w:r>
      <w:r w:rsidRPr="00CD4646">
        <w:rPr>
          <w:color w:val="auto"/>
        </w:rPr>
        <w:tab/>
      </w:r>
      <w:r w:rsidRPr="00CD4646">
        <w:rPr>
          <w:color w:val="auto"/>
        </w:rPr>
        <w:tab/>
      </w:r>
      <w:proofErr w:type="spellStart"/>
      <w:r w:rsidR="005B1C4F">
        <w:t>hardwareproviders</w:t>
      </w:r>
      <w:proofErr w:type="spellEnd"/>
    </w:p>
    <w:p w14:paraId="0686C59F" w14:textId="5AE57FB1" w:rsidR="00765B6E" w:rsidRPr="00A31919" w:rsidRDefault="00765B6E" w:rsidP="00765B6E">
      <w:pPr>
        <w:pStyle w:val="Opsommingnummering"/>
        <w:numPr>
          <w:ilvl w:val="0"/>
          <w:numId w:val="7"/>
        </w:numPr>
      </w:pPr>
      <w:r w:rsidRPr="00CD4646">
        <w:rPr>
          <w:color w:val="auto"/>
        </w:rPr>
        <w:t xml:space="preserve">tablet + </w:t>
      </w:r>
      <w:proofErr w:type="spellStart"/>
      <w:r w:rsidRPr="00CD4646">
        <w:rPr>
          <w:color w:val="auto"/>
        </w:rPr>
        <w:t>houder</w:t>
      </w:r>
      <w:proofErr w:type="spellEnd"/>
      <w:r w:rsidRPr="00CD4646">
        <w:rPr>
          <w:color w:val="auto"/>
        </w:rPr>
        <w:t>:</w:t>
      </w:r>
      <w:r w:rsidRPr="00CD4646">
        <w:rPr>
          <w:color w:val="auto"/>
        </w:rPr>
        <w:tab/>
      </w:r>
      <w:r w:rsidRPr="00CD4646">
        <w:rPr>
          <w:color w:val="auto"/>
        </w:rPr>
        <w:tab/>
      </w:r>
      <w:r w:rsidRPr="00CD4646">
        <w:rPr>
          <w:color w:val="auto"/>
        </w:rPr>
        <w:tab/>
      </w:r>
      <w:r w:rsidR="005B1C4F">
        <w:tab/>
      </w:r>
      <w:proofErr w:type="spellStart"/>
      <w:r w:rsidR="005B1C4F">
        <w:t>tablethouder</w:t>
      </w:r>
      <w:proofErr w:type="spellEnd"/>
    </w:p>
    <w:p w14:paraId="7B582965" w14:textId="77777777" w:rsidR="00765B6E" w:rsidRDefault="00765B6E" w:rsidP="00765B6E"/>
    <w:p w14:paraId="0038F038" w14:textId="77777777" w:rsidR="00765B6E" w:rsidRPr="002E3FE6" w:rsidRDefault="00765B6E" w:rsidP="00765B6E"/>
    <w:p w14:paraId="319C7514" w14:textId="77777777" w:rsidR="001732A0" w:rsidRDefault="00794DA4"/>
    <w:sectPr w:rsidR="001732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E839A" w14:textId="77777777" w:rsidR="00794DA4" w:rsidRDefault="00794DA4" w:rsidP="00765B6E">
      <w:pPr>
        <w:spacing w:before="0" w:after="0" w:line="240" w:lineRule="auto"/>
      </w:pPr>
      <w:r>
        <w:separator/>
      </w:r>
    </w:p>
  </w:endnote>
  <w:endnote w:type="continuationSeparator" w:id="0">
    <w:p w14:paraId="207C7BF9" w14:textId="77777777" w:rsidR="00794DA4" w:rsidRDefault="00794DA4" w:rsidP="00765B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8BF82" w14:textId="77777777" w:rsidR="00794DA4" w:rsidRDefault="00794DA4" w:rsidP="00765B6E">
      <w:pPr>
        <w:spacing w:before="0" w:after="0" w:line="240" w:lineRule="auto"/>
      </w:pPr>
      <w:r>
        <w:separator/>
      </w:r>
    </w:p>
  </w:footnote>
  <w:footnote w:type="continuationSeparator" w:id="0">
    <w:p w14:paraId="4F04455E" w14:textId="77777777" w:rsidR="00794DA4" w:rsidRDefault="00794DA4" w:rsidP="00765B6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BDE"/>
    <w:multiLevelType w:val="hybridMultilevel"/>
    <w:tmpl w:val="AD60B34A"/>
    <w:lvl w:ilvl="0" w:tplc="C55006BA">
      <w:start w:val="1"/>
      <w:numFmt w:val="bullet"/>
      <w:pStyle w:val="Opsommingbullets"/>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6D5BF6"/>
    <w:multiLevelType w:val="hybridMultilevel"/>
    <w:tmpl w:val="CB3073C6"/>
    <w:lvl w:ilvl="0" w:tplc="0060CF4E">
      <w:start w:val="1"/>
      <w:numFmt w:val="decimal"/>
      <w:pStyle w:val="Opsommingnummering"/>
      <w:lvlText w:val="%1."/>
      <w:lvlJc w:val="left"/>
      <w:pPr>
        <w:ind w:left="360" w:hanging="360"/>
      </w:pPr>
      <w:rPr>
        <w:rFonts w:asciiTheme="majorHAnsi" w:hAnsiTheme="majorHAnsi" w:hint="default"/>
        <w:b w:val="0"/>
        <w:i w:val="0"/>
        <w:u w:val="none"/>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5CC12C2D"/>
    <w:multiLevelType w:val="multilevel"/>
    <w:tmpl w:val="0264F68C"/>
    <w:lvl w:ilvl="0">
      <w:start w:val="1"/>
      <w:numFmt w:val="decimal"/>
      <w:pStyle w:val="Heading1"/>
      <w:lvlText w:val="%1"/>
      <w:lvlJc w:val="left"/>
      <w:pPr>
        <w:ind w:left="574" w:hanging="432"/>
      </w:pPr>
    </w:lvl>
    <w:lvl w:ilvl="1">
      <w:start w:val="1"/>
      <w:numFmt w:val="decimal"/>
      <w:pStyle w:val="Heading2"/>
      <w:lvlText w:val="%1.%2"/>
      <w:lvlJc w:val="left"/>
      <w:pPr>
        <w:ind w:left="718" w:hanging="576"/>
      </w:pPr>
      <w:rPr>
        <w:b/>
      </w:rPr>
    </w:lvl>
    <w:lvl w:ilvl="2">
      <w:start w:val="1"/>
      <w:numFmt w:val="decimal"/>
      <w:pStyle w:val="Heading3"/>
      <w:lvlText w:val="%1.%2.%3"/>
      <w:lvlJc w:val="left"/>
      <w:pPr>
        <w:ind w:left="862" w:hanging="720"/>
      </w:pPr>
      <w:rPr>
        <w:b/>
      </w:rPr>
    </w:lvl>
    <w:lvl w:ilvl="3">
      <w:start w:val="1"/>
      <w:numFmt w:val="decimal"/>
      <w:pStyle w:val="Heading4"/>
      <w:lvlText w:val="%1.%2.%3.%4"/>
      <w:lvlJc w:val="left"/>
      <w:pPr>
        <w:ind w:left="1006" w:hanging="864"/>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6"/>
      </w:pPr>
    </w:lvl>
    <w:lvl w:ilvl="7">
      <w:start w:val="1"/>
      <w:numFmt w:val="decimal"/>
      <w:lvlText w:val="%1.%2.%3.%4.%5.%6.%7.%8"/>
      <w:lvlJc w:val="left"/>
      <w:pPr>
        <w:ind w:left="1582" w:hanging="1440"/>
      </w:pPr>
    </w:lvl>
    <w:lvl w:ilvl="8">
      <w:start w:val="1"/>
      <w:numFmt w:val="decimal"/>
      <w:lvlText w:val="%1.%2.%3.%4.%5.%6.%7.%8.%9"/>
      <w:lvlJc w:val="left"/>
      <w:pPr>
        <w:ind w:left="1726" w:hanging="1584"/>
      </w:pPr>
    </w:lvl>
  </w:abstractNum>
  <w:num w:numId="1">
    <w:abstractNumId w:val="0"/>
  </w:num>
  <w:num w:numId="2">
    <w:abstractNumId w:val="1"/>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6E"/>
    <w:rsid w:val="003D7CDB"/>
    <w:rsid w:val="005B1C4F"/>
    <w:rsid w:val="00610B74"/>
    <w:rsid w:val="00765B6E"/>
    <w:rsid w:val="00794DA4"/>
    <w:rsid w:val="00B05A1A"/>
    <w:rsid w:val="00D24A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F46F3"/>
  <w15:chartTrackingRefBased/>
  <w15:docId w15:val="{960FC989-BA5C-47B7-8D4A-6F7A1DBF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ard tekst"/>
    <w:qFormat/>
    <w:rsid w:val="00765B6E"/>
    <w:pPr>
      <w:spacing w:before="100" w:beforeAutospacing="1" w:after="100" w:afterAutospacing="1" w:line="276" w:lineRule="auto"/>
    </w:pPr>
    <w:rPr>
      <w:rFonts w:asciiTheme="majorHAnsi" w:eastAsiaTheme="minorEastAsia" w:hAnsiTheme="majorHAnsi" w:cs="Times New Roman"/>
      <w:color w:val="000000" w:themeColor="text1"/>
      <w:lang w:eastAsia="nl-BE"/>
    </w:rPr>
  </w:style>
  <w:style w:type="paragraph" w:styleId="Heading1">
    <w:name w:val="heading 1"/>
    <w:basedOn w:val="Normal"/>
    <w:next w:val="Normal"/>
    <w:link w:val="Heading1Char"/>
    <w:autoRedefine/>
    <w:uiPriority w:val="9"/>
    <w:qFormat/>
    <w:rsid w:val="00765B6E"/>
    <w:pPr>
      <w:keepNext/>
      <w:keepLines/>
      <w:numPr>
        <w:numId w:val="3"/>
      </w:numPr>
      <w:spacing w:before="320" w:beforeAutospacing="0" w:after="220" w:afterAutospacing="0" w:line="240" w:lineRule="auto"/>
      <w:jc w:val="both"/>
      <w:outlineLvl w:val="0"/>
    </w:pPr>
    <w:rPr>
      <w:rFonts w:ascii="Calibri" w:eastAsiaTheme="majorEastAsia" w:hAnsi="Calibri" w:cstheme="majorBidi"/>
      <w:b/>
      <w:color w:val="009900"/>
      <w:sz w:val="34"/>
      <w:szCs w:val="30"/>
    </w:rPr>
  </w:style>
  <w:style w:type="paragraph" w:styleId="Heading2">
    <w:name w:val="heading 2"/>
    <w:basedOn w:val="Normal"/>
    <w:next w:val="Normal"/>
    <w:link w:val="Heading2Char"/>
    <w:autoRedefine/>
    <w:uiPriority w:val="9"/>
    <w:unhideWhenUsed/>
    <w:qFormat/>
    <w:rsid w:val="00765B6E"/>
    <w:pPr>
      <w:keepNext/>
      <w:keepLines/>
      <w:numPr>
        <w:ilvl w:val="1"/>
        <w:numId w:val="3"/>
      </w:numPr>
      <w:spacing w:before="40" w:line="240" w:lineRule="auto"/>
      <w:outlineLvl w:val="1"/>
    </w:pPr>
    <w:rPr>
      <w:rFonts w:ascii="Calibri" w:eastAsiaTheme="majorEastAsia" w:hAnsi="Calibri" w:cstheme="majorBidi"/>
      <w:b/>
      <w:color w:val="009900"/>
      <w:sz w:val="28"/>
      <w:szCs w:val="28"/>
    </w:rPr>
  </w:style>
  <w:style w:type="paragraph" w:styleId="Heading3">
    <w:name w:val="heading 3"/>
    <w:basedOn w:val="Normal"/>
    <w:next w:val="Normal"/>
    <w:link w:val="Heading3Char"/>
    <w:autoRedefine/>
    <w:uiPriority w:val="9"/>
    <w:unhideWhenUsed/>
    <w:qFormat/>
    <w:rsid w:val="00765B6E"/>
    <w:pPr>
      <w:keepNext/>
      <w:keepLines/>
      <w:numPr>
        <w:ilvl w:val="2"/>
        <w:numId w:val="3"/>
      </w:numPr>
      <w:spacing w:before="40"/>
      <w:outlineLvl w:val="2"/>
    </w:pPr>
    <w:rPr>
      <w:rFonts w:ascii="Calibri" w:eastAsiaTheme="majorEastAsia" w:hAnsi="Calibri" w:cstheme="majorBidi"/>
      <w:b/>
      <w:color w:val="009900"/>
      <w:sz w:val="26"/>
      <w:szCs w:val="26"/>
    </w:rPr>
  </w:style>
  <w:style w:type="paragraph" w:styleId="Heading4">
    <w:name w:val="heading 4"/>
    <w:basedOn w:val="Normal"/>
    <w:next w:val="Normal"/>
    <w:link w:val="Heading4Char"/>
    <w:autoRedefine/>
    <w:uiPriority w:val="9"/>
    <w:unhideWhenUsed/>
    <w:qFormat/>
    <w:rsid w:val="00765B6E"/>
    <w:pPr>
      <w:keepNext/>
      <w:keepLines/>
      <w:numPr>
        <w:ilvl w:val="3"/>
        <w:numId w:val="3"/>
      </w:numPr>
      <w:spacing w:before="40"/>
      <w:outlineLvl w:val="3"/>
    </w:pPr>
    <w:rPr>
      <w:rFonts w:ascii="Calibri" w:eastAsiaTheme="majorEastAsia" w:hAnsi="Calibri" w:cstheme="majorBidi"/>
      <w:b/>
      <w:iCs/>
      <w:color w:val="009900"/>
      <w:sz w:val="24"/>
      <w:szCs w:val="25"/>
    </w:rPr>
  </w:style>
  <w:style w:type="paragraph" w:styleId="Heading5">
    <w:name w:val="heading 5"/>
    <w:basedOn w:val="Normal"/>
    <w:next w:val="Normal"/>
    <w:link w:val="Heading5Char"/>
    <w:uiPriority w:val="9"/>
    <w:semiHidden/>
    <w:unhideWhenUsed/>
    <w:qFormat/>
    <w:rsid w:val="00765B6E"/>
    <w:pPr>
      <w:keepNext/>
      <w:keepLines/>
      <w:numPr>
        <w:ilvl w:val="4"/>
        <w:numId w:val="3"/>
      </w:numPr>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6E"/>
    <w:rPr>
      <w:rFonts w:ascii="Calibri" w:eastAsiaTheme="majorEastAsia" w:hAnsi="Calibri" w:cstheme="majorBidi"/>
      <w:b/>
      <w:color w:val="009900"/>
      <w:sz w:val="34"/>
      <w:szCs w:val="30"/>
      <w:lang w:eastAsia="nl-BE"/>
    </w:rPr>
  </w:style>
  <w:style w:type="character" w:customStyle="1" w:styleId="Heading2Char">
    <w:name w:val="Heading 2 Char"/>
    <w:basedOn w:val="DefaultParagraphFont"/>
    <w:link w:val="Heading2"/>
    <w:uiPriority w:val="9"/>
    <w:rsid w:val="00765B6E"/>
    <w:rPr>
      <w:rFonts w:ascii="Calibri" w:eastAsiaTheme="majorEastAsia" w:hAnsi="Calibri" w:cstheme="majorBidi"/>
      <w:b/>
      <w:color w:val="009900"/>
      <w:sz w:val="28"/>
      <w:szCs w:val="28"/>
      <w:lang w:eastAsia="nl-BE"/>
    </w:rPr>
  </w:style>
  <w:style w:type="character" w:customStyle="1" w:styleId="Heading3Char">
    <w:name w:val="Heading 3 Char"/>
    <w:basedOn w:val="DefaultParagraphFont"/>
    <w:link w:val="Heading3"/>
    <w:uiPriority w:val="9"/>
    <w:rsid w:val="00765B6E"/>
    <w:rPr>
      <w:rFonts w:ascii="Calibri" w:eastAsiaTheme="majorEastAsia" w:hAnsi="Calibri" w:cstheme="majorBidi"/>
      <w:b/>
      <w:color w:val="009900"/>
      <w:sz w:val="26"/>
      <w:szCs w:val="26"/>
      <w:lang w:eastAsia="nl-BE"/>
    </w:rPr>
  </w:style>
  <w:style w:type="character" w:customStyle="1" w:styleId="Heading4Char">
    <w:name w:val="Heading 4 Char"/>
    <w:basedOn w:val="DefaultParagraphFont"/>
    <w:link w:val="Heading4"/>
    <w:uiPriority w:val="9"/>
    <w:rsid w:val="00765B6E"/>
    <w:rPr>
      <w:rFonts w:ascii="Calibri" w:eastAsiaTheme="majorEastAsia" w:hAnsi="Calibri" w:cstheme="majorBidi"/>
      <w:b/>
      <w:iCs/>
      <w:color w:val="009900"/>
      <w:sz w:val="24"/>
      <w:szCs w:val="25"/>
      <w:lang w:eastAsia="nl-BE"/>
    </w:rPr>
  </w:style>
  <w:style w:type="character" w:customStyle="1" w:styleId="Heading5Char">
    <w:name w:val="Heading 5 Char"/>
    <w:basedOn w:val="DefaultParagraphFont"/>
    <w:link w:val="Heading5"/>
    <w:uiPriority w:val="9"/>
    <w:semiHidden/>
    <w:rsid w:val="00765B6E"/>
    <w:rPr>
      <w:rFonts w:asciiTheme="majorHAnsi" w:eastAsiaTheme="majorEastAsia" w:hAnsiTheme="majorHAnsi" w:cstheme="majorBidi"/>
      <w:color w:val="2F5496" w:themeColor="accent1" w:themeShade="BF"/>
      <w:lang w:eastAsia="nl-BE"/>
    </w:rPr>
  </w:style>
  <w:style w:type="paragraph" w:customStyle="1" w:styleId="Opsommingbullets">
    <w:name w:val="Opsomming bullets"/>
    <w:basedOn w:val="ListParagraph"/>
    <w:autoRedefine/>
    <w:qFormat/>
    <w:rsid w:val="00765B6E"/>
    <w:pPr>
      <w:numPr>
        <w:numId w:val="1"/>
      </w:numPr>
    </w:pPr>
  </w:style>
  <w:style w:type="paragraph" w:customStyle="1" w:styleId="Opsommingnummering">
    <w:name w:val="Opsomming nummering"/>
    <w:basedOn w:val="Opsommingbullets"/>
    <w:autoRedefine/>
    <w:qFormat/>
    <w:rsid w:val="00765B6E"/>
    <w:pPr>
      <w:numPr>
        <w:numId w:val="2"/>
      </w:numPr>
      <w:spacing w:line="480" w:lineRule="auto"/>
    </w:pPr>
    <w:rPr>
      <w:rFonts w:ascii="Calibri Light" w:hAnsi="Calibri Light" w:cs="Calibri Light"/>
      <w:color w:val="000000"/>
      <w:lang w:val="en-GB"/>
    </w:rPr>
  </w:style>
  <w:style w:type="paragraph" w:styleId="NoSpacing">
    <w:name w:val="No Spacing"/>
    <w:link w:val="NoSpacingChar"/>
    <w:uiPriority w:val="1"/>
    <w:qFormat/>
    <w:rsid w:val="00765B6E"/>
    <w:pPr>
      <w:spacing w:after="0" w:line="240" w:lineRule="auto"/>
    </w:pPr>
    <w:rPr>
      <w:rFonts w:asciiTheme="majorHAnsi" w:hAnsiTheme="majorHAnsi"/>
    </w:rPr>
  </w:style>
  <w:style w:type="character" w:customStyle="1" w:styleId="NoSpacingChar">
    <w:name w:val="No Spacing Char"/>
    <w:basedOn w:val="DefaultParagraphFont"/>
    <w:link w:val="NoSpacing"/>
    <w:uiPriority w:val="1"/>
    <w:rsid w:val="00765B6E"/>
    <w:rPr>
      <w:rFonts w:asciiTheme="majorHAnsi" w:hAnsiTheme="majorHAnsi"/>
    </w:rPr>
  </w:style>
  <w:style w:type="character" w:styleId="Emphasis">
    <w:name w:val="Emphasis"/>
    <w:aliases w:val="Cursief"/>
    <w:basedOn w:val="DefaultParagraphFont"/>
    <w:uiPriority w:val="20"/>
    <w:qFormat/>
    <w:rsid w:val="00765B6E"/>
    <w:rPr>
      <w:i/>
      <w:iCs/>
    </w:rPr>
  </w:style>
  <w:style w:type="paragraph" w:styleId="ListParagraph">
    <w:name w:val="List Paragraph"/>
    <w:basedOn w:val="Normal"/>
    <w:uiPriority w:val="34"/>
    <w:qFormat/>
    <w:rsid w:val="00765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ordenlijst.org/leidraad/lijst_van_vaktermen/letterwoord/" TargetMode="External"/><Relationship Id="rId13" Type="http://schemas.openxmlformats.org/officeDocument/2006/relationships/hyperlink" Target="http://woordenlijst.org/leidraad/lijst_van_vaktermen/afleiding/" TargetMode="External"/><Relationship Id="rId18" Type="http://schemas.openxmlformats.org/officeDocument/2006/relationships/hyperlink" Target="http://woordenlijst.org/leidraad/lijst_van_vaktermen/ongeleed_woor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oordenlijst.org/leidraad/lijst_van_vaktermen/verkleinwoord/" TargetMode="External"/><Relationship Id="rId17" Type="http://schemas.openxmlformats.org/officeDocument/2006/relationships/hyperlink" Target="http://woordenlijst.org/leidraad/lijst_van_vaktermen/ongeleed_woord/" TargetMode="External"/><Relationship Id="rId2" Type="http://schemas.openxmlformats.org/officeDocument/2006/relationships/numbering" Target="numbering.xml"/><Relationship Id="rId16" Type="http://schemas.openxmlformats.org/officeDocument/2006/relationships/hyperlink" Target="http://woordenlijst.org/leidraad/lijst_van_vaktermen/afleid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oordenlijst.org/leidraad/lijst_van_vaktermen/bezitsvorm/" TargetMode="External"/><Relationship Id="rId5" Type="http://schemas.openxmlformats.org/officeDocument/2006/relationships/webSettings" Target="webSettings.xml"/><Relationship Id="rId15" Type="http://schemas.openxmlformats.org/officeDocument/2006/relationships/hyperlink" Target="http://woordenlijst.org/leidraad/lijst_van_vaktermen/samenstelling/" TargetMode="External"/><Relationship Id="rId10" Type="http://schemas.openxmlformats.org/officeDocument/2006/relationships/hyperlink" Target="http://woordenlijst.org/leidraad/lijst_van_vaktermen/initiaalwoord" TargetMode="External"/><Relationship Id="rId19" Type="http://schemas.openxmlformats.org/officeDocument/2006/relationships/hyperlink" Target="http://www.woordenlijst.org" TargetMode="External"/><Relationship Id="rId4" Type="http://schemas.openxmlformats.org/officeDocument/2006/relationships/settings" Target="settings.xml"/><Relationship Id="rId9" Type="http://schemas.openxmlformats.org/officeDocument/2006/relationships/hyperlink" Target="http://woordenlijst.org/" TargetMode="External"/><Relationship Id="rId14" Type="http://schemas.openxmlformats.org/officeDocument/2006/relationships/hyperlink" Target="http://woordenlijst.org/leidraad/lijst_van_vaktermen/achtervoegse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Sam151</b:Tag>
    <b:SourceType>InternetSite</b:SourceType>
    <b:Guid>{63C83639-41A5-45EF-B59A-F1A716B508AC}</b:Guid>
    <b:Title>Samenstelling en afleiding aaneen</b:Title>
    <b:ProductionCompany>De Taalunie</b:ProductionCompany>
    <b:Year>2015</b:Year>
    <b:YearAccessed>2018</b:YearAccessed>
    <b:MonthAccessed>januari</b:MonthAccessed>
    <b:DayAccessed>19</b:DayAccessed>
    <b:URL>http://woordenlijst.org/leidraad/6/2</b:URL>
    <b:RefOrder>7</b:RefOrder>
  </b:Source>
  <b:Source>
    <b:Tag>Sam152</b:Tag>
    <b:SourceType>InternetSite</b:SourceType>
    <b:Guid>{8AB7094E-7EAB-4EBA-8517-B5E661600885}</b:Guid>
    <b:Title>Samenstelling - bijzondere gevallen met koppelteken </b:Title>
    <b:ProductionCompany>De Taalunie</b:ProductionCompany>
    <b:Year>2015</b:Year>
    <b:YearAccessed>2018</b:YearAccessed>
    <b:MonthAccessed>januari</b:MonthAccessed>
    <b:DayAccessed>19</b:DayAccessed>
    <b:URL>http://woordenlijst.org/leidraad/6/3</b:URL>
    <b:RefOrder>8</b:RefOrder>
  </b:Source>
  <b:Source>
    <b:Tag>Afl15</b:Tag>
    <b:SourceType>InternetSite</b:SourceType>
    <b:Guid>{F9A3B1F8-E4FF-49B4-88A2-0FAF93735DA6}</b:Guid>
    <b:Title>Afleiding - bijzonder geval: afleiding van letter, cijfer, symbool of initiaalwoord</b:Title>
    <b:ProductionCompany>De Taalunie</b:ProductionCompany>
    <b:Year>2015</b:Year>
    <b:YearAccessed>2018</b:YearAccessed>
    <b:MonthAccessed>januari </b:MonthAccessed>
    <b:DayAccessed>19</b:DayAccessed>
    <b:URL>http://woordenlijst.org/leidraad/6/4</b:URL>
    <b:RefOrder>9</b:RefOrder>
  </b:Source>
  <b:Source>
    <b:Tag>Sam17</b:Tag>
    <b:SourceType>InternetSite</b:SourceType>
    <b:Guid>{ED17EA62-8AD3-4E08-96A9-DC560A58CDA5}</b:Guid>
    <b:Title>Samenstellingen met een eigennaam</b:Title>
    <b:ProductionCompany>VRT</b:ProductionCompany>
    <b:Year>2017</b:Year>
    <b:YearAccessed>2018</b:YearAccessed>
    <b:MonthAccessed>januari</b:MonthAccessed>
    <b:DayAccessed>19</b:DayAccessed>
    <b:URL>http://taal.vrt.be/samenstellingen-met-een-eigennaam</b:URL>
    <b:RefOrder>10</b:RefOrder>
  </b:Source>
  <b:Source>
    <b:Tag>Kli15</b:Tag>
    <b:SourceType>InternetSite</b:SourceType>
    <b:Guid>{21CED883-1072-4BC3-B19C-769CDB36D0FC}</b:Guid>
    <b:Title>Klinkerbotsing</b:Title>
    <b:ProductionCompany>De Taalunie</b:ProductionCompany>
    <b:Year>2015</b:Year>
    <b:YearAccessed>2018</b:YearAccessed>
    <b:MonthAccessed>januari</b:MonthAccessed>
    <b:DayAccessed>19</b:DayAccessed>
    <b:URL>http://woordenlijst.org/leidraad/7</b:URL>
    <b:RefOrder>11</b:RefOrder>
  </b:Source>
</b:Sources>
</file>

<file path=customXml/itemProps1.xml><?xml version="1.0" encoding="utf-8"?>
<ds:datastoreItem xmlns:ds="http://schemas.openxmlformats.org/officeDocument/2006/customXml" ds:itemID="{023629EE-09D0-4D57-85B4-ACA2E272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Janssen</dc:creator>
  <cp:keywords/>
  <dc:description/>
  <cp:lastModifiedBy>Ben Sleurs</cp:lastModifiedBy>
  <cp:revision>2</cp:revision>
  <dcterms:created xsi:type="dcterms:W3CDTF">2021-10-07T11:25:00Z</dcterms:created>
  <dcterms:modified xsi:type="dcterms:W3CDTF">2021-10-07T11:25:00Z</dcterms:modified>
</cp:coreProperties>
</file>