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38B535" w14:textId="152C9E77" w:rsidR="00125F6C" w:rsidRPr="000A4378" w:rsidRDefault="00997920"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b/>
          <w:bCs/>
          <w:sz w:val="28"/>
          <w:szCs w:val="28"/>
        </w:rPr>
        <w:t>INTERFERONS AND INTERFERON INDUCERS</w:t>
      </w:r>
    </w:p>
    <w:p w14:paraId="28A8C2B4" w14:textId="4D8521D3" w:rsidR="000C6137" w:rsidRPr="000A4378" w:rsidRDefault="000C6137" w:rsidP="00495561">
      <w:pPr>
        <w:spacing w:line="276" w:lineRule="auto"/>
        <w:ind w:firstLine="360"/>
        <w:jc w:val="both"/>
        <w:rPr>
          <w:rFonts w:ascii="Times New Roman" w:hAnsi="Times New Roman" w:cs="Times New Roman"/>
          <w:b/>
          <w:bCs/>
          <w:sz w:val="28"/>
          <w:szCs w:val="28"/>
        </w:rPr>
      </w:pPr>
      <w:r w:rsidRPr="000A4378">
        <w:rPr>
          <w:rFonts w:ascii="Times New Roman" w:hAnsi="Times New Roman" w:cs="Times New Roman"/>
          <w:b/>
          <w:bCs/>
          <w:sz w:val="28"/>
          <w:szCs w:val="28"/>
        </w:rPr>
        <w:t>Definition</w:t>
      </w:r>
    </w:p>
    <w:p w14:paraId="575C2F6A" w14:textId="77777777" w:rsidR="0010132E" w:rsidRPr="000A4378" w:rsidRDefault="008B72F1"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Interferon</w:t>
      </w:r>
      <w:r w:rsidR="005A7E61" w:rsidRPr="000A4378">
        <w:rPr>
          <w:rFonts w:ascii="Times New Roman" w:hAnsi="Times New Roman" w:cs="Times New Roman"/>
          <w:sz w:val="28"/>
          <w:szCs w:val="28"/>
        </w:rPr>
        <w:t>s</w:t>
      </w:r>
      <w:r w:rsidRPr="000A4378">
        <w:rPr>
          <w:rFonts w:ascii="Times New Roman" w:hAnsi="Times New Roman" w:cs="Times New Roman"/>
          <w:sz w:val="28"/>
          <w:szCs w:val="28"/>
        </w:rPr>
        <w:t xml:space="preserve"> </w:t>
      </w:r>
      <w:r w:rsidR="005A7E61" w:rsidRPr="000A4378">
        <w:rPr>
          <w:rFonts w:ascii="Times New Roman" w:hAnsi="Times New Roman" w:cs="Times New Roman"/>
          <w:sz w:val="28"/>
          <w:szCs w:val="28"/>
        </w:rPr>
        <w:t xml:space="preserve">are </w:t>
      </w:r>
      <w:r w:rsidR="00857941" w:rsidRPr="000A4378">
        <w:rPr>
          <w:rFonts w:ascii="Times New Roman" w:hAnsi="Times New Roman" w:cs="Times New Roman"/>
          <w:sz w:val="28"/>
          <w:szCs w:val="28"/>
        </w:rPr>
        <w:t>a group</w:t>
      </w:r>
      <w:r w:rsidRPr="000A4378">
        <w:rPr>
          <w:rFonts w:ascii="Times New Roman" w:hAnsi="Times New Roman" w:cs="Times New Roman"/>
          <w:sz w:val="28"/>
          <w:szCs w:val="28"/>
        </w:rPr>
        <w:t xml:space="preserve"> of </w:t>
      </w:r>
      <w:r w:rsidR="00857941" w:rsidRPr="000A4378">
        <w:rPr>
          <w:rFonts w:ascii="Times New Roman" w:hAnsi="Times New Roman" w:cs="Times New Roman"/>
          <w:sz w:val="28"/>
          <w:szCs w:val="28"/>
        </w:rPr>
        <w:t xml:space="preserve">signaling </w:t>
      </w:r>
      <w:r w:rsidRPr="000A4378">
        <w:rPr>
          <w:rFonts w:ascii="Times New Roman" w:hAnsi="Times New Roman" w:cs="Times New Roman"/>
          <w:sz w:val="28"/>
          <w:szCs w:val="28"/>
        </w:rPr>
        <w:t>protein</w:t>
      </w:r>
      <w:r w:rsidR="00857941" w:rsidRPr="000A4378">
        <w:rPr>
          <w:rFonts w:ascii="Times New Roman" w:hAnsi="Times New Roman" w:cs="Times New Roman"/>
          <w:sz w:val="28"/>
          <w:szCs w:val="28"/>
        </w:rPr>
        <w:t>s</w:t>
      </w:r>
      <w:r w:rsidRPr="000A4378">
        <w:rPr>
          <w:rFonts w:ascii="Times New Roman" w:hAnsi="Times New Roman" w:cs="Times New Roman"/>
          <w:sz w:val="28"/>
          <w:szCs w:val="28"/>
        </w:rPr>
        <w:t xml:space="preserve"> produced and released by </w:t>
      </w:r>
      <w:r w:rsidR="0007264F" w:rsidRPr="000A4378">
        <w:rPr>
          <w:rFonts w:ascii="Times New Roman" w:hAnsi="Times New Roman" w:cs="Times New Roman"/>
          <w:sz w:val="28"/>
          <w:szCs w:val="28"/>
        </w:rPr>
        <w:t xml:space="preserve">host </w:t>
      </w:r>
      <w:r w:rsidRPr="000A4378">
        <w:rPr>
          <w:rFonts w:ascii="Times New Roman" w:hAnsi="Times New Roman" w:cs="Times New Roman"/>
          <w:sz w:val="28"/>
          <w:szCs w:val="28"/>
        </w:rPr>
        <w:t xml:space="preserve">cells in response to the presence of pathogens, such as viruses, or other foreign substances that may harm the body. It is part of the body’s </w:t>
      </w:r>
      <w:r w:rsidR="0053105D" w:rsidRPr="000A4378">
        <w:rPr>
          <w:rFonts w:ascii="Times New Roman" w:hAnsi="Times New Roman" w:cs="Times New Roman"/>
          <w:sz w:val="28"/>
          <w:szCs w:val="28"/>
        </w:rPr>
        <w:t>i</w:t>
      </w:r>
      <w:r w:rsidR="00E7118A" w:rsidRPr="000A4378">
        <w:rPr>
          <w:rFonts w:ascii="Times New Roman" w:hAnsi="Times New Roman" w:cs="Times New Roman"/>
          <w:sz w:val="28"/>
          <w:szCs w:val="28"/>
        </w:rPr>
        <w:t>nnate</w:t>
      </w:r>
      <w:r w:rsidRPr="000A4378">
        <w:rPr>
          <w:rFonts w:ascii="Times New Roman" w:hAnsi="Times New Roman" w:cs="Times New Roman"/>
          <w:sz w:val="28"/>
          <w:szCs w:val="28"/>
        </w:rPr>
        <w:t xml:space="preserve"> </w:t>
      </w:r>
      <w:r w:rsidR="00F83F6C" w:rsidRPr="000A4378">
        <w:rPr>
          <w:rFonts w:ascii="Times New Roman" w:hAnsi="Times New Roman" w:cs="Times New Roman"/>
          <w:sz w:val="28"/>
          <w:szCs w:val="28"/>
        </w:rPr>
        <w:t>immune response</w:t>
      </w:r>
      <w:r w:rsidRPr="000A4378">
        <w:rPr>
          <w:rFonts w:ascii="Times New Roman" w:hAnsi="Times New Roman" w:cs="Times New Roman"/>
          <w:sz w:val="28"/>
          <w:szCs w:val="28"/>
        </w:rPr>
        <w:t xml:space="preserve"> </w:t>
      </w:r>
      <w:r w:rsidR="00442FC6" w:rsidRPr="000A4378">
        <w:rPr>
          <w:rFonts w:ascii="Times New Roman" w:hAnsi="Times New Roman" w:cs="Times New Roman"/>
          <w:sz w:val="28"/>
          <w:szCs w:val="28"/>
        </w:rPr>
        <w:t xml:space="preserve">and the first line of </w:t>
      </w:r>
      <w:r w:rsidR="00960FB1" w:rsidRPr="000A4378">
        <w:rPr>
          <w:rFonts w:ascii="Times New Roman" w:hAnsi="Times New Roman" w:cs="Times New Roman"/>
          <w:sz w:val="28"/>
          <w:szCs w:val="28"/>
        </w:rPr>
        <w:t>defense</w:t>
      </w:r>
      <w:r w:rsidR="00442FC6" w:rsidRPr="000A4378">
        <w:rPr>
          <w:rFonts w:ascii="Times New Roman" w:hAnsi="Times New Roman" w:cs="Times New Roman"/>
          <w:sz w:val="28"/>
          <w:szCs w:val="28"/>
        </w:rPr>
        <w:t xml:space="preserve"> against virus</w:t>
      </w:r>
      <w:r w:rsidR="00F83F6C" w:rsidRPr="000A4378">
        <w:rPr>
          <w:rFonts w:ascii="Times New Roman" w:hAnsi="Times New Roman" w:cs="Times New Roman"/>
          <w:sz w:val="28"/>
          <w:szCs w:val="28"/>
        </w:rPr>
        <w:t xml:space="preserve"> and other infections</w:t>
      </w:r>
      <w:r w:rsidR="00442FC6" w:rsidRPr="000A4378">
        <w:rPr>
          <w:rFonts w:ascii="Times New Roman" w:hAnsi="Times New Roman" w:cs="Times New Roman"/>
          <w:sz w:val="28"/>
          <w:szCs w:val="28"/>
        </w:rPr>
        <w:t>.</w:t>
      </w:r>
      <w:r w:rsidR="00DD0B22" w:rsidRPr="000A4378">
        <w:rPr>
          <w:rFonts w:ascii="Times New Roman" w:hAnsi="Times New Roman" w:cs="Times New Roman"/>
          <w:sz w:val="28"/>
          <w:szCs w:val="28"/>
        </w:rPr>
        <w:t xml:space="preserve"> </w:t>
      </w:r>
    </w:p>
    <w:p w14:paraId="07384E12" w14:textId="11B7C348" w:rsidR="00570D1B" w:rsidRPr="000A4378" w:rsidRDefault="009524D6"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IFNs belong to the large class of </w:t>
      </w:r>
      <w:hyperlink r:id="rId7" w:tooltip="Proteins" w:history="1">
        <w:r w:rsidRPr="000A4378">
          <w:rPr>
            <w:rStyle w:val="Hyperlink"/>
            <w:rFonts w:ascii="Times New Roman" w:hAnsi="Times New Roman" w:cs="Times New Roman"/>
            <w:color w:val="auto"/>
            <w:sz w:val="28"/>
            <w:szCs w:val="28"/>
            <w:u w:val="none"/>
          </w:rPr>
          <w:t>proteins</w:t>
        </w:r>
      </w:hyperlink>
      <w:r w:rsidRPr="000A4378">
        <w:rPr>
          <w:rFonts w:ascii="Times New Roman" w:hAnsi="Times New Roman" w:cs="Times New Roman"/>
          <w:sz w:val="28"/>
          <w:szCs w:val="28"/>
        </w:rPr>
        <w:t> known as </w:t>
      </w:r>
      <w:hyperlink r:id="rId8" w:tooltip="Cytokine" w:history="1">
        <w:r w:rsidRPr="000A4378">
          <w:rPr>
            <w:rStyle w:val="Hyperlink"/>
            <w:rFonts w:ascii="Times New Roman" w:hAnsi="Times New Roman" w:cs="Times New Roman"/>
            <w:color w:val="auto"/>
            <w:sz w:val="28"/>
            <w:szCs w:val="28"/>
            <w:u w:val="none"/>
          </w:rPr>
          <w:t>cytokines</w:t>
        </w:r>
      </w:hyperlink>
      <w:r w:rsidRPr="000A4378">
        <w:rPr>
          <w:rFonts w:ascii="Times New Roman" w:hAnsi="Times New Roman" w:cs="Times New Roman"/>
          <w:sz w:val="28"/>
          <w:szCs w:val="28"/>
        </w:rPr>
        <w:t>, molecules used for communication between cells to trigger the protective defenses of the </w:t>
      </w:r>
      <w:hyperlink r:id="rId9" w:tooltip="Immune system" w:history="1">
        <w:r w:rsidRPr="000A4378">
          <w:rPr>
            <w:rStyle w:val="Hyperlink"/>
            <w:rFonts w:ascii="Times New Roman" w:hAnsi="Times New Roman" w:cs="Times New Roman"/>
            <w:color w:val="auto"/>
            <w:sz w:val="28"/>
            <w:szCs w:val="28"/>
            <w:u w:val="none"/>
          </w:rPr>
          <w:t>immune system</w:t>
        </w:r>
      </w:hyperlink>
      <w:r w:rsidRPr="000A4378">
        <w:rPr>
          <w:rFonts w:ascii="Times New Roman" w:hAnsi="Times New Roman" w:cs="Times New Roman"/>
          <w:sz w:val="28"/>
          <w:szCs w:val="28"/>
        </w:rPr>
        <w:t xml:space="preserve"> that help eradicate pathogens. </w:t>
      </w:r>
      <w:r w:rsidR="00A83799" w:rsidRPr="000A4378">
        <w:rPr>
          <w:rFonts w:ascii="Times New Roman" w:hAnsi="Times New Roman" w:cs="Times New Roman"/>
          <w:sz w:val="28"/>
          <w:szCs w:val="28"/>
        </w:rPr>
        <w:t>Interferon mediates both inter or intra-cellular defense, where the one cell passes a signal to the other cell via TLR (toll-like receptors). TLR receives a signal generated by the host cell and gives the information to the immunogenic cells.</w:t>
      </w:r>
    </w:p>
    <w:p w14:paraId="21ED35DE" w14:textId="06084B2A" w:rsidR="00442FC6" w:rsidRPr="000A4378" w:rsidRDefault="00DD0B22"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IFNs are currently used therapeutically, with the most noteworthy example being the treatment of hepatitis C virus (HCV) infection, and they are also used against various other disorders, including numerous malignancies and multiple sclerosis</w:t>
      </w:r>
    </w:p>
    <w:p w14:paraId="1C9445F4" w14:textId="24385766" w:rsidR="008B72F1" w:rsidRPr="000A4378" w:rsidRDefault="008B72F1" w:rsidP="00495561">
      <w:pPr>
        <w:spacing w:line="276" w:lineRule="auto"/>
        <w:jc w:val="both"/>
        <w:rPr>
          <w:rFonts w:ascii="Times New Roman" w:hAnsi="Times New Roman" w:cs="Times New Roman"/>
          <w:sz w:val="28"/>
          <w:szCs w:val="28"/>
        </w:rPr>
      </w:pPr>
    </w:p>
    <w:p w14:paraId="2787B8DB" w14:textId="32FADEE2" w:rsidR="00A12D9C" w:rsidRPr="000A4378" w:rsidRDefault="000C6137"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b/>
          <w:bCs/>
          <w:sz w:val="28"/>
          <w:szCs w:val="28"/>
        </w:rPr>
        <w:t xml:space="preserve">Historical background </w:t>
      </w:r>
    </w:p>
    <w:p w14:paraId="2996B7CD" w14:textId="61065030" w:rsidR="000032FC" w:rsidRPr="000A4378" w:rsidRDefault="006D0B4D"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I</w:t>
      </w:r>
      <w:r w:rsidR="00046661" w:rsidRPr="000A4378">
        <w:rPr>
          <w:rFonts w:ascii="Times New Roman" w:hAnsi="Times New Roman" w:cs="Times New Roman"/>
          <w:sz w:val="28"/>
          <w:szCs w:val="28"/>
        </w:rPr>
        <w:t xml:space="preserve">nterferon </w:t>
      </w:r>
      <w:r w:rsidRPr="000A4378">
        <w:rPr>
          <w:rFonts w:ascii="Times New Roman" w:hAnsi="Times New Roman" w:cs="Times New Roman"/>
          <w:sz w:val="28"/>
          <w:szCs w:val="28"/>
        </w:rPr>
        <w:t xml:space="preserve">was first discovered </w:t>
      </w:r>
      <w:r w:rsidR="008D4A54" w:rsidRPr="000A4378">
        <w:rPr>
          <w:rFonts w:ascii="Times New Roman" w:hAnsi="Times New Roman" w:cs="Times New Roman"/>
          <w:sz w:val="28"/>
          <w:szCs w:val="28"/>
        </w:rPr>
        <w:t>by</w:t>
      </w:r>
      <w:r w:rsidR="003533DA" w:rsidRPr="000A4378">
        <w:rPr>
          <w:rFonts w:ascii="Times New Roman" w:hAnsi="Times New Roman" w:cs="Times New Roman"/>
          <w:sz w:val="28"/>
          <w:szCs w:val="28"/>
        </w:rPr>
        <w:t xml:space="preserve"> two</w:t>
      </w:r>
      <w:r w:rsidR="006844E7" w:rsidRPr="000A4378">
        <w:rPr>
          <w:rFonts w:ascii="Times New Roman" w:hAnsi="Times New Roman" w:cs="Times New Roman"/>
          <w:sz w:val="28"/>
          <w:szCs w:val="28"/>
        </w:rPr>
        <w:t xml:space="preserve"> scientists,</w:t>
      </w:r>
      <w:r w:rsidR="008D4A54" w:rsidRPr="000A4378">
        <w:rPr>
          <w:rFonts w:ascii="Times New Roman" w:hAnsi="Times New Roman" w:cs="Times New Roman"/>
          <w:sz w:val="28"/>
          <w:szCs w:val="28"/>
        </w:rPr>
        <w:t xml:space="preserve"> Isaac and Lindenmann in 1957</w:t>
      </w:r>
      <w:r w:rsidR="000032FC" w:rsidRPr="000A4378">
        <w:rPr>
          <w:rFonts w:ascii="Times New Roman" w:hAnsi="Times New Roman" w:cs="Times New Roman"/>
          <w:sz w:val="28"/>
          <w:szCs w:val="28"/>
        </w:rPr>
        <w:t>, while experimenting on the chick chorioallantoic membrane fragments with the live influenza virus. On experiment, Isaac and Lindenmann found that the interaction of the host cell and virus produced some diffusible antiviral substance.</w:t>
      </w:r>
    </w:p>
    <w:p w14:paraId="3B15D820" w14:textId="3CB99142" w:rsidR="00046661" w:rsidRPr="000A4378" w:rsidRDefault="000D4190"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sz w:val="28"/>
          <w:szCs w:val="28"/>
        </w:rPr>
        <w:t>Later, the antiviral substance was</w:t>
      </w:r>
      <w:r w:rsidR="00613B78" w:rsidRPr="000A4378">
        <w:rPr>
          <w:rFonts w:ascii="Times New Roman" w:hAnsi="Times New Roman" w:cs="Times New Roman"/>
          <w:sz w:val="28"/>
          <w:szCs w:val="28"/>
        </w:rPr>
        <w:t xml:space="preserve"> named</w:t>
      </w:r>
      <w:r w:rsidRPr="000A4378">
        <w:rPr>
          <w:rFonts w:ascii="Times New Roman" w:hAnsi="Times New Roman" w:cs="Times New Roman"/>
          <w:sz w:val="28"/>
          <w:szCs w:val="28"/>
        </w:rPr>
        <w:t xml:space="preserve"> “Interferons” as they interfere with the replication of the viral genome and makes the cell impervious against the viral infection. Interferons also deal with the bacterial and parasitic attack, by inhibiting cell division and promoting cell differentiation.</w:t>
      </w:r>
      <w:r w:rsidR="00A72BC2" w:rsidRPr="000A4378">
        <w:rPr>
          <w:rFonts w:ascii="Times New Roman" w:hAnsi="Times New Roman" w:cs="Times New Roman"/>
          <w:b/>
          <w:bCs/>
          <w:sz w:val="28"/>
          <w:szCs w:val="28"/>
        </w:rPr>
        <w:t xml:space="preserve"> </w:t>
      </w:r>
      <w:r w:rsidR="00A72BC2" w:rsidRPr="000A4378">
        <w:rPr>
          <w:rFonts w:ascii="Times New Roman" w:hAnsi="Times New Roman" w:cs="Times New Roman"/>
          <w:sz w:val="28"/>
          <w:szCs w:val="28"/>
        </w:rPr>
        <w:t>I</w:t>
      </w:r>
      <w:r w:rsidR="00046661" w:rsidRPr="000A4378">
        <w:rPr>
          <w:rFonts w:ascii="Times New Roman" w:hAnsi="Times New Roman" w:cs="Times New Roman"/>
          <w:sz w:val="28"/>
          <w:szCs w:val="28"/>
        </w:rPr>
        <w:t xml:space="preserve">nterferons </w:t>
      </w:r>
      <w:r w:rsidR="00A72BC2" w:rsidRPr="000A4378">
        <w:rPr>
          <w:rFonts w:ascii="Times New Roman" w:hAnsi="Times New Roman" w:cs="Times New Roman"/>
          <w:sz w:val="28"/>
          <w:szCs w:val="28"/>
        </w:rPr>
        <w:t>are then</w:t>
      </w:r>
      <w:r w:rsidR="00C16414" w:rsidRPr="000A4378">
        <w:rPr>
          <w:rFonts w:ascii="Times New Roman" w:hAnsi="Times New Roman" w:cs="Times New Roman"/>
          <w:sz w:val="28"/>
          <w:szCs w:val="28"/>
        </w:rPr>
        <w:t xml:space="preserve">, described </w:t>
      </w:r>
      <w:r w:rsidR="00046661" w:rsidRPr="000A4378">
        <w:rPr>
          <w:rFonts w:ascii="Times New Roman" w:hAnsi="Times New Roman" w:cs="Times New Roman"/>
          <w:sz w:val="28"/>
          <w:szCs w:val="28"/>
        </w:rPr>
        <w:t>as proteins that are produced and released by</w:t>
      </w:r>
      <w:r w:rsidR="00E64AC8" w:rsidRPr="000A4378">
        <w:rPr>
          <w:rFonts w:ascii="Times New Roman" w:hAnsi="Times New Roman" w:cs="Times New Roman"/>
          <w:sz w:val="28"/>
          <w:szCs w:val="28"/>
        </w:rPr>
        <w:t xml:space="preserve"> host </w:t>
      </w:r>
      <w:r w:rsidR="00046661" w:rsidRPr="000A4378">
        <w:rPr>
          <w:rFonts w:ascii="Times New Roman" w:hAnsi="Times New Roman" w:cs="Times New Roman"/>
          <w:sz w:val="28"/>
          <w:szCs w:val="28"/>
        </w:rPr>
        <w:t>cells in response to viral infections or other forms of cellular stress.</w:t>
      </w:r>
    </w:p>
    <w:p w14:paraId="501117C5" w14:textId="77777777" w:rsidR="00046661" w:rsidRPr="000A4378" w:rsidRDefault="00046661"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The first interferon to be identified was alpha interferon, which was isolated and characterized in the late 1950s. Beta interferon was identified a few years later, and gamma interferon was discovered in the 1970s.</w:t>
      </w:r>
    </w:p>
    <w:p w14:paraId="3AC9B9BB" w14:textId="0F1D0352" w:rsidR="00046661" w:rsidRPr="000A4378" w:rsidRDefault="00046661"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In the 1980s, researchers began to investigate the potential use of interferons as therapeutic agents. Alpha interferon was approved by the US Food and Drug Administration (FDA) for the treatment of hairy cell leukemia in 1986, and since</w:t>
      </w:r>
      <w:r w:rsidR="00B43D4B" w:rsidRPr="000A4378">
        <w:rPr>
          <w:rFonts w:ascii="Times New Roman" w:hAnsi="Times New Roman" w:cs="Times New Roman"/>
          <w:sz w:val="28"/>
          <w:szCs w:val="28"/>
        </w:rPr>
        <w:t xml:space="preserve"> then</w:t>
      </w:r>
      <w:r w:rsidR="008E7DB0" w:rsidRPr="000A4378">
        <w:rPr>
          <w:rFonts w:ascii="Times New Roman" w:hAnsi="Times New Roman" w:cs="Times New Roman"/>
          <w:sz w:val="28"/>
          <w:szCs w:val="28"/>
        </w:rPr>
        <w:t>, it has</w:t>
      </w:r>
      <w:r w:rsidRPr="000A4378">
        <w:rPr>
          <w:rFonts w:ascii="Times New Roman" w:hAnsi="Times New Roman" w:cs="Times New Roman"/>
          <w:sz w:val="28"/>
          <w:szCs w:val="28"/>
        </w:rPr>
        <w:t xml:space="preserve"> been approved for the treatment of </w:t>
      </w:r>
      <w:r w:rsidR="008E7DB0" w:rsidRPr="000A4378">
        <w:rPr>
          <w:rFonts w:ascii="Times New Roman" w:hAnsi="Times New Roman" w:cs="Times New Roman"/>
          <w:sz w:val="28"/>
          <w:szCs w:val="28"/>
        </w:rPr>
        <w:t>different</w:t>
      </w:r>
      <w:r w:rsidRPr="000A4378">
        <w:rPr>
          <w:rFonts w:ascii="Times New Roman" w:hAnsi="Times New Roman" w:cs="Times New Roman"/>
          <w:sz w:val="28"/>
          <w:szCs w:val="28"/>
        </w:rPr>
        <w:t xml:space="preserve"> viral infections and certain types of cancer. </w:t>
      </w:r>
      <w:r w:rsidR="00B277C1" w:rsidRPr="000A4378">
        <w:rPr>
          <w:rFonts w:ascii="Times New Roman" w:hAnsi="Times New Roman" w:cs="Times New Roman"/>
          <w:sz w:val="28"/>
          <w:szCs w:val="28"/>
        </w:rPr>
        <w:t xml:space="preserve">In 1993, </w:t>
      </w:r>
      <w:r w:rsidRPr="000A4378">
        <w:rPr>
          <w:rFonts w:ascii="Times New Roman" w:hAnsi="Times New Roman" w:cs="Times New Roman"/>
          <w:sz w:val="28"/>
          <w:szCs w:val="28"/>
        </w:rPr>
        <w:t xml:space="preserve">Beta interferon was approved by the FDA for the treatment of multiple sclerosis, and gamma interferon </w:t>
      </w:r>
      <w:r w:rsidR="0060134E" w:rsidRPr="000A4378">
        <w:rPr>
          <w:rFonts w:ascii="Times New Roman" w:hAnsi="Times New Roman" w:cs="Times New Roman"/>
          <w:sz w:val="28"/>
          <w:szCs w:val="28"/>
        </w:rPr>
        <w:t>was</w:t>
      </w:r>
      <w:r w:rsidRPr="000A4378">
        <w:rPr>
          <w:rFonts w:ascii="Times New Roman" w:hAnsi="Times New Roman" w:cs="Times New Roman"/>
          <w:sz w:val="28"/>
          <w:szCs w:val="28"/>
        </w:rPr>
        <w:t xml:space="preserve"> approved for the treatment of chronic granulomatous disease, a rare genetic disorder.</w:t>
      </w:r>
    </w:p>
    <w:p w14:paraId="7ED786C8" w14:textId="761E9092" w:rsidR="00955AD6" w:rsidRPr="000A4378" w:rsidRDefault="000C6137"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b/>
          <w:bCs/>
          <w:sz w:val="28"/>
          <w:szCs w:val="28"/>
        </w:rPr>
        <w:t>Types of interferons:</w:t>
      </w:r>
    </w:p>
    <w:p w14:paraId="08B49DC9" w14:textId="6925FE75" w:rsidR="000E1742" w:rsidRPr="000A4378" w:rsidRDefault="00745285"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 xml:space="preserve">Interferons are broadly classified into </w:t>
      </w:r>
      <w:r w:rsidR="00D3342D" w:rsidRPr="000A4378">
        <w:rPr>
          <w:rFonts w:ascii="Times New Roman" w:hAnsi="Times New Roman" w:cs="Times New Roman"/>
          <w:sz w:val="28"/>
          <w:szCs w:val="28"/>
        </w:rPr>
        <w:t>three</w:t>
      </w:r>
      <w:r w:rsidRPr="000A4378">
        <w:rPr>
          <w:rFonts w:ascii="Times New Roman" w:hAnsi="Times New Roman" w:cs="Times New Roman"/>
          <w:sz w:val="28"/>
          <w:szCs w:val="28"/>
        </w:rPr>
        <w:t xml:space="preserve"> main </w:t>
      </w:r>
      <w:r w:rsidR="00550447" w:rsidRPr="000A4378">
        <w:rPr>
          <w:rFonts w:ascii="Times New Roman" w:hAnsi="Times New Roman" w:cs="Times New Roman"/>
          <w:sz w:val="28"/>
          <w:szCs w:val="28"/>
        </w:rPr>
        <w:t>classes</w:t>
      </w:r>
      <w:r w:rsidRPr="000A4378">
        <w:rPr>
          <w:rFonts w:ascii="Times New Roman" w:hAnsi="Times New Roman" w:cs="Times New Roman"/>
          <w:sz w:val="28"/>
          <w:szCs w:val="28"/>
        </w:rPr>
        <w:t xml:space="preserve"> based on the</w:t>
      </w:r>
      <w:r w:rsidR="008B560B" w:rsidRPr="000A4378">
        <w:rPr>
          <w:rFonts w:ascii="Times New Roman" w:hAnsi="Times New Roman" w:cs="Times New Roman"/>
          <w:sz w:val="28"/>
          <w:szCs w:val="28"/>
        </w:rPr>
        <w:t xml:space="preserve"> type of producing</w:t>
      </w:r>
      <w:r w:rsidRPr="000A4378">
        <w:rPr>
          <w:rFonts w:ascii="Times New Roman" w:hAnsi="Times New Roman" w:cs="Times New Roman"/>
          <w:sz w:val="28"/>
          <w:szCs w:val="28"/>
        </w:rPr>
        <w:t xml:space="preserve"> cell</w:t>
      </w:r>
      <w:r w:rsidR="00531F72" w:rsidRPr="000A4378">
        <w:rPr>
          <w:rFonts w:ascii="Times New Roman" w:hAnsi="Times New Roman" w:cs="Times New Roman"/>
          <w:sz w:val="28"/>
          <w:szCs w:val="28"/>
        </w:rPr>
        <w:t>s</w:t>
      </w:r>
      <w:r w:rsidRPr="000A4378">
        <w:rPr>
          <w:rFonts w:ascii="Times New Roman" w:hAnsi="Times New Roman" w:cs="Times New Roman"/>
          <w:sz w:val="28"/>
          <w:szCs w:val="28"/>
        </w:rPr>
        <w:t xml:space="preserve"> and </w:t>
      </w:r>
      <w:r w:rsidR="00531F72" w:rsidRPr="000A4378">
        <w:rPr>
          <w:rFonts w:ascii="Times New Roman" w:hAnsi="Times New Roman" w:cs="Times New Roman"/>
          <w:sz w:val="28"/>
          <w:szCs w:val="28"/>
        </w:rPr>
        <w:t>their functions</w:t>
      </w:r>
      <w:r w:rsidRPr="000A4378">
        <w:rPr>
          <w:rFonts w:ascii="Times New Roman" w:hAnsi="Times New Roman" w:cs="Times New Roman"/>
          <w:sz w:val="28"/>
          <w:szCs w:val="28"/>
        </w:rPr>
        <w:t xml:space="preserve">. </w:t>
      </w:r>
    </w:p>
    <w:p w14:paraId="1849FF55" w14:textId="2EAD36D0" w:rsidR="00745285" w:rsidRPr="000A4378" w:rsidRDefault="00FE7E4B" w:rsidP="00495561">
      <w:pPr>
        <w:pStyle w:val="ListParagraph"/>
        <w:numPr>
          <w:ilvl w:val="0"/>
          <w:numId w:val="10"/>
        </w:num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 xml:space="preserve">Type </w:t>
      </w:r>
      <w:r w:rsidR="00CF41B0" w:rsidRPr="000A4378">
        <w:rPr>
          <w:rFonts w:ascii="Times New Roman" w:hAnsi="Times New Roman" w:cs="Times New Roman"/>
          <w:sz w:val="28"/>
          <w:szCs w:val="28"/>
        </w:rPr>
        <w:t xml:space="preserve">1 </w:t>
      </w:r>
      <w:r w:rsidR="00745285" w:rsidRPr="000A4378">
        <w:rPr>
          <w:rFonts w:ascii="Times New Roman" w:hAnsi="Times New Roman" w:cs="Times New Roman"/>
          <w:sz w:val="28"/>
          <w:szCs w:val="28"/>
        </w:rPr>
        <w:t>Interferon</w:t>
      </w:r>
      <w:r w:rsidR="00CF41B0" w:rsidRPr="000A4378">
        <w:rPr>
          <w:rFonts w:ascii="Times New Roman" w:hAnsi="Times New Roman" w:cs="Times New Roman"/>
          <w:sz w:val="28"/>
          <w:szCs w:val="28"/>
        </w:rPr>
        <w:t>s</w:t>
      </w:r>
      <w:r w:rsidR="00745285" w:rsidRPr="000A4378">
        <w:rPr>
          <w:rFonts w:ascii="Times New Roman" w:hAnsi="Times New Roman" w:cs="Times New Roman"/>
          <w:sz w:val="28"/>
          <w:szCs w:val="28"/>
        </w:rPr>
        <w:t xml:space="preserve"> (</w:t>
      </w:r>
      <w:r w:rsidR="000E200F" w:rsidRPr="000A4378">
        <w:rPr>
          <w:rFonts w:ascii="Times New Roman" w:hAnsi="Times New Roman" w:cs="Times New Roman"/>
          <w:sz w:val="28"/>
          <w:szCs w:val="28"/>
        </w:rPr>
        <w:t>IF</w:t>
      </w:r>
      <w:r w:rsidR="00CF41B0" w:rsidRPr="000A4378">
        <w:rPr>
          <w:rFonts w:ascii="Times New Roman" w:hAnsi="Times New Roman" w:cs="Times New Roman"/>
          <w:sz w:val="28"/>
          <w:szCs w:val="28"/>
        </w:rPr>
        <w:t>N</w:t>
      </w:r>
      <w:r w:rsidR="000E200F" w:rsidRPr="000A4378">
        <w:rPr>
          <w:rFonts w:ascii="Times New Roman" w:hAnsi="Times New Roman" w:cs="Times New Roman"/>
          <w:sz w:val="28"/>
          <w:szCs w:val="28"/>
        </w:rPr>
        <w:t>-</w:t>
      </w:r>
      <w:r w:rsidR="00714DFA" w:rsidRPr="000A4378">
        <w:rPr>
          <w:rFonts w:ascii="Times New Roman" w:hAnsi="Times New Roman" w:cs="Times New Roman"/>
          <w:sz w:val="28"/>
          <w:szCs w:val="28"/>
        </w:rPr>
        <w:t>α</w:t>
      </w:r>
      <w:r w:rsidR="00CF41B0" w:rsidRPr="000A4378">
        <w:rPr>
          <w:rFonts w:ascii="Times New Roman" w:hAnsi="Times New Roman" w:cs="Times New Roman"/>
          <w:sz w:val="28"/>
          <w:szCs w:val="28"/>
        </w:rPr>
        <w:t xml:space="preserve"> and IFN</w:t>
      </w:r>
      <w:r w:rsidR="00F447B2" w:rsidRPr="000A4378">
        <w:rPr>
          <w:rFonts w:ascii="Times New Roman" w:hAnsi="Times New Roman" w:cs="Times New Roman"/>
          <w:sz w:val="28"/>
          <w:szCs w:val="28"/>
        </w:rPr>
        <w:t>-β</w:t>
      </w:r>
      <w:r w:rsidR="00745285" w:rsidRPr="000A4378">
        <w:rPr>
          <w:rFonts w:ascii="Times New Roman" w:hAnsi="Times New Roman" w:cs="Times New Roman"/>
          <w:sz w:val="28"/>
          <w:szCs w:val="28"/>
        </w:rPr>
        <w:t>).</w:t>
      </w:r>
    </w:p>
    <w:p w14:paraId="69D50F88" w14:textId="2D1A55F1" w:rsidR="00745285" w:rsidRPr="000A4378" w:rsidRDefault="00F447B2" w:rsidP="00495561">
      <w:pPr>
        <w:pStyle w:val="ListParagraph"/>
        <w:numPr>
          <w:ilvl w:val="0"/>
          <w:numId w:val="10"/>
        </w:num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Type 11</w:t>
      </w:r>
      <w:r w:rsidR="00745285" w:rsidRPr="000A4378">
        <w:rPr>
          <w:rFonts w:ascii="Times New Roman" w:hAnsi="Times New Roman" w:cs="Times New Roman"/>
          <w:sz w:val="28"/>
          <w:szCs w:val="28"/>
        </w:rPr>
        <w:t>Interferon</w:t>
      </w:r>
      <w:r w:rsidR="000E200F" w:rsidRPr="000A4378">
        <w:rPr>
          <w:rFonts w:ascii="Times New Roman" w:hAnsi="Times New Roman" w:cs="Times New Roman"/>
          <w:sz w:val="28"/>
          <w:szCs w:val="28"/>
        </w:rPr>
        <w:t xml:space="preserve"> (IFN</w:t>
      </w:r>
      <w:r w:rsidRPr="000A4378">
        <w:rPr>
          <w:rFonts w:ascii="Times New Roman" w:hAnsi="Times New Roman" w:cs="Times New Roman"/>
          <w:sz w:val="28"/>
          <w:szCs w:val="28"/>
        </w:rPr>
        <w:t>-γ</w:t>
      </w:r>
      <w:r w:rsidR="000E200F" w:rsidRPr="000A4378">
        <w:rPr>
          <w:rFonts w:ascii="Times New Roman" w:hAnsi="Times New Roman" w:cs="Times New Roman"/>
          <w:sz w:val="28"/>
          <w:szCs w:val="28"/>
        </w:rPr>
        <w:t>)</w:t>
      </w:r>
    </w:p>
    <w:p w14:paraId="2DC1C254" w14:textId="3F7D3A30" w:rsidR="00745285" w:rsidRPr="000A4378" w:rsidRDefault="00F447B2" w:rsidP="00495561">
      <w:pPr>
        <w:pStyle w:val="ListParagraph"/>
        <w:numPr>
          <w:ilvl w:val="0"/>
          <w:numId w:val="10"/>
        </w:num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 xml:space="preserve">Type III </w:t>
      </w:r>
      <w:r w:rsidR="00745285" w:rsidRPr="000A4378">
        <w:rPr>
          <w:rFonts w:ascii="Times New Roman" w:hAnsi="Times New Roman" w:cs="Times New Roman"/>
          <w:sz w:val="28"/>
          <w:szCs w:val="28"/>
        </w:rPr>
        <w:t>Interferon</w:t>
      </w:r>
      <w:r w:rsidR="000E200F" w:rsidRPr="000A4378">
        <w:rPr>
          <w:rFonts w:ascii="Times New Roman" w:hAnsi="Times New Roman" w:cs="Times New Roman"/>
          <w:sz w:val="28"/>
          <w:szCs w:val="28"/>
        </w:rPr>
        <w:t xml:space="preserve"> (IFN-</w:t>
      </w:r>
      <w:r w:rsidR="000253CE" w:rsidRPr="000A4378">
        <w:rPr>
          <w:rFonts w:ascii="Times New Roman" w:hAnsi="Times New Roman" w:cs="Times New Roman"/>
          <w:sz w:val="28"/>
          <w:szCs w:val="28"/>
        </w:rPr>
        <w:t>λ</w:t>
      </w:r>
      <w:r w:rsidR="000E200F" w:rsidRPr="000A4378">
        <w:rPr>
          <w:rFonts w:ascii="Times New Roman" w:hAnsi="Times New Roman" w:cs="Times New Roman"/>
          <w:sz w:val="28"/>
          <w:szCs w:val="28"/>
        </w:rPr>
        <w:t>)</w:t>
      </w:r>
    </w:p>
    <w:p w14:paraId="10D9A80B" w14:textId="4D008791" w:rsidR="00A54E40" w:rsidRPr="000A4378" w:rsidRDefault="00A54E40"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b/>
          <w:bCs/>
          <w:sz w:val="28"/>
          <w:szCs w:val="28"/>
        </w:rPr>
        <w:t>Type 1 Interferons</w:t>
      </w:r>
    </w:p>
    <w:p w14:paraId="2C00B8DF" w14:textId="66716065" w:rsidR="004E086C" w:rsidRPr="000A4378" w:rsidRDefault="002B365D"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Alfa and Beta Interferons (</w:t>
      </w:r>
      <w:r w:rsidR="00013142" w:rsidRPr="000A4378">
        <w:rPr>
          <w:rFonts w:ascii="Times New Roman" w:hAnsi="Times New Roman" w:cs="Times New Roman"/>
          <w:sz w:val="28"/>
          <w:szCs w:val="28"/>
        </w:rPr>
        <w:t>IFN-α</w:t>
      </w:r>
      <w:r w:rsidR="00AA1682" w:rsidRPr="000A4378">
        <w:rPr>
          <w:rFonts w:ascii="Times New Roman" w:hAnsi="Times New Roman" w:cs="Times New Roman"/>
          <w:sz w:val="28"/>
          <w:szCs w:val="28"/>
        </w:rPr>
        <w:t>/</w:t>
      </w:r>
      <w:r w:rsidR="00013142" w:rsidRPr="000A4378">
        <w:rPr>
          <w:rFonts w:ascii="Times New Roman" w:hAnsi="Times New Roman" w:cs="Times New Roman"/>
          <w:sz w:val="28"/>
          <w:szCs w:val="28"/>
        </w:rPr>
        <w:t>β</w:t>
      </w:r>
      <w:r w:rsidRPr="000A4378">
        <w:rPr>
          <w:rFonts w:ascii="Times New Roman" w:hAnsi="Times New Roman" w:cs="Times New Roman"/>
          <w:sz w:val="28"/>
          <w:szCs w:val="28"/>
        </w:rPr>
        <w:t>)</w:t>
      </w:r>
      <w:r w:rsidR="00F92C40" w:rsidRPr="000A4378">
        <w:rPr>
          <w:rFonts w:ascii="Times New Roman" w:hAnsi="Times New Roman" w:cs="Times New Roman"/>
          <w:sz w:val="28"/>
          <w:szCs w:val="28"/>
        </w:rPr>
        <w:t xml:space="preserve"> </w:t>
      </w:r>
      <w:r w:rsidR="000C7326" w:rsidRPr="000A4378">
        <w:rPr>
          <w:rFonts w:ascii="Times New Roman" w:hAnsi="Times New Roman" w:cs="Times New Roman"/>
          <w:sz w:val="28"/>
          <w:szCs w:val="28"/>
        </w:rPr>
        <w:t xml:space="preserve">are identical in </w:t>
      </w:r>
      <w:r w:rsidR="00560808" w:rsidRPr="000A4378">
        <w:rPr>
          <w:rFonts w:ascii="Times New Roman" w:hAnsi="Times New Roman" w:cs="Times New Roman"/>
          <w:sz w:val="28"/>
          <w:szCs w:val="28"/>
        </w:rPr>
        <w:t>structure</w:t>
      </w:r>
      <w:r w:rsidR="0059564B" w:rsidRPr="000A4378">
        <w:rPr>
          <w:rFonts w:ascii="Times New Roman" w:hAnsi="Times New Roman" w:cs="Times New Roman"/>
          <w:sz w:val="28"/>
          <w:szCs w:val="28"/>
        </w:rPr>
        <w:t xml:space="preserve"> and function</w:t>
      </w:r>
      <w:r w:rsidR="00263439" w:rsidRPr="000A4378">
        <w:rPr>
          <w:rFonts w:ascii="Times New Roman" w:hAnsi="Times New Roman" w:cs="Times New Roman"/>
          <w:sz w:val="28"/>
          <w:szCs w:val="28"/>
        </w:rPr>
        <w:t xml:space="preserve">. They are </w:t>
      </w:r>
      <w:r w:rsidR="00B67488" w:rsidRPr="000A4378">
        <w:rPr>
          <w:rFonts w:ascii="Times New Roman" w:hAnsi="Times New Roman" w:cs="Times New Roman"/>
          <w:sz w:val="28"/>
          <w:szCs w:val="28"/>
        </w:rPr>
        <w:t xml:space="preserve">produced in </w:t>
      </w:r>
      <w:r w:rsidR="000F6E7D" w:rsidRPr="000A4378">
        <w:rPr>
          <w:rFonts w:ascii="Times New Roman" w:hAnsi="Times New Roman" w:cs="Times New Roman"/>
          <w:sz w:val="28"/>
          <w:szCs w:val="28"/>
        </w:rPr>
        <w:t xml:space="preserve">response to viral </w:t>
      </w:r>
      <w:r w:rsidR="00CB2B98" w:rsidRPr="000A4378">
        <w:rPr>
          <w:rFonts w:ascii="Times New Roman" w:hAnsi="Times New Roman" w:cs="Times New Roman"/>
          <w:sz w:val="28"/>
          <w:szCs w:val="28"/>
        </w:rPr>
        <w:t xml:space="preserve">infections and are part of </w:t>
      </w:r>
      <w:r w:rsidR="00FF19E8" w:rsidRPr="000A4378">
        <w:rPr>
          <w:rFonts w:ascii="Times New Roman" w:hAnsi="Times New Roman" w:cs="Times New Roman"/>
          <w:sz w:val="28"/>
          <w:szCs w:val="28"/>
        </w:rPr>
        <w:t>non-specific (innate) immunity.</w:t>
      </w:r>
      <w:r w:rsidR="001C6C32" w:rsidRPr="000A4378">
        <w:rPr>
          <w:rFonts w:ascii="Times New Roman" w:hAnsi="Times New Roman" w:cs="Times New Roman"/>
          <w:sz w:val="28"/>
          <w:szCs w:val="28"/>
        </w:rPr>
        <w:t xml:space="preserve"> </w:t>
      </w:r>
      <w:r w:rsidR="004E086C" w:rsidRPr="000A4378">
        <w:rPr>
          <w:rFonts w:ascii="Times New Roman" w:hAnsi="Times New Roman" w:cs="Times New Roman"/>
          <w:sz w:val="28"/>
          <w:szCs w:val="28"/>
        </w:rPr>
        <w:t>They have antiviral and antitumor properties and are used to treat a variety of viral infections such as hepatitis B and C infections and certain types of cancer. IFN- β are used to treat various kinds of </w:t>
      </w:r>
      <w:hyperlink r:id="rId10" w:tgtFrame="_blank" w:history="1">
        <w:r w:rsidR="004E086C" w:rsidRPr="000A4378">
          <w:rPr>
            <w:rStyle w:val="Hyperlink"/>
            <w:rFonts w:ascii="Times New Roman" w:hAnsi="Times New Roman" w:cs="Times New Roman"/>
            <w:sz w:val="28"/>
            <w:szCs w:val="28"/>
          </w:rPr>
          <w:t>multiple sclerosis</w:t>
        </w:r>
      </w:hyperlink>
      <w:r w:rsidR="004E086C" w:rsidRPr="000A4378">
        <w:rPr>
          <w:rFonts w:ascii="Times New Roman" w:hAnsi="Times New Roman" w:cs="Times New Roman"/>
          <w:sz w:val="28"/>
          <w:szCs w:val="28"/>
        </w:rPr>
        <w:t> (MS), an autoimmune inflammatory illness. The medication can reduce inflammation in your spinal cord and brain to prevent nerve damage.</w:t>
      </w:r>
    </w:p>
    <w:p w14:paraId="605B9836" w14:textId="68E422F2" w:rsidR="006F3890" w:rsidRPr="000A4378" w:rsidRDefault="006F3890"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IFN- α</w:t>
      </w:r>
      <w:r w:rsidR="003F532B" w:rsidRPr="000A4378">
        <w:rPr>
          <w:rFonts w:ascii="Times New Roman" w:hAnsi="Times New Roman" w:cs="Times New Roman"/>
          <w:sz w:val="28"/>
          <w:szCs w:val="28"/>
        </w:rPr>
        <w:t xml:space="preserve"> (aka leucocyte interferons)</w:t>
      </w:r>
      <w:r w:rsidR="00A27AD3" w:rsidRPr="000A4378">
        <w:rPr>
          <w:rFonts w:ascii="Times New Roman" w:hAnsi="Times New Roman" w:cs="Times New Roman"/>
          <w:sz w:val="28"/>
          <w:szCs w:val="28"/>
        </w:rPr>
        <w:t xml:space="preserve"> is secreted </w:t>
      </w:r>
      <w:r w:rsidR="004B6CE4" w:rsidRPr="000A4378">
        <w:rPr>
          <w:rFonts w:ascii="Times New Roman" w:hAnsi="Times New Roman" w:cs="Times New Roman"/>
          <w:sz w:val="28"/>
          <w:szCs w:val="28"/>
        </w:rPr>
        <w:t>by virus infected l</w:t>
      </w:r>
      <w:r w:rsidR="00615C49" w:rsidRPr="000A4378">
        <w:rPr>
          <w:rFonts w:ascii="Times New Roman" w:hAnsi="Times New Roman" w:cs="Times New Roman"/>
          <w:sz w:val="28"/>
          <w:szCs w:val="28"/>
        </w:rPr>
        <w:t>eukocytes</w:t>
      </w:r>
      <w:r w:rsidR="008E62EF" w:rsidRPr="000A4378">
        <w:rPr>
          <w:rFonts w:ascii="Times New Roman" w:hAnsi="Times New Roman" w:cs="Times New Roman"/>
          <w:sz w:val="28"/>
          <w:szCs w:val="28"/>
        </w:rPr>
        <w:t xml:space="preserve"> (WBC)</w:t>
      </w:r>
      <w:r w:rsidR="00615C49" w:rsidRPr="000A4378">
        <w:rPr>
          <w:rFonts w:ascii="Times New Roman" w:hAnsi="Times New Roman" w:cs="Times New Roman"/>
          <w:sz w:val="28"/>
          <w:szCs w:val="28"/>
        </w:rPr>
        <w:t xml:space="preserve"> such as </w:t>
      </w:r>
      <w:r w:rsidR="0007224B" w:rsidRPr="000A4378">
        <w:rPr>
          <w:rFonts w:ascii="Times New Roman" w:hAnsi="Times New Roman" w:cs="Times New Roman"/>
          <w:sz w:val="28"/>
          <w:szCs w:val="28"/>
        </w:rPr>
        <w:t xml:space="preserve">neutrophils, eosinophils, </w:t>
      </w:r>
      <w:r w:rsidR="00620F47" w:rsidRPr="000A4378">
        <w:rPr>
          <w:rFonts w:ascii="Times New Roman" w:hAnsi="Times New Roman" w:cs="Times New Roman"/>
          <w:sz w:val="28"/>
          <w:szCs w:val="28"/>
        </w:rPr>
        <w:t xml:space="preserve">basophils, </w:t>
      </w:r>
      <w:r w:rsidR="00B10FEF" w:rsidRPr="000A4378">
        <w:rPr>
          <w:rFonts w:ascii="Times New Roman" w:hAnsi="Times New Roman" w:cs="Times New Roman"/>
          <w:sz w:val="28"/>
          <w:szCs w:val="28"/>
        </w:rPr>
        <w:t>monocytes, macrophages and</w:t>
      </w:r>
      <w:r w:rsidR="00620F47" w:rsidRPr="000A4378">
        <w:rPr>
          <w:rFonts w:ascii="Times New Roman" w:hAnsi="Times New Roman" w:cs="Times New Roman"/>
          <w:sz w:val="28"/>
          <w:szCs w:val="28"/>
        </w:rPr>
        <w:t xml:space="preserve"> </w:t>
      </w:r>
      <w:r w:rsidR="00B10FEF" w:rsidRPr="000A4378">
        <w:rPr>
          <w:rFonts w:ascii="Times New Roman" w:hAnsi="Times New Roman" w:cs="Times New Roman"/>
          <w:sz w:val="28"/>
          <w:szCs w:val="28"/>
        </w:rPr>
        <w:t>lympho</w:t>
      </w:r>
      <w:r w:rsidR="008136DB" w:rsidRPr="000A4378">
        <w:rPr>
          <w:rFonts w:ascii="Times New Roman" w:hAnsi="Times New Roman" w:cs="Times New Roman"/>
          <w:sz w:val="28"/>
          <w:szCs w:val="28"/>
        </w:rPr>
        <w:t>cytes</w:t>
      </w:r>
      <w:r w:rsidR="00B234E6" w:rsidRPr="000A4378">
        <w:rPr>
          <w:rFonts w:ascii="Times New Roman" w:hAnsi="Times New Roman" w:cs="Times New Roman"/>
          <w:sz w:val="28"/>
          <w:szCs w:val="28"/>
        </w:rPr>
        <w:t xml:space="preserve"> (B </w:t>
      </w:r>
      <w:r w:rsidR="00404D1F" w:rsidRPr="000A4378">
        <w:rPr>
          <w:rFonts w:ascii="Times New Roman" w:hAnsi="Times New Roman" w:cs="Times New Roman"/>
          <w:sz w:val="28"/>
          <w:szCs w:val="28"/>
        </w:rPr>
        <w:t>a</w:t>
      </w:r>
      <w:r w:rsidR="00B234E6" w:rsidRPr="000A4378">
        <w:rPr>
          <w:rFonts w:ascii="Times New Roman" w:hAnsi="Times New Roman" w:cs="Times New Roman"/>
          <w:sz w:val="28"/>
          <w:szCs w:val="28"/>
        </w:rPr>
        <w:t>nd T cells)</w:t>
      </w:r>
      <w:r w:rsidR="008136DB" w:rsidRPr="000A4378">
        <w:rPr>
          <w:rFonts w:ascii="Times New Roman" w:hAnsi="Times New Roman" w:cs="Times New Roman"/>
          <w:sz w:val="28"/>
          <w:szCs w:val="28"/>
        </w:rPr>
        <w:t xml:space="preserve">. </w:t>
      </w:r>
      <w:bookmarkStart w:id="0" w:name="_Hlk172010042"/>
      <w:r w:rsidR="008136DB" w:rsidRPr="000A4378">
        <w:rPr>
          <w:rFonts w:ascii="Times New Roman" w:hAnsi="Times New Roman" w:cs="Times New Roman"/>
          <w:sz w:val="28"/>
          <w:szCs w:val="28"/>
        </w:rPr>
        <w:t>IFN- β</w:t>
      </w:r>
      <w:r w:rsidR="00471E97" w:rsidRPr="000A4378">
        <w:rPr>
          <w:rFonts w:ascii="Times New Roman" w:hAnsi="Times New Roman" w:cs="Times New Roman"/>
          <w:sz w:val="28"/>
          <w:szCs w:val="28"/>
        </w:rPr>
        <w:t xml:space="preserve"> </w:t>
      </w:r>
      <w:bookmarkEnd w:id="0"/>
      <w:r w:rsidR="000303D4" w:rsidRPr="000A4378">
        <w:rPr>
          <w:rFonts w:ascii="Times New Roman" w:hAnsi="Times New Roman" w:cs="Times New Roman"/>
          <w:sz w:val="28"/>
          <w:szCs w:val="28"/>
        </w:rPr>
        <w:t xml:space="preserve">(fibroblast interferon) </w:t>
      </w:r>
      <w:r w:rsidR="00471E97" w:rsidRPr="000A4378">
        <w:rPr>
          <w:rFonts w:ascii="Times New Roman" w:hAnsi="Times New Roman" w:cs="Times New Roman"/>
          <w:sz w:val="28"/>
          <w:szCs w:val="28"/>
        </w:rPr>
        <w:t>is secreted by fibro</w:t>
      </w:r>
      <w:r w:rsidR="00511A77" w:rsidRPr="000A4378">
        <w:rPr>
          <w:rFonts w:ascii="Times New Roman" w:hAnsi="Times New Roman" w:cs="Times New Roman"/>
          <w:sz w:val="28"/>
          <w:szCs w:val="28"/>
        </w:rPr>
        <w:t>blasts.</w:t>
      </w:r>
    </w:p>
    <w:p w14:paraId="49AF0D8C" w14:textId="6CEED929" w:rsidR="001C4640" w:rsidRPr="000A4378" w:rsidRDefault="001C4640"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 xml:space="preserve">All type </w:t>
      </w:r>
      <w:r w:rsidR="00D337EF" w:rsidRPr="000A4378">
        <w:rPr>
          <w:rFonts w:ascii="Times New Roman" w:hAnsi="Times New Roman" w:cs="Times New Roman"/>
          <w:sz w:val="28"/>
          <w:szCs w:val="28"/>
        </w:rPr>
        <w:t xml:space="preserve">1 interferons bind to a specific </w:t>
      </w:r>
      <w:r w:rsidR="00CB45C9" w:rsidRPr="000A4378">
        <w:rPr>
          <w:rFonts w:ascii="Times New Roman" w:hAnsi="Times New Roman" w:cs="Times New Roman"/>
          <w:sz w:val="28"/>
          <w:szCs w:val="28"/>
        </w:rPr>
        <w:t xml:space="preserve">cell surface </w:t>
      </w:r>
      <w:r w:rsidR="00D337EF" w:rsidRPr="000A4378">
        <w:rPr>
          <w:rFonts w:ascii="Times New Roman" w:hAnsi="Times New Roman" w:cs="Times New Roman"/>
          <w:sz w:val="28"/>
          <w:szCs w:val="28"/>
        </w:rPr>
        <w:t xml:space="preserve">receptor </w:t>
      </w:r>
      <w:r w:rsidR="00400601" w:rsidRPr="000A4378">
        <w:rPr>
          <w:rFonts w:ascii="Times New Roman" w:hAnsi="Times New Roman" w:cs="Times New Roman"/>
          <w:sz w:val="28"/>
          <w:szCs w:val="28"/>
        </w:rPr>
        <w:t>known as interferon</w:t>
      </w:r>
      <w:r w:rsidR="00A754CA" w:rsidRPr="000A4378">
        <w:rPr>
          <w:rFonts w:ascii="Times New Roman" w:hAnsi="Times New Roman" w:cs="Times New Roman"/>
          <w:sz w:val="28"/>
          <w:szCs w:val="28"/>
        </w:rPr>
        <w:t>-α/β</w:t>
      </w:r>
      <w:r w:rsidR="00D91C91" w:rsidRPr="000A4378">
        <w:rPr>
          <w:rFonts w:ascii="Times New Roman" w:hAnsi="Times New Roman" w:cs="Times New Roman"/>
          <w:sz w:val="28"/>
          <w:szCs w:val="28"/>
        </w:rPr>
        <w:t xml:space="preserve"> receptor which is made</w:t>
      </w:r>
      <w:r w:rsidR="007727DF" w:rsidRPr="000A4378">
        <w:rPr>
          <w:rFonts w:ascii="Times New Roman" w:hAnsi="Times New Roman" w:cs="Times New Roman"/>
          <w:sz w:val="28"/>
          <w:szCs w:val="28"/>
        </w:rPr>
        <w:t xml:space="preserve"> of 2 chains: </w:t>
      </w:r>
      <w:r w:rsidR="000C7899" w:rsidRPr="000A4378">
        <w:rPr>
          <w:rFonts w:ascii="Times New Roman" w:hAnsi="Times New Roman" w:cs="Times New Roman"/>
          <w:sz w:val="28"/>
          <w:szCs w:val="28"/>
        </w:rPr>
        <w:t xml:space="preserve">interferon </w:t>
      </w:r>
      <w:r w:rsidR="00CC4E72" w:rsidRPr="000A4378">
        <w:rPr>
          <w:rFonts w:ascii="Times New Roman" w:hAnsi="Times New Roman" w:cs="Times New Roman"/>
          <w:sz w:val="28"/>
          <w:szCs w:val="28"/>
        </w:rPr>
        <w:t>alpha receptor</w:t>
      </w:r>
      <w:r w:rsidR="00197342" w:rsidRPr="000A4378">
        <w:rPr>
          <w:rFonts w:ascii="Times New Roman" w:hAnsi="Times New Roman" w:cs="Times New Roman"/>
          <w:sz w:val="28"/>
          <w:szCs w:val="28"/>
        </w:rPr>
        <w:t xml:space="preserve"> </w:t>
      </w:r>
      <w:r w:rsidR="00B432EE" w:rsidRPr="000A4378">
        <w:rPr>
          <w:rFonts w:ascii="Times New Roman" w:hAnsi="Times New Roman" w:cs="Times New Roman"/>
          <w:sz w:val="28"/>
          <w:szCs w:val="28"/>
        </w:rPr>
        <w:t>1 and 2 (IFNAR1</w:t>
      </w:r>
      <w:r w:rsidR="00557FE2" w:rsidRPr="000A4378">
        <w:rPr>
          <w:rFonts w:ascii="Times New Roman" w:hAnsi="Times New Roman" w:cs="Times New Roman"/>
          <w:sz w:val="28"/>
          <w:szCs w:val="28"/>
        </w:rPr>
        <w:t xml:space="preserve"> and IFNAR2</w:t>
      </w:r>
      <w:r w:rsidR="00B432EE" w:rsidRPr="000A4378">
        <w:rPr>
          <w:rFonts w:ascii="Times New Roman" w:hAnsi="Times New Roman" w:cs="Times New Roman"/>
          <w:sz w:val="28"/>
          <w:szCs w:val="28"/>
        </w:rPr>
        <w:t>)</w:t>
      </w:r>
      <w:r w:rsidR="00557FE2" w:rsidRPr="000A4378">
        <w:rPr>
          <w:rFonts w:ascii="Times New Roman" w:hAnsi="Times New Roman" w:cs="Times New Roman"/>
          <w:sz w:val="28"/>
          <w:szCs w:val="28"/>
        </w:rPr>
        <w:t>.</w:t>
      </w:r>
      <w:r w:rsidR="00404D1F" w:rsidRPr="000A4378">
        <w:rPr>
          <w:rFonts w:ascii="Times New Roman" w:hAnsi="Times New Roman" w:cs="Times New Roman"/>
          <w:sz w:val="28"/>
          <w:szCs w:val="28"/>
        </w:rPr>
        <w:t xml:space="preserve"> </w:t>
      </w:r>
      <w:r w:rsidR="00D45774" w:rsidRPr="000A4378">
        <w:rPr>
          <w:rFonts w:ascii="Times New Roman" w:hAnsi="Times New Roman" w:cs="Times New Roman"/>
          <w:sz w:val="28"/>
          <w:szCs w:val="28"/>
        </w:rPr>
        <w:t xml:space="preserve">The binding of interferons </w:t>
      </w:r>
      <w:r w:rsidR="00E3779C" w:rsidRPr="000A4378">
        <w:rPr>
          <w:rFonts w:ascii="Times New Roman" w:hAnsi="Times New Roman" w:cs="Times New Roman"/>
          <w:sz w:val="28"/>
          <w:szCs w:val="28"/>
        </w:rPr>
        <w:t>to the receptor follows a JAK-STAT signaling pathwa</w:t>
      </w:r>
      <w:r w:rsidR="007720E2" w:rsidRPr="000A4378">
        <w:rPr>
          <w:rFonts w:ascii="Times New Roman" w:hAnsi="Times New Roman" w:cs="Times New Roman"/>
          <w:sz w:val="28"/>
          <w:szCs w:val="28"/>
        </w:rPr>
        <w:t>y.</w:t>
      </w:r>
    </w:p>
    <w:p w14:paraId="4D6E7B6B" w14:textId="1AAC5F8C" w:rsidR="006B7DE8" w:rsidRPr="000A4378" w:rsidRDefault="006B7DE8"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IFN-α can be used in the treatment of various conditions, including cancers and infections such as: chronic </w:t>
      </w:r>
      <w:hyperlink r:id="rId11" w:tgtFrame="_blank" w:history="1">
        <w:r w:rsidRPr="000A4378">
          <w:rPr>
            <w:rStyle w:val="Hyperlink"/>
            <w:rFonts w:ascii="Times New Roman" w:hAnsi="Times New Roman" w:cs="Times New Roman"/>
            <w:color w:val="auto"/>
            <w:sz w:val="28"/>
            <w:szCs w:val="28"/>
            <w:u w:val="none"/>
          </w:rPr>
          <w:t>hepatitis B and C</w:t>
        </w:r>
      </w:hyperlink>
      <w:r w:rsidRPr="000A4378">
        <w:rPr>
          <w:rFonts w:ascii="Times New Roman" w:hAnsi="Times New Roman" w:cs="Times New Roman"/>
          <w:sz w:val="28"/>
          <w:szCs w:val="28"/>
        </w:rPr>
        <w:t xml:space="preserve">, </w:t>
      </w:r>
      <w:hyperlink r:id="rId12" w:tgtFrame="_blank" w:history="1">
        <w:r w:rsidRPr="000A4378">
          <w:rPr>
            <w:rStyle w:val="Hyperlink"/>
            <w:rFonts w:ascii="Times New Roman" w:hAnsi="Times New Roman" w:cs="Times New Roman"/>
            <w:color w:val="auto"/>
            <w:sz w:val="28"/>
            <w:szCs w:val="28"/>
            <w:u w:val="none"/>
          </w:rPr>
          <w:t>hairy cell leukemia</w:t>
        </w:r>
      </w:hyperlink>
      <w:r w:rsidRPr="000A4378">
        <w:rPr>
          <w:rFonts w:ascii="Times New Roman" w:hAnsi="Times New Roman" w:cs="Times New Roman"/>
          <w:sz w:val="28"/>
          <w:szCs w:val="28"/>
        </w:rPr>
        <w:t xml:space="preserve"> (blood cell cancer), </w:t>
      </w:r>
      <w:hyperlink r:id="rId13" w:tgtFrame="_blank" w:history="1">
        <w:r w:rsidRPr="000A4378">
          <w:rPr>
            <w:rStyle w:val="Hyperlink"/>
            <w:rFonts w:ascii="Times New Roman" w:hAnsi="Times New Roman" w:cs="Times New Roman"/>
            <w:color w:val="auto"/>
            <w:sz w:val="28"/>
            <w:szCs w:val="28"/>
            <w:u w:val="none"/>
          </w:rPr>
          <w:t>kaposi sarcoma</w:t>
        </w:r>
      </w:hyperlink>
      <w:r w:rsidRPr="000A4378">
        <w:rPr>
          <w:rFonts w:ascii="Times New Roman" w:hAnsi="Times New Roman" w:cs="Times New Roman"/>
          <w:sz w:val="28"/>
          <w:szCs w:val="28"/>
        </w:rPr>
        <w:t xml:space="preserve"> (AIDS-related tumor), </w:t>
      </w:r>
      <w:hyperlink r:id="rId14" w:tgtFrame="_blank" w:history="1">
        <w:r w:rsidRPr="000A4378">
          <w:rPr>
            <w:rStyle w:val="Hyperlink"/>
            <w:rFonts w:ascii="Times New Roman" w:hAnsi="Times New Roman" w:cs="Times New Roman"/>
            <w:color w:val="auto"/>
            <w:sz w:val="28"/>
            <w:szCs w:val="28"/>
            <w:u w:val="none"/>
          </w:rPr>
          <w:t>non-Hodgkin lymphoma</w:t>
        </w:r>
      </w:hyperlink>
      <w:r w:rsidRPr="000A4378">
        <w:rPr>
          <w:rFonts w:ascii="Times New Roman" w:hAnsi="Times New Roman" w:cs="Times New Roman"/>
          <w:sz w:val="28"/>
          <w:szCs w:val="28"/>
        </w:rPr>
        <w:t xml:space="preserve">, </w:t>
      </w:r>
      <w:hyperlink r:id="rId15" w:tgtFrame="_blank" w:history="1">
        <w:r w:rsidRPr="000A4378">
          <w:rPr>
            <w:rStyle w:val="Hyperlink"/>
            <w:rFonts w:ascii="Times New Roman" w:hAnsi="Times New Roman" w:cs="Times New Roman"/>
            <w:color w:val="auto"/>
            <w:sz w:val="28"/>
            <w:szCs w:val="28"/>
            <w:u w:val="none"/>
          </w:rPr>
          <w:t>renal cell carcinoma</w:t>
        </w:r>
      </w:hyperlink>
      <w:r w:rsidRPr="000A4378">
        <w:rPr>
          <w:rFonts w:ascii="Times New Roman" w:hAnsi="Times New Roman" w:cs="Times New Roman"/>
          <w:sz w:val="28"/>
          <w:szCs w:val="28"/>
        </w:rPr>
        <w:t> (a type of kidney cancer), malignant </w:t>
      </w:r>
      <w:hyperlink r:id="rId16" w:tgtFrame="_blank" w:history="1">
        <w:r w:rsidRPr="000A4378">
          <w:rPr>
            <w:rStyle w:val="Hyperlink"/>
            <w:rFonts w:ascii="Times New Roman" w:hAnsi="Times New Roman" w:cs="Times New Roman"/>
            <w:color w:val="auto"/>
            <w:sz w:val="28"/>
            <w:szCs w:val="28"/>
            <w:u w:val="none"/>
          </w:rPr>
          <w:t>melanoma</w:t>
        </w:r>
      </w:hyperlink>
      <w:r w:rsidRPr="000A4378">
        <w:rPr>
          <w:rFonts w:ascii="Times New Roman" w:hAnsi="Times New Roman" w:cs="Times New Roman"/>
          <w:sz w:val="28"/>
          <w:szCs w:val="28"/>
        </w:rPr>
        <w:t xml:space="preserve"> and </w:t>
      </w:r>
      <w:hyperlink r:id="rId17" w:tgtFrame="_blank" w:history="1">
        <w:r w:rsidRPr="000A4378">
          <w:rPr>
            <w:rStyle w:val="Hyperlink"/>
            <w:rFonts w:ascii="Times New Roman" w:hAnsi="Times New Roman" w:cs="Times New Roman"/>
            <w:color w:val="auto"/>
            <w:sz w:val="28"/>
            <w:szCs w:val="28"/>
            <w:u w:val="none"/>
          </w:rPr>
          <w:t>genital warts</w:t>
        </w:r>
      </w:hyperlink>
      <w:r w:rsidRPr="000A4378">
        <w:rPr>
          <w:rFonts w:ascii="Times New Roman" w:hAnsi="Times New Roman" w:cs="Times New Roman"/>
          <w:sz w:val="28"/>
          <w:szCs w:val="28"/>
        </w:rPr>
        <w:t>.</w:t>
      </w:r>
    </w:p>
    <w:p w14:paraId="712D2FCE" w14:textId="77777777" w:rsidR="006B7DE8" w:rsidRPr="000A4378" w:rsidRDefault="006B7DE8" w:rsidP="00495561">
      <w:pPr>
        <w:spacing w:line="276" w:lineRule="auto"/>
        <w:jc w:val="both"/>
        <w:rPr>
          <w:rFonts w:ascii="Times New Roman" w:hAnsi="Times New Roman" w:cs="Times New Roman"/>
          <w:sz w:val="28"/>
          <w:szCs w:val="28"/>
        </w:rPr>
      </w:pPr>
    </w:p>
    <w:p w14:paraId="044F6C76" w14:textId="77777777" w:rsidR="00B25244" w:rsidRPr="000A4378" w:rsidRDefault="00B25244" w:rsidP="00495561">
      <w:pPr>
        <w:spacing w:line="276" w:lineRule="auto"/>
        <w:jc w:val="both"/>
        <w:rPr>
          <w:rFonts w:ascii="Times New Roman" w:hAnsi="Times New Roman" w:cs="Times New Roman"/>
          <w:sz w:val="28"/>
          <w:szCs w:val="28"/>
        </w:rPr>
      </w:pPr>
    </w:p>
    <w:p w14:paraId="4C1EE885" w14:textId="2664176C" w:rsidR="004756E8" w:rsidRPr="000A4378" w:rsidRDefault="004756E8"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b/>
          <w:bCs/>
          <w:sz w:val="28"/>
          <w:szCs w:val="28"/>
        </w:rPr>
        <w:t>Funct</w:t>
      </w:r>
      <w:r w:rsidR="006C5491" w:rsidRPr="000A4378">
        <w:rPr>
          <w:rFonts w:ascii="Times New Roman" w:hAnsi="Times New Roman" w:cs="Times New Roman"/>
          <w:b/>
          <w:bCs/>
          <w:sz w:val="28"/>
          <w:szCs w:val="28"/>
        </w:rPr>
        <w:t>i</w:t>
      </w:r>
      <w:r w:rsidRPr="000A4378">
        <w:rPr>
          <w:rFonts w:ascii="Times New Roman" w:hAnsi="Times New Roman" w:cs="Times New Roman"/>
          <w:b/>
          <w:bCs/>
          <w:sz w:val="28"/>
          <w:szCs w:val="28"/>
        </w:rPr>
        <w:t>ons</w:t>
      </w:r>
      <w:r w:rsidR="006C5491" w:rsidRPr="000A4378">
        <w:rPr>
          <w:rFonts w:ascii="Times New Roman" w:hAnsi="Times New Roman" w:cs="Times New Roman"/>
          <w:b/>
          <w:bCs/>
          <w:sz w:val="28"/>
          <w:szCs w:val="28"/>
        </w:rPr>
        <w:t xml:space="preserve"> of type </w:t>
      </w:r>
      <w:r w:rsidR="00237999" w:rsidRPr="000A4378">
        <w:rPr>
          <w:rFonts w:ascii="Times New Roman" w:hAnsi="Times New Roman" w:cs="Times New Roman"/>
          <w:b/>
          <w:bCs/>
          <w:sz w:val="28"/>
          <w:szCs w:val="28"/>
        </w:rPr>
        <w:t>I interferons</w:t>
      </w:r>
    </w:p>
    <w:p w14:paraId="02C8D26A" w14:textId="05BE5E50" w:rsidR="00237999" w:rsidRPr="000A4378" w:rsidRDefault="00851D22" w:rsidP="00495561">
      <w:pPr>
        <w:pStyle w:val="ListParagraph"/>
        <w:numPr>
          <w:ilvl w:val="0"/>
          <w:numId w:val="12"/>
        </w:num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Interfere w</w:t>
      </w:r>
      <w:r w:rsidR="00CE6D21" w:rsidRPr="000A4378">
        <w:rPr>
          <w:rFonts w:ascii="Times New Roman" w:hAnsi="Times New Roman" w:cs="Times New Roman"/>
          <w:sz w:val="28"/>
          <w:szCs w:val="28"/>
        </w:rPr>
        <w:t>ith viral replication in uninfected cells</w:t>
      </w:r>
      <w:r w:rsidR="00691738" w:rsidRPr="000A4378">
        <w:rPr>
          <w:rFonts w:ascii="Times New Roman" w:hAnsi="Times New Roman" w:cs="Times New Roman"/>
          <w:sz w:val="28"/>
          <w:szCs w:val="28"/>
        </w:rPr>
        <w:t>.</w:t>
      </w:r>
    </w:p>
    <w:p w14:paraId="4DD21566" w14:textId="3D326FFB" w:rsidR="00691738" w:rsidRPr="000A4378" w:rsidRDefault="00691738" w:rsidP="00495561">
      <w:pPr>
        <w:pStyle w:val="ListParagraph"/>
        <w:numPr>
          <w:ilvl w:val="0"/>
          <w:numId w:val="12"/>
        </w:num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Alert immune cells such as NK cells,</w:t>
      </w:r>
      <w:r w:rsidR="003B1349" w:rsidRPr="000A4378">
        <w:rPr>
          <w:rFonts w:ascii="Times New Roman" w:hAnsi="Times New Roman" w:cs="Times New Roman"/>
          <w:sz w:val="28"/>
          <w:szCs w:val="28"/>
        </w:rPr>
        <w:t xml:space="preserve"> that infection has occur.</w:t>
      </w:r>
    </w:p>
    <w:p w14:paraId="561AACE0" w14:textId="361002C6" w:rsidR="00745EEA" w:rsidRPr="000A4378" w:rsidRDefault="003B1349" w:rsidP="00495561">
      <w:pPr>
        <w:pStyle w:val="ListParagraph"/>
        <w:numPr>
          <w:ilvl w:val="0"/>
          <w:numId w:val="12"/>
        </w:num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 xml:space="preserve">Involved in </w:t>
      </w:r>
      <w:r w:rsidR="00B049FF" w:rsidRPr="000A4378">
        <w:rPr>
          <w:rFonts w:ascii="Times New Roman" w:hAnsi="Times New Roman" w:cs="Times New Roman"/>
          <w:sz w:val="28"/>
          <w:szCs w:val="28"/>
        </w:rPr>
        <w:t>innate (non-specific) immunity</w:t>
      </w:r>
    </w:p>
    <w:p w14:paraId="7788485C" w14:textId="4FF07D18" w:rsidR="00C402D5" w:rsidRPr="000A4378" w:rsidRDefault="004756E8"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b/>
          <w:bCs/>
          <w:sz w:val="28"/>
          <w:szCs w:val="28"/>
        </w:rPr>
        <w:t>Type II interferons</w:t>
      </w:r>
      <w:r w:rsidR="00F04420" w:rsidRPr="000A4378">
        <w:rPr>
          <w:rFonts w:ascii="Times New Roman" w:hAnsi="Times New Roman" w:cs="Times New Roman"/>
          <w:b/>
          <w:bCs/>
          <w:sz w:val="28"/>
          <w:szCs w:val="28"/>
        </w:rPr>
        <w:t xml:space="preserve">: </w:t>
      </w:r>
      <w:bookmarkStart w:id="1" w:name="_Hlk172010206"/>
      <w:r w:rsidR="00F04420" w:rsidRPr="000A4378">
        <w:rPr>
          <w:rFonts w:ascii="Times New Roman" w:hAnsi="Times New Roman" w:cs="Times New Roman"/>
          <w:sz w:val="28"/>
          <w:szCs w:val="28"/>
        </w:rPr>
        <w:t>IFN-γ</w:t>
      </w:r>
    </w:p>
    <w:bookmarkEnd w:id="1"/>
    <w:p w14:paraId="3B351EC8" w14:textId="0C1C10FA" w:rsidR="004E086C" w:rsidRPr="000A4378" w:rsidRDefault="00C471C3"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sz w:val="28"/>
          <w:szCs w:val="28"/>
        </w:rPr>
        <w:t>IFN-γ</w:t>
      </w:r>
      <w:r w:rsidR="00F04420" w:rsidRPr="000A4378">
        <w:rPr>
          <w:rFonts w:ascii="Times New Roman" w:hAnsi="Times New Roman" w:cs="Times New Roman"/>
          <w:sz w:val="28"/>
          <w:szCs w:val="28"/>
        </w:rPr>
        <w:t xml:space="preserve"> </w:t>
      </w:r>
      <w:r w:rsidR="00CE761D" w:rsidRPr="000A4378">
        <w:rPr>
          <w:rFonts w:ascii="Times New Roman" w:hAnsi="Times New Roman" w:cs="Times New Roman"/>
          <w:sz w:val="28"/>
          <w:szCs w:val="28"/>
        </w:rPr>
        <w:t>forms part of the adaptive immunity</w:t>
      </w:r>
      <w:r w:rsidR="00B2667E" w:rsidRPr="000A4378">
        <w:rPr>
          <w:rFonts w:ascii="Times New Roman" w:hAnsi="Times New Roman" w:cs="Times New Roman"/>
          <w:sz w:val="28"/>
          <w:szCs w:val="28"/>
        </w:rPr>
        <w:t xml:space="preserve"> and are expressed later </w:t>
      </w:r>
      <w:r w:rsidR="00DC30B5" w:rsidRPr="000A4378">
        <w:rPr>
          <w:rFonts w:ascii="Times New Roman" w:hAnsi="Times New Roman" w:cs="Times New Roman"/>
          <w:sz w:val="28"/>
          <w:szCs w:val="28"/>
        </w:rPr>
        <w:t xml:space="preserve">in the course of infection. They are produced by </w:t>
      </w:r>
      <w:r w:rsidR="0093429B" w:rsidRPr="000A4378">
        <w:rPr>
          <w:rFonts w:ascii="Times New Roman" w:hAnsi="Times New Roman" w:cs="Times New Roman"/>
          <w:sz w:val="28"/>
          <w:szCs w:val="28"/>
        </w:rPr>
        <w:t>T lymphocytes</w:t>
      </w:r>
      <w:r w:rsidR="00D41EAE" w:rsidRPr="000A4378">
        <w:rPr>
          <w:rFonts w:ascii="Times New Roman" w:hAnsi="Times New Roman" w:cs="Times New Roman"/>
          <w:sz w:val="28"/>
          <w:szCs w:val="28"/>
        </w:rPr>
        <w:t xml:space="preserve"> (T </w:t>
      </w:r>
      <w:r w:rsidR="00F467D5" w:rsidRPr="000A4378">
        <w:rPr>
          <w:rFonts w:ascii="Times New Roman" w:hAnsi="Times New Roman" w:cs="Times New Roman"/>
          <w:sz w:val="28"/>
          <w:szCs w:val="28"/>
        </w:rPr>
        <w:t>cells and B cells</w:t>
      </w:r>
      <w:r w:rsidR="00D41EAE" w:rsidRPr="000A4378">
        <w:rPr>
          <w:rFonts w:ascii="Times New Roman" w:hAnsi="Times New Roman" w:cs="Times New Roman"/>
          <w:sz w:val="28"/>
          <w:szCs w:val="28"/>
        </w:rPr>
        <w:t>)</w:t>
      </w:r>
      <w:r w:rsidR="0093429B" w:rsidRPr="000A4378">
        <w:rPr>
          <w:rFonts w:ascii="Times New Roman" w:hAnsi="Times New Roman" w:cs="Times New Roman"/>
          <w:sz w:val="28"/>
          <w:szCs w:val="28"/>
        </w:rPr>
        <w:t xml:space="preserve"> and NK cell</w:t>
      </w:r>
      <w:r w:rsidR="00AC7207" w:rsidRPr="000A4378">
        <w:rPr>
          <w:rFonts w:ascii="Times New Roman" w:hAnsi="Times New Roman" w:cs="Times New Roman"/>
          <w:sz w:val="28"/>
          <w:szCs w:val="28"/>
        </w:rPr>
        <w:t>. They are known to stimulate the activity of macrophages</w:t>
      </w:r>
      <w:r w:rsidR="00F7416E" w:rsidRPr="000A4378">
        <w:rPr>
          <w:rFonts w:ascii="Times New Roman" w:hAnsi="Times New Roman" w:cs="Times New Roman"/>
          <w:sz w:val="28"/>
          <w:szCs w:val="28"/>
        </w:rPr>
        <w:t xml:space="preserve"> and thus, known as macrophage activation </w:t>
      </w:r>
      <w:r w:rsidR="008167EB" w:rsidRPr="000A4378">
        <w:rPr>
          <w:rFonts w:ascii="Times New Roman" w:hAnsi="Times New Roman" w:cs="Times New Roman"/>
          <w:sz w:val="28"/>
          <w:szCs w:val="28"/>
        </w:rPr>
        <w:t>factor</w:t>
      </w:r>
      <w:r w:rsidR="00CC646F" w:rsidRPr="000A4378">
        <w:rPr>
          <w:rFonts w:ascii="Times New Roman" w:hAnsi="Times New Roman" w:cs="Times New Roman"/>
          <w:sz w:val="28"/>
          <w:szCs w:val="28"/>
        </w:rPr>
        <w:t xml:space="preserve">. </w:t>
      </w:r>
      <w:r w:rsidR="003E2845" w:rsidRPr="000A4378">
        <w:rPr>
          <w:rFonts w:ascii="Times New Roman" w:hAnsi="Times New Roman" w:cs="Times New Roman"/>
          <w:sz w:val="28"/>
          <w:szCs w:val="28"/>
        </w:rPr>
        <w:t>IFN-γ</w:t>
      </w:r>
      <w:r w:rsidR="003E2845" w:rsidRPr="000A4378">
        <w:rPr>
          <w:rFonts w:ascii="Times New Roman" w:hAnsi="Times New Roman" w:cs="Times New Roman"/>
          <w:b/>
          <w:bCs/>
          <w:sz w:val="28"/>
          <w:szCs w:val="28"/>
        </w:rPr>
        <w:t xml:space="preserve"> </w:t>
      </w:r>
      <w:r w:rsidR="003E2845" w:rsidRPr="000A4378">
        <w:rPr>
          <w:rFonts w:ascii="Times New Roman" w:hAnsi="Times New Roman" w:cs="Times New Roman"/>
          <w:sz w:val="28"/>
          <w:szCs w:val="28"/>
        </w:rPr>
        <w:t>are used</w:t>
      </w:r>
      <w:r w:rsidR="00B25244" w:rsidRPr="000A4378">
        <w:rPr>
          <w:rFonts w:ascii="Times New Roman" w:hAnsi="Times New Roman" w:cs="Times New Roman"/>
          <w:sz w:val="28"/>
          <w:szCs w:val="28"/>
        </w:rPr>
        <w:t> </w:t>
      </w:r>
      <w:r w:rsidR="003E2845" w:rsidRPr="000A4378">
        <w:rPr>
          <w:rFonts w:ascii="Times New Roman" w:hAnsi="Times New Roman" w:cs="Times New Roman"/>
          <w:sz w:val="28"/>
          <w:szCs w:val="28"/>
        </w:rPr>
        <w:t>in the</w:t>
      </w:r>
      <w:r w:rsidR="004E086C" w:rsidRPr="000A4378">
        <w:rPr>
          <w:rFonts w:ascii="Times New Roman" w:hAnsi="Times New Roman" w:cs="Times New Roman"/>
          <w:sz w:val="28"/>
          <w:szCs w:val="28"/>
        </w:rPr>
        <w:t xml:space="preserve"> treat</w:t>
      </w:r>
      <w:r w:rsidR="003E2845" w:rsidRPr="000A4378">
        <w:rPr>
          <w:rFonts w:ascii="Times New Roman" w:hAnsi="Times New Roman" w:cs="Times New Roman"/>
          <w:sz w:val="28"/>
          <w:szCs w:val="28"/>
        </w:rPr>
        <w:t>ment of</w:t>
      </w:r>
      <w:r w:rsidR="004E086C" w:rsidRPr="000A4378">
        <w:rPr>
          <w:rFonts w:ascii="Times New Roman" w:hAnsi="Times New Roman" w:cs="Times New Roman"/>
          <w:sz w:val="28"/>
          <w:szCs w:val="28"/>
        </w:rPr>
        <w:t> </w:t>
      </w:r>
      <w:hyperlink r:id="rId18" w:tgtFrame="_blank" w:history="1">
        <w:r w:rsidR="004E086C" w:rsidRPr="000A4378">
          <w:rPr>
            <w:rStyle w:val="Hyperlink"/>
            <w:rFonts w:ascii="Times New Roman" w:hAnsi="Times New Roman" w:cs="Times New Roman"/>
            <w:color w:val="auto"/>
            <w:sz w:val="28"/>
            <w:szCs w:val="28"/>
            <w:u w:val="none"/>
          </w:rPr>
          <w:t>chronic granulomatous disease</w:t>
        </w:r>
      </w:hyperlink>
      <w:r w:rsidR="003E2845" w:rsidRPr="000A4378">
        <w:rPr>
          <w:rFonts w:ascii="Times New Roman" w:hAnsi="Times New Roman" w:cs="Times New Roman"/>
          <w:sz w:val="28"/>
          <w:szCs w:val="28"/>
        </w:rPr>
        <w:t>,</w:t>
      </w:r>
      <w:r w:rsidR="004E086C" w:rsidRPr="000A4378">
        <w:rPr>
          <w:rFonts w:ascii="Times New Roman" w:hAnsi="Times New Roman" w:cs="Times New Roman"/>
          <w:sz w:val="28"/>
          <w:szCs w:val="28"/>
        </w:rPr>
        <w:t xml:space="preserve"> a disease that affects </w:t>
      </w:r>
      <w:r w:rsidR="003E2845" w:rsidRPr="000A4378">
        <w:rPr>
          <w:rFonts w:ascii="Times New Roman" w:hAnsi="Times New Roman" w:cs="Times New Roman"/>
          <w:sz w:val="28"/>
          <w:szCs w:val="28"/>
        </w:rPr>
        <w:t>the</w:t>
      </w:r>
      <w:r w:rsidR="004E086C" w:rsidRPr="000A4378">
        <w:rPr>
          <w:rFonts w:ascii="Times New Roman" w:hAnsi="Times New Roman" w:cs="Times New Roman"/>
          <w:sz w:val="28"/>
          <w:szCs w:val="28"/>
        </w:rPr>
        <w:t xml:space="preserve"> immune system. They also use it to treat severe malignant </w:t>
      </w:r>
      <w:hyperlink r:id="rId19" w:tgtFrame="_blank" w:history="1">
        <w:r w:rsidR="004E086C" w:rsidRPr="000A4378">
          <w:rPr>
            <w:rStyle w:val="Hyperlink"/>
            <w:rFonts w:ascii="Times New Roman" w:hAnsi="Times New Roman" w:cs="Times New Roman"/>
            <w:color w:val="auto"/>
            <w:sz w:val="28"/>
            <w:szCs w:val="28"/>
            <w:u w:val="none"/>
          </w:rPr>
          <w:t>osteopetrosis</w:t>
        </w:r>
      </w:hyperlink>
      <w:r w:rsidR="004E086C" w:rsidRPr="000A4378">
        <w:rPr>
          <w:rFonts w:ascii="Times New Roman" w:hAnsi="Times New Roman" w:cs="Times New Roman"/>
          <w:sz w:val="28"/>
          <w:szCs w:val="28"/>
        </w:rPr>
        <w:t>, which is a disease that affects your bones.</w:t>
      </w:r>
      <w:r w:rsidR="006B7DE8" w:rsidRPr="000A4378">
        <w:rPr>
          <w:rFonts w:ascii="Times New Roman" w:hAnsi="Times New Roman" w:cs="Times New Roman"/>
          <w:sz w:val="28"/>
          <w:szCs w:val="28"/>
        </w:rPr>
        <w:t xml:space="preserve"> </w:t>
      </w:r>
    </w:p>
    <w:p w14:paraId="2DBB3233" w14:textId="7DDFF6CE" w:rsidR="00832AAA" w:rsidRPr="000A4378" w:rsidRDefault="00CC646F"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b/>
          <w:bCs/>
          <w:sz w:val="28"/>
          <w:szCs w:val="28"/>
        </w:rPr>
        <w:t>T</w:t>
      </w:r>
      <w:r w:rsidR="0084260D" w:rsidRPr="000A4378">
        <w:rPr>
          <w:rFonts w:ascii="Times New Roman" w:hAnsi="Times New Roman" w:cs="Times New Roman"/>
          <w:b/>
          <w:bCs/>
          <w:sz w:val="28"/>
          <w:szCs w:val="28"/>
        </w:rPr>
        <w:t xml:space="preserve">ype </w:t>
      </w:r>
      <w:r w:rsidRPr="000A4378">
        <w:rPr>
          <w:rFonts w:ascii="Times New Roman" w:hAnsi="Times New Roman" w:cs="Times New Roman"/>
          <w:b/>
          <w:bCs/>
          <w:sz w:val="28"/>
          <w:szCs w:val="28"/>
        </w:rPr>
        <w:t xml:space="preserve">III interferons: </w:t>
      </w:r>
      <w:r w:rsidRPr="000A4378">
        <w:rPr>
          <w:rFonts w:ascii="Times New Roman" w:hAnsi="Times New Roman" w:cs="Times New Roman"/>
          <w:sz w:val="28"/>
          <w:szCs w:val="28"/>
        </w:rPr>
        <w:t>IFN-λ</w:t>
      </w:r>
    </w:p>
    <w:p w14:paraId="1D1F8E88" w14:textId="46324A9C" w:rsidR="00513FC7" w:rsidRPr="000A4378" w:rsidRDefault="003A57E4"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I</w:t>
      </w:r>
      <w:r w:rsidR="00513FC7" w:rsidRPr="000A4378">
        <w:rPr>
          <w:rFonts w:ascii="Times New Roman" w:hAnsi="Times New Roman" w:cs="Times New Roman"/>
          <w:sz w:val="28"/>
          <w:szCs w:val="28"/>
        </w:rPr>
        <w:t>nterferon lambda</w:t>
      </w:r>
      <w:r w:rsidR="000E200F" w:rsidRPr="000A4378">
        <w:rPr>
          <w:rFonts w:ascii="Times New Roman" w:hAnsi="Times New Roman" w:cs="Times New Roman"/>
          <w:sz w:val="28"/>
          <w:szCs w:val="28"/>
        </w:rPr>
        <w:t xml:space="preserve"> (IFN-</w:t>
      </w:r>
      <w:r w:rsidR="00D65DAC" w:rsidRPr="000A4378">
        <w:rPr>
          <w:rFonts w:ascii="Times New Roman" w:hAnsi="Times New Roman" w:cs="Times New Roman"/>
          <w:sz w:val="28"/>
          <w:szCs w:val="28"/>
        </w:rPr>
        <w:t>λ</w:t>
      </w:r>
      <w:r w:rsidR="000E200F" w:rsidRPr="000A4378">
        <w:rPr>
          <w:rFonts w:ascii="Times New Roman" w:hAnsi="Times New Roman" w:cs="Times New Roman"/>
          <w:sz w:val="28"/>
          <w:szCs w:val="28"/>
        </w:rPr>
        <w:t>)</w:t>
      </w:r>
      <w:r w:rsidR="00513FC7" w:rsidRPr="000A4378">
        <w:rPr>
          <w:rFonts w:ascii="Times New Roman" w:hAnsi="Times New Roman" w:cs="Times New Roman"/>
          <w:sz w:val="28"/>
          <w:szCs w:val="28"/>
        </w:rPr>
        <w:t xml:space="preserve"> </w:t>
      </w:r>
      <w:r w:rsidR="005738C9" w:rsidRPr="000A4378">
        <w:rPr>
          <w:rFonts w:ascii="Times New Roman" w:hAnsi="Times New Roman" w:cs="Times New Roman"/>
          <w:sz w:val="28"/>
          <w:szCs w:val="28"/>
        </w:rPr>
        <w:t>wa</w:t>
      </w:r>
      <w:r w:rsidRPr="000A4378">
        <w:rPr>
          <w:rFonts w:ascii="Times New Roman" w:hAnsi="Times New Roman" w:cs="Times New Roman"/>
          <w:sz w:val="28"/>
          <w:szCs w:val="28"/>
        </w:rPr>
        <w:t>s</w:t>
      </w:r>
      <w:r w:rsidR="00513FC7" w:rsidRPr="000A4378">
        <w:rPr>
          <w:rFonts w:ascii="Times New Roman" w:hAnsi="Times New Roman" w:cs="Times New Roman"/>
          <w:sz w:val="28"/>
          <w:szCs w:val="28"/>
        </w:rPr>
        <w:t xml:space="preserve"> discovered</w:t>
      </w:r>
      <w:r w:rsidRPr="000A4378">
        <w:rPr>
          <w:rFonts w:ascii="Times New Roman" w:hAnsi="Times New Roman" w:cs="Times New Roman"/>
          <w:sz w:val="28"/>
          <w:szCs w:val="28"/>
        </w:rPr>
        <w:t xml:space="preserve"> more recently,</w:t>
      </w:r>
      <w:r w:rsidR="00513FC7" w:rsidRPr="000A4378">
        <w:rPr>
          <w:rFonts w:ascii="Times New Roman" w:hAnsi="Times New Roman" w:cs="Times New Roman"/>
          <w:sz w:val="28"/>
          <w:szCs w:val="28"/>
        </w:rPr>
        <w:t xml:space="preserve"> and is </w:t>
      </w:r>
      <w:r w:rsidR="00D65DAC" w:rsidRPr="000A4378">
        <w:rPr>
          <w:rFonts w:ascii="Times New Roman" w:hAnsi="Times New Roman" w:cs="Times New Roman"/>
          <w:sz w:val="28"/>
          <w:szCs w:val="28"/>
        </w:rPr>
        <w:t xml:space="preserve">still </w:t>
      </w:r>
      <w:r w:rsidR="00513FC7" w:rsidRPr="000A4378">
        <w:rPr>
          <w:rFonts w:ascii="Times New Roman" w:hAnsi="Times New Roman" w:cs="Times New Roman"/>
          <w:sz w:val="28"/>
          <w:szCs w:val="28"/>
        </w:rPr>
        <w:t>under investigation.</w:t>
      </w:r>
      <w:r w:rsidR="00843781" w:rsidRPr="000A4378">
        <w:rPr>
          <w:rFonts w:ascii="Times New Roman" w:hAnsi="Times New Roman" w:cs="Times New Roman"/>
          <w:sz w:val="28"/>
          <w:szCs w:val="28"/>
        </w:rPr>
        <w:t xml:space="preserve"> These are produced by the epithelial cells</w:t>
      </w:r>
      <w:r w:rsidRPr="000A4378">
        <w:rPr>
          <w:rFonts w:ascii="Times New Roman" w:hAnsi="Times New Roman" w:cs="Times New Roman"/>
          <w:sz w:val="28"/>
          <w:szCs w:val="28"/>
        </w:rPr>
        <w:t>.</w:t>
      </w:r>
    </w:p>
    <w:p w14:paraId="20F40080" w14:textId="3DD5BE48" w:rsidR="003E2845" w:rsidRPr="000A4378" w:rsidRDefault="003E2845"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Although interferon lambda is considered to have critical roles in viral infections, cancer and autoimmune diseases, it’s only been shown experimentally to be useful for the treatment of chronic hepatitis C viral infection. It isn’t currently approved or authorized by the FDA for any clinical use.</w:t>
      </w:r>
    </w:p>
    <w:p w14:paraId="383DB110" w14:textId="7A5E8972" w:rsidR="00F62C51" w:rsidRPr="000A4378" w:rsidRDefault="00F62C51"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b/>
          <w:bCs/>
          <w:sz w:val="28"/>
          <w:szCs w:val="28"/>
        </w:rPr>
        <w:t xml:space="preserve">Mechanism of antiviral </w:t>
      </w:r>
      <w:r w:rsidR="005E6839" w:rsidRPr="000A4378">
        <w:rPr>
          <w:rFonts w:ascii="Times New Roman" w:hAnsi="Times New Roman" w:cs="Times New Roman"/>
          <w:b/>
          <w:bCs/>
          <w:sz w:val="28"/>
          <w:szCs w:val="28"/>
        </w:rPr>
        <w:t xml:space="preserve">action </w:t>
      </w:r>
      <w:r w:rsidRPr="000A4378">
        <w:rPr>
          <w:rFonts w:ascii="Times New Roman" w:hAnsi="Times New Roman" w:cs="Times New Roman"/>
          <w:b/>
          <w:bCs/>
          <w:sz w:val="28"/>
          <w:szCs w:val="28"/>
        </w:rPr>
        <w:t>of interferons</w:t>
      </w:r>
    </w:p>
    <w:p w14:paraId="22E42C0D" w14:textId="1683B12C" w:rsidR="001F7023" w:rsidRPr="000A4378" w:rsidRDefault="001F7023"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 xml:space="preserve">When a virus infects a cell, the binding sends a signal to the </w:t>
      </w:r>
      <w:r w:rsidR="0000204D" w:rsidRPr="000A4378">
        <w:rPr>
          <w:rFonts w:ascii="Times New Roman" w:hAnsi="Times New Roman" w:cs="Times New Roman"/>
          <w:sz w:val="28"/>
          <w:szCs w:val="28"/>
        </w:rPr>
        <w:t>nucleus</w:t>
      </w:r>
      <w:r w:rsidRPr="000A4378">
        <w:rPr>
          <w:rFonts w:ascii="Times New Roman" w:hAnsi="Times New Roman" w:cs="Times New Roman"/>
          <w:sz w:val="28"/>
          <w:szCs w:val="28"/>
        </w:rPr>
        <w:t xml:space="preserve"> to activate interferon stimulating genes (</w:t>
      </w:r>
      <w:r w:rsidR="0000204D" w:rsidRPr="000A4378">
        <w:rPr>
          <w:rFonts w:ascii="Times New Roman" w:hAnsi="Times New Roman" w:cs="Times New Roman"/>
          <w:sz w:val="28"/>
          <w:szCs w:val="28"/>
        </w:rPr>
        <w:t>ISGs) which</w:t>
      </w:r>
      <w:r w:rsidRPr="000A4378">
        <w:rPr>
          <w:rFonts w:ascii="Times New Roman" w:hAnsi="Times New Roman" w:cs="Times New Roman"/>
          <w:sz w:val="28"/>
          <w:szCs w:val="28"/>
        </w:rPr>
        <w:t xml:space="preserve"> stimulates the production of molecule called interferons (IFNs).</w:t>
      </w:r>
      <w:r w:rsidR="007C36AE" w:rsidRPr="000A4378">
        <w:rPr>
          <w:rFonts w:ascii="Times New Roman" w:hAnsi="Times New Roman" w:cs="Times New Roman"/>
          <w:sz w:val="28"/>
          <w:szCs w:val="28"/>
        </w:rPr>
        <w:t xml:space="preserve"> These IFN are released by the infected host cell to the surrounding environments made u of other immune cells. They bind to the receptors on the membrane surfaces nearby cells and signal the nucleus t</w:t>
      </w:r>
      <w:r w:rsidR="00AD3389" w:rsidRPr="000A4378">
        <w:rPr>
          <w:rFonts w:ascii="Times New Roman" w:hAnsi="Times New Roman" w:cs="Times New Roman"/>
          <w:sz w:val="28"/>
          <w:szCs w:val="28"/>
        </w:rPr>
        <w:t>h</w:t>
      </w:r>
      <w:r w:rsidR="007C36AE" w:rsidRPr="000A4378">
        <w:rPr>
          <w:rFonts w:ascii="Times New Roman" w:hAnsi="Times New Roman" w:cs="Times New Roman"/>
          <w:sz w:val="28"/>
          <w:szCs w:val="28"/>
        </w:rPr>
        <w:t xml:space="preserve">rough a pathway known as the JAK-STAT pathway, </w:t>
      </w:r>
      <w:r w:rsidR="00281B43" w:rsidRPr="000A4378">
        <w:rPr>
          <w:rFonts w:ascii="Times New Roman" w:hAnsi="Times New Roman" w:cs="Times New Roman"/>
          <w:sz w:val="28"/>
          <w:szCs w:val="28"/>
        </w:rPr>
        <w:t xml:space="preserve">to </w:t>
      </w:r>
      <w:r w:rsidR="001C4C73" w:rsidRPr="000A4378">
        <w:rPr>
          <w:rFonts w:ascii="Times New Roman" w:hAnsi="Times New Roman" w:cs="Times New Roman"/>
          <w:sz w:val="28"/>
          <w:szCs w:val="28"/>
        </w:rPr>
        <w:t>transcri</w:t>
      </w:r>
      <w:r w:rsidR="00281B43" w:rsidRPr="000A4378">
        <w:rPr>
          <w:rFonts w:ascii="Times New Roman" w:hAnsi="Times New Roman" w:cs="Times New Roman"/>
          <w:sz w:val="28"/>
          <w:szCs w:val="28"/>
        </w:rPr>
        <w:t>be</w:t>
      </w:r>
      <w:r w:rsidR="001C4C73" w:rsidRPr="000A4378">
        <w:rPr>
          <w:rFonts w:ascii="Times New Roman" w:hAnsi="Times New Roman" w:cs="Times New Roman"/>
          <w:sz w:val="28"/>
          <w:szCs w:val="28"/>
        </w:rPr>
        <w:t xml:space="preserve"> antiviral genes</w:t>
      </w:r>
      <w:r w:rsidR="007C36AE" w:rsidRPr="000A4378">
        <w:rPr>
          <w:rFonts w:ascii="Times New Roman" w:hAnsi="Times New Roman" w:cs="Times New Roman"/>
          <w:sz w:val="28"/>
          <w:szCs w:val="28"/>
        </w:rPr>
        <w:t xml:space="preserve"> </w:t>
      </w:r>
      <w:r w:rsidR="001C4C73" w:rsidRPr="000A4378">
        <w:rPr>
          <w:rFonts w:ascii="Times New Roman" w:hAnsi="Times New Roman" w:cs="Times New Roman"/>
          <w:sz w:val="28"/>
          <w:szCs w:val="28"/>
        </w:rPr>
        <w:t>which leads to the synthesis of</w:t>
      </w:r>
      <w:r w:rsidR="00281B43" w:rsidRPr="000A4378">
        <w:rPr>
          <w:rFonts w:ascii="Times New Roman" w:hAnsi="Times New Roman" w:cs="Times New Roman"/>
          <w:sz w:val="28"/>
          <w:szCs w:val="28"/>
        </w:rPr>
        <w:t xml:space="preserve"> </w:t>
      </w:r>
      <w:r w:rsidR="007C36AE" w:rsidRPr="000A4378">
        <w:rPr>
          <w:rFonts w:ascii="Times New Roman" w:hAnsi="Times New Roman" w:cs="Times New Roman"/>
          <w:sz w:val="28"/>
          <w:szCs w:val="28"/>
        </w:rPr>
        <w:t>proteins called antiviral proteins</w:t>
      </w:r>
      <w:r w:rsidR="0000204D" w:rsidRPr="000A4378">
        <w:rPr>
          <w:rFonts w:ascii="Times New Roman" w:hAnsi="Times New Roman" w:cs="Times New Roman"/>
          <w:sz w:val="28"/>
          <w:szCs w:val="28"/>
        </w:rPr>
        <w:t xml:space="preserve"> such as PKR</w:t>
      </w:r>
      <w:r w:rsidR="00281B43" w:rsidRPr="000A4378">
        <w:rPr>
          <w:rFonts w:ascii="Times New Roman" w:hAnsi="Times New Roman" w:cs="Times New Roman"/>
          <w:sz w:val="28"/>
          <w:szCs w:val="28"/>
        </w:rPr>
        <w:t xml:space="preserve"> (protein kinase R)</w:t>
      </w:r>
      <w:r w:rsidR="0000204D" w:rsidRPr="000A4378">
        <w:rPr>
          <w:rFonts w:ascii="Times New Roman" w:hAnsi="Times New Roman" w:cs="Times New Roman"/>
          <w:sz w:val="28"/>
          <w:szCs w:val="28"/>
        </w:rPr>
        <w:t>, 2,5-</w:t>
      </w:r>
      <w:r w:rsidR="00281B43" w:rsidRPr="000A4378">
        <w:rPr>
          <w:rFonts w:ascii="Times New Roman" w:hAnsi="Times New Roman" w:cs="Times New Roman"/>
          <w:sz w:val="28"/>
          <w:szCs w:val="28"/>
        </w:rPr>
        <w:t xml:space="preserve"> oligoadenylate synthetase (OAS)</w:t>
      </w:r>
      <w:r w:rsidR="0000204D" w:rsidRPr="000A4378">
        <w:rPr>
          <w:rFonts w:ascii="Times New Roman" w:hAnsi="Times New Roman" w:cs="Times New Roman"/>
          <w:sz w:val="28"/>
          <w:szCs w:val="28"/>
        </w:rPr>
        <w:t xml:space="preserve">, Mx proteins, </w:t>
      </w:r>
      <w:r w:rsidR="00281B43" w:rsidRPr="000A4378">
        <w:rPr>
          <w:rFonts w:ascii="Times New Roman" w:hAnsi="Times New Roman" w:cs="Times New Roman"/>
          <w:sz w:val="28"/>
          <w:szCs w:val="28"/>
        </w:rPr>
        <w:t>ISG</w:t>
      </w:r>
      <w:r w:rsidR="000A20BE" w:rsidRPr="000A4378">
        <w:rPr>
          <w:rFonts w:ascii="Times New Roman" w:hAnsi="Times New Roman" w:cs="Times New Roman"/>
          <w:sz w:val="28"/>
          <w:szCs w:val="28"/>
        </w:rPr>
        <w:t>15</w:t>
      </w:r>
      <w:r w:rsidR="00281B43" w:rsidRPr="000A4378">
        <w:rPr>
          <w:rFonts w:ascii="Times New Roman" w:hAnsi="Times New Roman" w:cs="Times New Roman"/>
          <w:sz w:val="28"/>
          <w:szCs w:val="28"/>
        </w:rPr>
        <w:t xml:space="preserve">s (IFN-stimulated protein of 15 kDa), </w:t>
      </w:r>
      <w:r w:rsidR="0000204D" w:rsidRPr="000A4378">
        <w:rPr>
          <w:rFonts w:ascii="Times New Roman" w:hAnsi="Times New Roman" w:cs="Times New Roman"/>
          <w:sz w:val="28"/>
          <w:szCs w:val="28"/>
        </w:rPr>
        <w:t xml:space="preserve">IRFs, </w:t>
      </w:r>
      <w:r w:rsidR="0010682C" w:rsidRPr="000A4378">
        <w:rPr>
          <w:rFonts w:ascii="Times New Roman" w:hAnsi="Times New Roman" w:cs="Times New Roman"/>
          <w:sz w:val="28"/>
          <w:szCs w:val="28"/>
        </w:rPr>
        <w:t>ADAR1 (adenosine deaminase, RNA-specific 1)</w:t>
      </w:r>
      <w:r w:rsidR="0000204D" w:rsidRPr="000A4378">
        <w:rPr>
          <w:rFonts w:ascii="Times New Roman" w:hAnsi="Times New Roman" w:cs="Times New Roman"/>
          <w:sz w:val="28"/>
          <w:szCs w:val="28"/>
        </w:rPr>
        <w:t>, which stimulate antiviral, antiproliferative and immunomodulatory responses</w:t>
      </w:r>
      <w:r w:rsidR="001C4C73" w:rsidRPr="000A4378">
        <w:rPr>
          <w:rFonts w:ascii="Times New Roman" w:hAnsi="Times New Roman" w:cs="Times New Roman"/>
          <w:sz w:val="28"/>
          <w:szCs w:val="28"/>
        </w:rPr>
        <w:t>.</w:t>
      </w:r>
    </w:p>
    <w:p w14:paraId="2E7B47BB" w14:textId="77777777" w:rsidR="00865B63" w:rsidRPr="000A4378" w:rsidRDefault="00865B63" w:rsidP="00495561">
      <w:pPr>
        <w:spacing w:line="276" w:lineRule="auto"/>
        <w:jc w:val="both"/>
        <w:rPr>
          <w:rFonts w:ascii="Times New Roman" w:hAnsi="Times New Roman" w:cs="Times New Roman"/>
          <w:b/>
          <w:bCs/>
          <w:sz w:val="28"/>
          <w:szCs w:val="28"/>
        </w:rPr>
      </w:pPr>
    </w:p>
    <w:p w14:paraId="4352C4CD" w14:textId="12C89EFF" w:rsidR="00485401" w:rsidRPr="000A4378" w:rsidRDefault="00485401" w:rsidP="00495561">
      <w:pPr>
        <w:spacing w:line="276" w:lineRule="auto"/>
        <w:jc w:val="both"/>
        <w:rPr>
          <w:rFonts w:ascii="Times New Roman" w:hAnsi="Times New Roman" w:cs="Times New Roman"/>
          <w:b/>
          <w:bCs/>
          <w:noProof/>
          <w:sz w:val="28"/>
          <w:szCs w:val="28"/>
        </w:rPr>
      </w:pPr>
      <w:r w:rsidRPr="000A4378">
        <w:rPr>
          <w:rFonts w:ascii="Times New Roman" w:hAnsi="Times New Roman" w:cs="Times New Roman"/>
          <w:b/>
          <w:bCs/>
          <w:sz w:val="28"/>
          <w:szCs w:val="28"/>
        </w:rPr>
        <w:tab/>
      </w:r>
      <w:r w:rsidR="007C36AE" w:rsidRPr="000A4378">
        <w:rPr>
          <w:rFonts w:ascii="Times New Roman" w:hAnsi="Times New Roman" w:cs="Times New Roman"/>
          <w:b/>
          <w:bCs/>
          <w:noProof/>
          <w:sz w:val="28"/>
          <w:szCs w:val="28"/>
        </w:rPr>
        <w:t xml:space="preserve"> </w:t>
      </w:r>
      <w:r w:rsidRPr="000A4378">
        <w:rPr>
          <w:rFonts w:ascii="Times New Roman" w:hAnsi="Times New Roman" w:cs="Times New Roman"/>
          <w:b/>
          <w:bCs/>
          <w:noProof/>
          <w:sz w:val="28"/>
          <w:szCs w:val="28"/>
        </w:rPr>
        <w:drawing>
          <wp:inline distT="0" distB="0" distL="0" distR="0" wp14:anchorId="49A52B07" wp14:editId="1CBF90B6">
            <wp:extent cx="4886325" cy="2695575"/>
            <wp:effectExtent l="0" t="0" r="0" b="0"/>
            <wp:docPr id="9504026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86325" cy="2695575"/>
                    </a:xfrm>
                    <a:prstGeom prst="rect">
                      <a:avLst/>
                    </a:prstGeom>
                    <a:noFill/>
                  </pic:spPr>
                </pic:pic>
              </a:graphicData>
            </a:graphic>
          </wp:inline>
        </w:drawing>
      </w:r>
    </w:p>
    <w:p w14:paraId="6CC4B924" w14:textId="00706C3A" w:rsidR="000A22DD" w:rsidRPr="000A4378" w:rsidRDefault="000A22DD" w:rsidP="00495561">
      <w:pPr>
        <w:spacing w:line="276" w:lineRule="auto"/>
        <w:jc w:val="both"/>
        <w:rPr>
          <w:rFonts w:ascii="Times New Roman" w:hAnsi="Times New Roman" w:cs="Times New Roman"/>
          <w:sz w:val="28"/>
          <w:szCs w:val="28"/>
        </w:rPr>
      </w:pPr>
    </w:p>
    <w:p w14:paraId="4D03A0A5" w14:textId="711B6018" w:rsidR="006D676E" w:rsidRPr="000A4378" w:rsidRDefault="006D676E"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b/>
          <w:bCs/>
          <w:sz w:val="28"/>
          <w:szCs w:val="28"/>
        </w:rPr>
        <w:t>P</w:t>
      </w:r>
      <w:r w:rsidR="00066F3F" w:rsidRPr="000A4378">
        <w:rPr>
          <w:rFonts w:ascii="Times New Roman" w:hAnsi="Times New Roman" w:cs="Times New Roman"/>
          <w:b/>
          <w:bCs/>
          <w:sz w:val="28"/>
          <w:szCs w:val="28"/>
        </w:rPr>
        <w:t>athway of interferon mediated signaling</w:t>
      </w:r>
    </w:p>
    <w:p w14:paraId="0650EC51" w14:textId="73454C87" w:rsidR="006D676E" w:rsidRPr="000A4378" w:rsidRDefault="00066F3F"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The m</w:t>
      </w:r>
      <w:r w:rsidR="00CA5B29" w:rsidRPr="000A4378">
        <w:rPr>
          <w:rFonts w:ascii="Times New Roman" w:hAnsi="Times New Roman" w:cs="Times New Roman"/>
          <w:sz w:val="28"/>
          <w:szCs w:val="28"/>
        </w:rPr>
        <w:t>echanism of interferon gene activation</w:t>
      </w:r>
      <w:r w:rsidR="00B25244" w:rsidRPr="000A4378">
        <w:rPr>
          <w:rFonts w:ascii="Times New Roman" w:hAnsi="Times New Roman" w:cs="Times New Roman"/>
          <w:sz w:val="28"/>
          <w:szCs w:val="28"/>
        </w:rPr>
        <w:t xml:space="preserve"> in uninfected cells follow a</w:t>
      </w:r>
      <w:r w:rsidR="0025677D" w:rsidRPr="000A4378">
        <w:rPr>
          <w:rFonts w:ascii="Times New Roman" w:hAnsi="Times New Roman" w:cs="Times New Roman"/>
          <w:sz w:val="28"/>
          <w:szCs w:val="28"/>
        </w:rPr>
        <w:t xml:space="preserve"> </w:t>
      </w:r>
      <w:r w:rsidR="00CA5B29" w:rsidRPr="000A4378">
        <w:rPr>
          <w:rFonts w:ascii="Times New Roman" w:hAnsi="Times New Roman" w:cs="Times New Roman"/>
          <w:sz w:val="28"/>
          <w:szCs w:val="28"/>
        </w:rPr>
        <w:t>signaling pathway (eg. JAK-STAT pathway), transcripti</w:t>
      </w:r>
      <w:r w:rsidR="00FE56D2" w:rsidRPr="000A4378">
        <w:rPr>
          <w:rFonts w:ascii="Times New Roman" w:hAnsi="Times New Roman" w:cs="Times New Roman"/>
          <w:sz w:val="28"/>
          <w:szCs w:val="28"/>
        </w:rPr>
        <w:t>o</w:t>
      </w:r>
      <w:r w:rsidR="00CA5B29" w:rsidRPr="000A4378">
        <w:rPr>
          <w:rFonts w:ascii="Times New Roman" w:hAnsi="Times New Roman" w:cs="Times New Roman"/>
          <w:sz w:val="28"/>
          <w:szCs w:val="28"/>
        </w:rPr>
        <w:t>n actors (eg. IRFs, NF-kB)</w:t>
      </w:r>
      <w:r w:rsidRPr="000A4378">
        <w:rPr>
          <w:rFonts w:ascii="Times New Roman" w:hAnsi="Times New Roman" w:cs="Times New Roman"/>
          <w:sz w:val="28"/>
          <w:szCs w:val="28"/>
        </w:rPr>
        <w:t xml:space="preserve"> </w:t>
      </w:r>
      <w:r w:rsidR="00AD3389" w:rsidRPr="000A4378">
        <w:rPr>
          <w:rFonts w:ascii="Times New Roman" w:hAnsi="Times New Roman" w:cs="Times New Roman"/>
          <w:sz w:val="28"/>
          <w:szCs w:val="28"/>
        </w:rPr>
        <w:t xml:space="preserve">or </w:t>
      </w:r>
      <w:r w:rsidRPr="000A4378">
        <w:rPr>
          <w:rFonts w:ascii="Times New Roman" w:hAnsi="Times New Roman" w:cs="Times New Roman"/>
          <w:sz w:val="28"/>
          <w:szCs w:val="28"/>
        </w:rPr>
        <w:t>pattern recognition receptors (PRRs</w:t>
      </w:r>
      <w:r w:rsidR="00AD3389" w:rsidRPr="000A4378">
        <w:rPr>
          <w:rFonts w:ascii="Times New Roman" w:hAnsi="Times New Roman" w:cs="Times New Roman"/>
          <w:sz w:val="28"/>
          <w:szCs w:val="28"/>
        </w:rPr>
        <w:t>)</w:t>
      </w:r>
    </w:p>
    <w:p w14:paraId="1FE112D7" w14:textId="5A38FD0B" w:rsidR="009241DA" w:rsidRPr="000A4378" w:rsidRDefault="009241DA"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The</w:t>
      </w:r>
      <w:bookmarkStart w:id="2" w:name="_Hlk173291762"/>
      <w:r w:rsidRPr="000A4378">
        <w:rPr>
          <w:rFonts w:ascii="Times New Roman" w:hAnsi="Times New Roman" w:cs="Times New Roman"/>
          <w:sz w:val="28"/>
          <w:szCs w:val="28"/>
        </w:rPr>
        <w:t> </w:t>
      </w:r>
      <w:r w:rsidRPr="000A4378">
        <w:rPr>
          <w:rFonts w:ascii="Times New Roman" w:hAnsi="Times New Roman" w:cs="Times New Roman"/>
          <w:b/>
          <w:bCs/>
          <w:sz w:val="28"/>
          <w:szCs w:val="28"/>
        </w:rPr>
        <w:t xml:space="preserve">JAK-STAT </w:t>
      </w:r>
      <w:bookmarkEnd w:id="2"/>
      <w:r w:rsidRPr="000A4378">
        <w:rPr>
          <w:rFonts w:ascii="Times New Roman" w:hAnsi="Times New Roman" w:cs="Times New Roman"/>
          <w:b/>
          <w:bCs/>
          <w:sz w:val="28"/>
          <w:szCs w:val="28"/>
        </w:rPr>
        <w:t>signaling pathway</w:t>
      </w:r>
      <w:r w:rsidRPr="000A4378">
        <w:rPr>
          <w:rFonts w:ascii="Times New Roman" w:hAnsi="Times New Roman" w:cs="Times New Roman"/>
          <w:sz w:val="28"/>
          <w:szCs w:val="28"/>
        </w:rPr>
        <w:t> is a chain of interactions between proteins in a cell, and is involved in processes such as </w:t>
      </w:r>
      <w:hyperlink r:id="rId21" w:tooltip="Immunity (medical)" w:history="1">
        <w:r w:rsidRPr="000A4378">
          <w:rPr>
            <w:rStyle w:val="Hyperlink"/>
            <w:rFonts w:ascii="Times New Roman" w:hAnsi="Times New Roman" w:cs="Times New Roman"/>
            <w:color w:val="auto"/>
            <w:sz w:val="28"/>
            <w:szCs w:val="28"/>
            <w:u w:val="none"/>
          </w:rPr>
          <w:t>immunity</w:t>
        </w:r>
      </w:hyperlink>
      <w:r w:rsidRPr="000A4378">
        <w:rPr>
          <w:rFonts w:ascii="Times New Roman" w:hAnsi="Times New Roman" w:cs="Times New Roman"/>
          <w:sz w:val="28"/>
          <w:szCs w:val="28"/>
        </w:rPr>
        <w:t>, </w:t>
      </w:r>
      <w:hyperlink r:id="rId22" w:tooltip="Cell growth" w:history="1">
        <w:r w:rsidRPr="000A4378">
          <w:rPr>
            <w:rStyle w:val="Hyperlink"/>
            <w:rFonts w:ascii="Times New Roman" w:hAnsi="Times New Roman" w:cs="Times New Roman"/>
            <w:color w:val="auto"/>
            <w:sz w:val="28"/>
            <w:szCs w:val="28"/>
            <w:u w:val="none"/>
          </w:rPr>
          <w:t>cell division</w:t>
        </w:r>
      </w:hyperlink>
      <w:r w:rsidRPr="000A4378">
        <w:rPr>
          <w:rFonts w:ascii="Times New Roman" w:hAnsi="Times New Roman" w:cs="Times New Roman"/>
          <w:sz w:val="28"/>
          <w:szCs w:val="28"/>
        </w:rPr>
        <w:t>, </w:t>
      </w:r>
      <w:hyperlink r:id="rId23" w:tooltip="Apoptosis" w:history="1">
        <w:r w:rsidRPr="000A4378">
          <w:rPr>
            <w:rStyle w:val="Hyperlink"/>
            <w:rFonts w:ascii="Times New Roman" w:hAnsi="Times New Roman" w:cs="Times New Roman"/>
            <w:color w:val="auto"/>
            <w:sz w:val="28"/>
            <w:szCs w:val="28"/>
            <w:u w:val="none"/>
          </w:rPr>
          <w:t>cell death</w:t>
        </w:r>
      </w:hyperlink>
      <w:r w:rsidRPr="000A4378">
        <w:rPr>
          <w:rFonts w:ascii="Times New Roman" w:hAnsi="Times New Roman" w:cs="Times New Roman"/>
          <w:sz w:val="28"/>
          <w:szCs w:val="28"/>
        </w:rPr>
        <w:t>, and </w:t>
      </w:r>
      <w:hyperlink r:id="rId24" w:tooltip="Oncogenesis" w:history="1">
        <w:r w:rsidR="0025677D" w:rsidRPr="000A4378">
          <w:rPr>
            <w:rStyle w:val="Hyperlink"/>
            <w:rFonts w:ascii="Times New Roman" w:hAnsi="Times New Roman" w:cs="Times New Roman"/>
            <w:color w:val="auto"/>
            <w:sz w:val="28"/>
            <w:szCs w:val="28"/>
            <w:u w:val="none"/>
          </w:rPr>
          <w:t>tumor</w:t>
        </w:r>
        <w:r w:rsidRPr="000A4378">
          <w:rPr>
            <w:rStyle w:val="Hyperlink"/>
            <w:rFonts w:ascii="Times New Roman" w:hAnsi="Times New Roman" w:cs="Times New Roman"/>
            <w:color w:val="auto"/>
            <w:sz w:val="28"/>
            <w:szCs w:val="28"/>
            <w:u w:val="none"/>
          </w:rPr>
          <w:t xml:space="preserve"> formation</w:t>
        </w:r>
      </w:hyperlink>
      <w:r w:rsidRPr="000A4378">
        <w:rPr>
          <w:rFonts w:ascii="Times New Roman" w:hAnsi="Times New Roman" w:cs="Times New Roman"/>
          <w:sz w:val="28"/>
          <w:szCs w:val="28"/>
        </w:rPr>
        <w:t>. The pathway communicates information from chemical signals outside of a cell to the </w:t>
      </w:r>
      <w:hyperlink r:id="rId25" w:tooltip="Cell nucleus" w:history="1">
        <w:r w:rsidRPr="000A4378">
          <w:rPr>
            <w:rStyle w:val="Hyperlink"/>
            <w:rFonts w:ascii="Times New Roman" w:hAnsi="Times New Roman" w:cs="Times New Roman"/>
            <w:color w:val="auto"/>
            <w:sz w:val="28"/>
            <w:szCs w:val="28"/>
            <w:u w:val="none"/>
          </w:rPr>
          <w:t>cell nucleus</w:t>
        </w:r>
      </w:hyperlink>
      <w:r w:rsidRPr="000A4378">
        <w:rPr>
          <w:rFonts w:ascii="Times New Roman" w:hAnsi="Times New Roman" w:cs="Times New Roman"/>
          <w:sz w:val="28"/>
          <w:szCs w:val="28"/>
        </w:rPr>
        <w:t>, resulting in the activation of genes through the process of </w:t>
      </w:r>
      <w:hyperlink r:id="rId26" w:tooltip="Transcription (biology)" w:history="1">
        <w:r w:rsidRPr="000A4378">
          <w:rPr>
            <w:rStyle w:val="Hyperlink"/>
            <w:rFonts w:ascii="Times New Roman" w:hAnsi="Times New Roman" w:cs="Times New Roman"/>
            <w:color w:val="auto"/>
            <w:sz w:val="28"/>
            <w:szCs w:val="28"/>
            <w:u w:val="none"/>
          </w:rPr>
          <w:t>transcription</w:t>
        </w:r>
      </w:hyperlink>
      <w:r w:rsidRPr="000A4378">
        <w:rPr>
          <w:rFonts w:ascii="Times New Roman" w:hAnsi="Times New Roman" w:cs="Times New Roman"/>
          <w:sz w:val="28"/>
          <w:szCs w:val="28"/>
        </w:rPr>
        <w:t xml:space="preserve">. There are three key parts of JAK-STAT </w:t>
      </w:r>
      <w:r w:rsidR="0025677D" w:rsidRPr="000A4378">
        <w:rPr>
          <w:rFonts w:ascii="Times New Roman" w:hAnsi="Times New Roman" w:cs="Times New Roman"/>
          <w:sz w:val="28"/>
          <w:szCs w:val="28"/>
        </w:rPr>
        <w:t>signaling</w:t>
      </w:r>
      <w:r w:rsidRPr="000A4378">
        <w:rPr>
          <w:rFonts w:ascii="Times New Roman" w:hAnsi="Times New Roman" w:cs="Times New Roman"/>
          <w:sz w:val="28"/>
          <w:szCs w:val="28"/>
        </w:rPr>
        <w:t>: </w:t>
      </w:r>
      <w:hyperlink r:id="rId27" w:tooltip="Janus kinase" w:history="1">
        <w:r w:rsidRPr="000A4378">
          <w:rPr>
            <w:rStyle w:val="Hyperlink"/>
            <w:rFonts w:ascii="Times New Roman" w:hAnsi="Times New Roman" w:cs="Times New Roman"/>
            <w:color w:val="auto"/>
            <w:sz w:val="28"/>
            <w:szCs w:val="28"/>
            <w:u w:val="none"/>
          </w:rPr>
          <w:t>Janus kinases</w:t>
        </w:r>
      </w:hyperlink>
      <w:r w:rsidRPr="000A4378">
        <w:rPr>
          <w:rFonts w:ascii="Times New Roman" w:hAnsi="Times New Roman" w:cs="Times New Roman"/>
          <w:sz w:val="28"/>
          <w:szCs w:val="28"/>
        </w:rPr>
        <w:t> (JAKs), </w:t>
      </w:r>
      <w:hyperlink r:id="rId28" w:tooltip="STAT protein" w:history="1">
        <w:r w:rsidRPr="000A4378">
          <w:rPr>
            <w:rStyle w:val="Hyperlink"/>
            <w:rFonts w:ascii="Times New Roman" w:hAnsi="Times New Roman" w:cs="Times New Roman"/>
            <w:color w:val="auto"/>
            <w:sz w:val="28"/>
            <w:szCs w:val="28"/>
            <w:u w:val="none"/>
          </w:rPr>
          <w:t>signal transducer and activator of transcription proteins</w:t>
        </w:r>
      </w:hyperlink>
      <w:r w:rsidRPr="000A4378">
        <w:rPr>
          <w:rFonts w:ascii="Times New Roman" w:hAnsi="Times New Roman" w:cs="Times New Roman"/>
          <w:sz w:val="28"/>
          <w:szCs w:val="28"/>
        </w:rPr>
        <w:t> (STATs), and receptors (which bind the chemical signals). Disrupted JAK-STAT signaling may lead to a variety of diseases, such as skin conditions, </w:t>
      </w:r>
      <w:hyperlink r:id="rId29" w:tooltip="Cancer" w:history="1">
        <w:r w:rsidRPr="000A4378">
          <w:rPr>
            <w:rStyle w:val="Hyperlink"/>
            <w:rFonts w:ascii="Times New Roman" w:hAnsi="Times New Roman" w:cs="Times New Roman"/>
            <w:color w:val="auto"/>
            <w:sz w:val="28"/>
            <w:szCs w:val="28"/>
            <w:u w:val="none"/>
          </w:rPr>
          <w:t>cancers</w:t>
        </w:r>
      </w:hyperlink>
      <w:r w:rsidRPr="000A4378">
        <w:rPr>
          <w:rFonts w:ascii="Times New Roman" w:hAnsi="Times New Roman" w:cs="Times New Roman"/>
          <w:sz w:val="28"/>
          <w:szCs w:val="28"/>
        </w:rPr>
        <w:t>, and disorders affecting the immune system</w:t>
      </w:r>
      <w:r w:rsidR="0025677D" w:rsidRPr="000A4378">
        <w:rPr>
          <w:rFonts w:ascii="Times New Roman" w:hAnsi="Times New Roman" w:cs="Times New Roman"/>
          <w:sz w:val="28"/>
          <w:szCs w:val="28"/>
        </w:rPr>
        <w:t>.</w:t>
      </w:r>
    </w:p>
    <w:p w14:paraId="34869DE2" w14:textId="5646E0EB" w:rsidR="0025677D" w:rsidRPr="000A4378" w:rsidRDefault="0025677D"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 xml:space="preserve">On the surfaces of uninfected cells are IFN receptors which are normally tyrosine kinase </w:t>
      </w:r>
      <w:r w:rsidR="007A74CD" w:rsidRPr="000A4378">
        <w:rPr>
          <w:rFonts w:ascii="Times New Roman" w:hAnsi="Times New Roman" w:cs="Times New Roman"/>
          <w:sz w:val="28"/>
          <w:szCs w:val="28"/>
        </w:rPr>
        <w:t xml:space="preserve">which associate with JAK (Janus kinase). </w:t>
      </w:r>
      <w:r w:rsidR="00A465EE" w:rsidRPr="000A4378">
        <w:rPr>
          <w:rFonts w:ascii="Times New Roman" w:hAnsi="Times New Roman" w:cs="Times New Roman"/>
          <w:sz w:val="28"/>
          <w:szCs w:val="28"/>
        </w:rPr>
        <w:t>Type 1 interferons (</w:t>
      </w:r>
      <w:r w:rsidR="00AD3389" w:rsidRPr="000A4378">
        <w:rPr>
          <w:rFonts w:ascii="Times New Roman" w:hAnsi="Times New Roman" w:cs="Times New Roman"/>
          <w:sz w:val="28"/>
          <w:szCs w:val="28"/>
        </w:rPr>
        <w:t>IFN-</w:t>
      </w:r>
      <w:r w:rsidR="00F81EAF" w:rsidRPr="000A4378">
        <w:rPr>
          <w:rFonts w:ascii="Times New Roman" w:hAnsi="Times New Roman" w:cs="Times New Roman"/>
          <w:sz w:val="28"/>
          <w:szCs w:val="28"/>
        </w:rPr>
        <w:t>α</w:t>
      </w:r>
      <w:r w:rsidR="00AD3389" w:rsidRPr="000A4378">
        <w:rPr>
          <w:rFonts w:ascii="Times New Roman" w:hAnsi="Times New Roman" w:cs="Times New Roman"/>
          <w:sz w:val="28"/>
          <w:szCs w:val="28"/>
        </w:rPr>
        <w:t xml:space="preserve"> and IFN-β</w:t>
      </w:r>
      <w:r w:rsidR="00A465EE" w:rsidRPr="000A4378">
        <w:rPr>
          <w:rFonts w:ascii="Times New Roman" w:hAnsi="Times New Roman" w:cs="Times New Roman"/>
          <w:sz w:val="28"/>
          <w:szCs w:val="28"/>
        </w:rPr>
        <w:t>)</w:t>
      </w:r>
      <w:r w:rsidR="00AD3389" w:rsidRPr="000A4378">
        <w:rPr>
          <w:rFonts w:ascii="Times New Roman" w:hAnsi="Times New Roman" w:cs="Times New Roman"/>
          <w:sz w:val="28"/>
          <w:szCs w:val="28"/>
        </w:rPr>
        <w:t xml:space="preserve"> bind to a specific cell surface receptor complex known as the IFN-α/β receptor (</w:t>
      </w:r>
      <w:hyperlink r:id="rId30" w:tooltip="Interferon-alpha/beta receptor" w:history="1">
        <w:r w:rsidR="00AD3389" w:rsidRPr="000A4378">
          <w:rPr>
            <w:rStyle w:val="Hyperlink"/>
            <w:rFonts w:ascii="Times New Roman" w:hAnsi="Times New Roman" w:cs="Times New Roman"/>
            <w:color w:val="auto"/>
            <w:sz w:val="28"/>
            <w:szCs w:val="28"/>
            <w:u w:val="none"/>
          </w:rPr>
          <w:t>IFNAR</w:t>
        </w:r>
      </w:hyperlink>
      <w:r w:rsidR="00AD3389" w:rsidRPr="000A4378">
        <w:rPr>
          <w:rFonts w:ascii="Times New Roman" w:hAnsi="Times New Roman" w:cs="Times New Roman"/>
          <w:sz w:val="28"/>
          <w:szCs w:val="28"/>
        </w:rPr>
        <w:t>) that consists of </w:t>
      </w:r>
      <w:hyperlink r:id="rId31" w:tooltip="IFNAR1" w:history="1">
        <w:r w:rsidR="00AD3389" w:rsidRPr="000A4378">
          <w:rPr>
            <w:rStyle w:val="Hyperlink"/>
            <w:rFonts w:ascii="Times New Roman" w:hAnsi="Times New Roman" w:cs="Times New Roman"/>
            <w:color w:val="auto"/>
            <w:sz w:val="28"/>
            <w:szCs w:val="28"/>
            <w:u w:val="none"/>
          </w:rPr>
          <w:t>IFNAR1</w:t>
        </w:r>
      </w:hyperlink>
      <w:r w:rsidR="00AD3389" w:rsidRPr="000A4378">
        <w:rPr>
          <w:rFonts w:ascii="Times New Roman" w:hAnsi="Times New Roman" w:cs="Times New Roman"/>
          <w:sz w:val="28"/>
          <w:szCs w:val="28"/>
        </w:rPr>
        <w:t> and </w:t>
      </w:r>
      <w:hyperlink r:id="rId32" w:tooltip="IFNAR2" w:history="1">
        <w:r w:rsidR="00AD3389" w:rsidRPr="000A4378">
          <w:rPr>
            <w:rStyle w:val="Hyperlink"/>
            <w:rFonts w:ascii="Times New Roman" w:hAnsi="Times New Roman" w:cs="Times New Roman"/>
            <w:color w:val="auto"/>
            <w:sz w:val="28"/>
            <w:szCs w:val="28"/>
            <w:u w:val="none"/>
          </w:rPr>
          <w:t>IFNAR2</w:t>
        </w:r>
      </w:hyperlink>
      <w:r w:rsidR="00AD3389" w:rsidRPr="000A4378">
        <w:rPr>
          <w:rFonts w:ascii="Times New Roman" w:hAnsi="Times New Roman" w:cs="Times New Roman"/>
          <w:sz w:val="28"/>
          <w:szCs w:val="28"/>
        </w:rPr>
        <w:t> chains.</w:t>
      </w:r>
      <w:r w:rsidR="002B45A0" w:rsidRPr="000A4378">
        <w:rPr>
          <w:rFonts w:ascii="Times New Roman" w:hAnsi="Times New Roman" w:cs="Times New Roman"/>
          <w:sz w:val="28"/>
          <w:szCs w:val="28"/>
        </w:rPr>
        <w:t xml:space="preserve"> Type II IFNγ</w:t>
      </w:r>
      <w:r w:rsidR="00A465EE" w:rsidRPr="000A4378">
        <w:rPr>
          <w:rFonts w:ascii="Times New Roman" w:hAnsi="Times New Roman" w:cs="Times New Roman"/>
          <w:sz w:val="28"/>
          <w:szCs w:val="28"/>
        </w:rPr>
        <w:t xml:space="preserve"> </w:t>
      </w:r>
      <w:r w:rsidR="002B45A0" w:rsidRPr="000A4378">
        <w:rPr>
          <w:rFonts w:ascii="Times New Roman" w:hAnsi="Times New Roman" w:cs="Times New Roman"/>
          <w:sz w:val="28"/>
          <w:szCs w:val="28"/>
        </w:rPr>
        <w:t xml:space="preserve">binds </w:t>
      </w:r>
      <w:r w:rsidR="00A465EE" w:rsidRPr="000A4378">
        <w:rPr>
          <w:rFonts w:ascii="Times New Roman" w:hAnsi="Times New Roman" w:cs="Times New Roman"/>
          <w:sz w:val="28"/>
          <w:szCs w:val="28"/>
        </w:rPr>
        <w:t>a tetramer consisting of two IFNGR2 (IFN</w:t>
      </w:r>
      <w:bookmarkStart w:id="3" w:name="_Hlk171948317"/>
      <w:r w:rsidR="00A465EE" w:rsidRPr="000A4378">
        <w:rPr>
          <w:rFonts w:ascii="Times New Roman" w:hAnsi="Times New Roman" w:cs="Times New Roman"/>
          <w:sz w:val="28"/>
          <w:szCs w:val="28"/>
        </w:rPr>
        <w:t xml:space="preserve">γ </w:t>
      </w:r>
      <w:bookmarkEnd w:id="3"/>
      <w:r w:rsidR="00A465EE" w:rsidRPr="000A4378">
        <w:rPr>
          <w:rFonts w:ascii="Times New Roman" w:hAnsi="Times New Roman" w:cs="Times New Roman"/>
          <w:sz w:val="28"/>
          <w:szCs w:val="28"/>
        </w:rPr>
        <w:t xml:space="preserve">receptor 2) chains and two IFNGR1 chains </w:t>
      </w:r>
      <w:r w:rsidR="002B45A0" w:rsidRPr="000A4378">
        <w:rPr>
          <w:rFonts w:ascii="Times New Roman" w:hAnsi="Times New Roman" w:cs="Times New Roman"/>
          <w:sz w:val="28"/>
          <w:szCs w:val="28"/>
        </w:rPr>
        <w:t>while type III IFN</w:t>
      </w:r>
      <w:r w:rsidR="00E65521" w:rsidRPr="000A4378">
        <w:rPr>
          <w:rFonts w:ascii="Times New Roman" w:hAnsi="Times New Roman" w:cs="Times New Roman"/>
          <w:sz w:val="28"/>
          <w:szCs w:val="28"/>
        </w:rPr>
        <w:t>λ binds</w:t>
      </w:r>
      <w:r w:rsidR="00AD3389" w:rsidRPr="000A4378">
        <w:rPr>
          <w:rFonts w:ascii="Times New Roman" w:hAnsi="Times New Roman" w:cs="Times New Roman"/>
          <w:sz w:val="28"/>
          <w:szCs w:val="28"/>
        </w:rPr>
        <w:t> </w:t>
      </w:r>
      <w:r w:rsidR="00A465EE" w:rsidRPr="000A4378">
        <w:rPr>
          <w:rFonts w:ascii="Times New Roman" w:hAnsi="Times New Roman" w:cs="Times New Roman"/>
          <w:sz w:val="28"/>
          <w:szCs w:val="28"/>
        </w:rPr>
        <w:t>the interleukin-10 receptor 2 (IL-10R2)</w:t>
      </w:r>
      <w:r w:rsidR="00F81EAF" w:rsidRPr="000A4378">
        <w:rPr>
          <w:rFonts w:ascii="Times New Roman" w:hAnsi="Times New Roman" w:cs="Times New Roman"/>
          <w:sz w:val="28"/>
          <w:szCs w:val="28"/>
        </w:rPr>
        <w:t xml:space="preserve">, </w:t>
      </w:r>
      <w:r w:rsidR="002A2B1D" w:rsidRPr="000A4378">
        <w:rPr>
          <w:rFonts w:ascii="Times New Roman" w:hAnsi="Times New Roman" w:cs="Times New Roman"/>
          <w:sz w:val="28"/>
          <w:szCs w:val="28"/>
        </w:rPr>
        <w:t xml:space="preserve">also known as IL-10Rβ </w:t>
      </w:r>
      <w:r w:rsidR="00E65521" w:rsidRPr="000A4378">
        <w:rPr>
          <w:rFonts w:ascii="Times New Roman" w:hAnsi="Times New Roman" w:cs="Times New Roman"/>
          <w:sz w:val="28"/>
          <w:szCs w:val="28"/>
        </w:rPr>
        <w:t xml:space="preserve">which </w:t>
      </w:r>
      <w:r w:rsidR="00A465EE" w:rsidRPr="000A4378">
        <w:rPr>
          <w:rFonts w:ascii="Times New Roman" w:hAnsi="Times New Roman" w:cs="Times New Roman"/>
          <w:sz w:val="28"/>
          <w:szCs w:val="28"/>
        </w:rPr>
        <w:t>associates with IFNLR1 (IFNλ receptor 1)</w:t>
      </w:r>
      <w:r w:rsidR="002A2B1D" w:rsidRPr="000A4378">
        <w:rPr>
          <w:rFonts w:ascii="Times New Roman" w:hAnsi="Times New Roman" w:cs="Times New Roman"/>
          <w:sz w:val="28"/>
          <w:szCs w:val="28"/>
        </w:rPr>
        <w:t>, also known as IL-28R</w:t>
      </w:r>
      <w:r w:rsidR="00F81EAF" w:rsidRPr="000A4378">
        <w:rPr>
          <w:rFonts w:ascii="Times New Roman" w:hAnsi="Times New Roman" w:cs="Times New Roman"/>
          <w:sz w:val="28"/>
          <w:szCs w:val="28"/>
        </w:rPr>
        <w:t>α</w:t>
      </w:r>
      <w:r w:rsidR="00A465EE" w:rsidRPr="000A4378">
        <w:rPr>
          <w:rFonts w:ascii="Times New Roman" w:hAnsi="Times New Roman" w:cs="Times New Roman"/>
          <w:sz w:val="28"/>
          <w:szCs w:val="28"/>
        </w:rPr>
        <w:t>.</w:t>
      </w:r>
      <w:r w:rsidR="00AD3389" w:rsidRPr="000A4378">
        <w:rPr>
          <w:rFonts w:ascii="Times New Roman" w:hAnsi="Times New Roman" w:cs="Times New Roman"/>
          <w:sz w:val="28"/>
          <w:szCs w:val="28"/>
        </w:rPr>
        <w:t> </w:t>
      </w:r>
      <w:r w:rsidR="00E65521" w:rsidRPr="000A4378">
        <w:rPr>
          <w:rFonts w:ascii="Times New Roman" w:hAnsi="Times New Roman" w:cs="Times New Roman"/>
          <w:sz w:val="28"/>
          <w:szCs w:val="28"/>
        </w:rPr>
        <w:t>Following binding by type I IFNs, signal transduction is initiated by pre-associated tyrosine kinases (JAK1 and TYK2 (tyrosine kinase 2)), which phosphorylate IFNAR1 and leads to the recruitment and phosphorylation of the signal transducers and activators of transcription (STATs). STAT heterodimers associate with IFN-regulatory factor 9 (IRF9) to form IFN-stimulated gene factor 3 (ISGF3), or STAT homodimers to form the IFN</w:t>
      </w:r>
      <w:r w:rsidR="007564FC" w:rsidRPr="000A4378">
        <w:rPr>
          <w:rFonts w:ascii="Times New Roman" w:hAnsi="Times New Roman" w:cs="Times New Roman"/>
          <w:sz w:val="28"/>
          <w:szCs w:val="28"/>
        </w:rPr>
        <w:t>-</w:t>
      </w:r>
      <w:r w:rsidR="00E65521" w:rsidRPr="000A4378">
        <w:rPr>
          <w:rFonts w:ascii="Times New Roman" w:hAnsi="Times New Roman" w:cs="Times New Roman"/>
          <w:sz w:val="28"/>
          <w:szCs w:val="28"/>
        </w:rPr>
        <w:t>γ activation factor (GAF).</w:t>
      </w:r>
      <w:r w:rsidR="002A2B1D" w:rsidRPr="000A4378">
        <w:rPr>
          <w:rFonts w:ascii="Times New Roman" w:hAnsi="Times New Roman" w:cs="Times New Roman"/>
          <w:sz w:val="28"/>
          <w:szCs w:val="28"/>
        </w:rPr>
        <w:t xml:space="preserve"> These complexes translocate to the nucleus to induce IFN-stimulated genes from IFN-stimulated response elements (ISREs) or GAS promoter elements, for type I and type III, or type II IFN responses, respectively.</w:t>
      </w:r>
      <w:r w:rsidR="00F81EAF" w:rsidRPr="000A4378">
        <w:rPr>
          <w:rFonts w:ascii="Times New Roman" w:hAnsi="Times New Roman" w:cs="Times New Roman"/>
          <w:sz w:val="28"/>
          <w:szCs w:val="28"/>
        </w:rPr>
        <w:t xml:space="preserve"> Th</w:t>
      </w:r>
      <w:r w:rsidR="001B7C44" w:rsidRPr="000A4378">
        <w:rPr>
          <w:rFonts w:ascii="Times New Roman" w:hAnsi="Times New Roman" w:cs="Times New Roman"/>
          <w:sz w:val="28"/>
          <w:szCs w:val="28"/>
        </w:rPr>
        <w:t>e production of ISREs</w:t>
      </w:r>
      <w:r w:rsidR="00F81EAF" w:rsidRPr="000A4378">
        <w:rPr>
          <w:rFonts w:ascii="Times New Roman" w:hAnsi="Times New Roman" w:cs="Times New Roman"/>
          <w:sz w:val="28"/>
          <w:szCs w:val="28"/>
        </w:rPr>
        <w:t xml:space="preserve"> result in transcription of </w:t>
      </w:r>
      <w:bookmarkStart w:id="4" w:name="_Hlk172319250"/>
      <w:r w:rsidR="00F81EAF" w:rsidRPr="000A4378">
        <w:rPr>
          <w:rFonts w:ascii="Times New Roman" w:hAnsi="Times New Roman" w:cs="Times New Roman"/>
          <w:sz w:val="28"/>
          <w:szCs w:val="28"/>
        </w:rPr>
        <w:t>ISGIs</w:t>
      </w:r>
      <w:r w:rsidR="00DF3FBB" w:rsidRPr="000A4378">
        <w:rPr>
          <w:rFonts w:ascii="Times New Roman" w:hAnsi="Times New Roman" w:cs="Times New Roman"/>
          <w:sz w:val="28"/>
          <w:szCs w:val="28"/>
        </w:rPr>
        <w:t xml:space="preserve"> (IFN-stimulated protein of 15 kDa)</w:t>
      </w:r>
      <w:bookmarkEnd w:id="4"/>
      <w:r w:rsidR="00F81EAF" w:rsidRPr="000A4378">
        <w:rPr>
          <w:rFonts w:ascii="Times New Roman" w:hAnsi="Times New Roman" w:cs="Times New Roman"/>
          <w:sz w:val="28"/>
          <w:szCs w:val="28"/>
        </w:rPr>
        <w:t>, Mx</w:t>
      </w:r>
      <w:r w:rsidR="00DF3FBB" w:rsidRPr="000A4378">
        <w:rPr>
          <w:rFonts w:ascii="Times New Roman" w:hAnsi="Times New Roman" w:cs="Times New Roman"/>
          <w:sz w:val="28"/>
          <w:szCs w:val="28"/>
        </w:rPr>
        <w:t xml:space="preserve"> (myxovirus resistance)</w:t>
      </w:r>
      <w:r w:rsidR="00F81EAF" w:rsidRPr="000A4378">
        <w:rPr>
          <w:rFonts w:ascii="Times New Roman" w:hAnsi="Times New Roman" w:cs="Times New Roman"/>
          <w:sz w:val="28"/>
          <w:szCs w:val="28"/>
        </w:rPr>
        <w:t>, OA</w:t>
      </w:r>
      <w:r w:rsidR="001B7C44" w:rsidRPr="000A4378">
        <w:rPr>
          <w:rFonts w:ascii="Times New Roman" w:hAnsi="Times New Roman" w:cs="Times New Roman"/>
          <w:sz w:val="28"/>
          <w:szCs w:val="28"/>
        </w:rPr>
        <w:t>S</w:t>
      </w:r>
      <w:r w:rsidR="00DF3FBB" w:rsidRPr="000A4378">
        <w:rPr>
          <w:rFonts w:ascii="Times New Roman" w:hAnsi="Times New Roman" w:cs="Times New Roman"/>
          <w:sz w:val="28"/>
          <w:szCs w:val="28"/>
        </w:rPr>
        <w:t xml:space="preserve"> (2',5'-</w:t>
      </w:r>
      <w:bookmarkStart w:id="5" w:name="_Hlk172319127"/>
      <w:r w:rsidR="00DF3FBB" w:rsidRPr="000A4378">
        <w:rPr>
          <w:rFonts w:ascii="Times New Roman" w:hAnsi="Times New Roman" w:cs="Times New Roman"/>
          <w:sz w:val="28"/>
          <w:szCs w:val="28"/>
        </w:rPr>
        <w:t>oligoadenylate synthetase</w:t>
      </w:r>
      <w:bookmarkEnd w:id="5"/>
      <w:r w:rsidR="00DF3FBB" w:rsidRPr="000A4378">
        <w:rPr>
          <w:rFonts w:ascii="Times New Roman" w:hAnsi="Times New Roman" w:cs="Times New Roman"/>
          <w:sz w:val="28"/>
          <w:szCs w:val="28"/>
        </w:rPr>
        <w:t>)</w:t>
      </w:r>
      <w:r w:rsidR="001B7C44" w:rsidRPr="000A4378">
        <w:rPr>
          <w:rFonts w:ascii="Times New Roman" w:hAnsi="Times New Roman" w:cs="Times New Roman"/>
          <w:sz w:val="28"/>
          <w:szCs w:val="28"/>
        </w:rPr>
        <w:t xml:space="preserve"> and</w:t>
      </w:r>
      <w:r w:rsidR="001B7C44" w:rsidRPr="000A4378">
        <w:rPr>
          <w:rFonts w:ascii="Times New Roman" w:hAnsi="Times New Roman" w:cs="Times New Roman"/>
          <w:color w:val="FF0000"/>
          <w:sz w:val="28"/>
          <w:szCs w:val="28"/>
        </w:rPr>
        <w:t xml:space="preserve"> </w:t>
      </w:r>
      <w:r w:rsidR="001B7C44" w:rsidRPr="000A4378">
        <w:rPr>
          <w:rFonts w:ascii="Times New Roman" w:hAnsi="Times New Roman" w:cs="Times New Roman"/>
          <w:sz w:val="28"/>
          <w:szCs w:val="28"/>
        </w:rPr>
        <w:t>PKR</w:t>
      </w:r>
      <w:r w:rsidR="00DF3FBB" w:rsidRPr="000A4378">
        <w:rPr>
          <w:rFonts w:ascii="Times New Roman" w:hAnsi="Times New Roman" w:cs="Times New Roman"/>
          <w:sz w:val="28"/>
          <w:szCs w:val="28"/>
        </w:rPr>
        <w:t xml:space="preserve"> (protein kinase R)</w:t>
      </w:r>
      <w:r w:rsidR="007A74CD" w:rsidRPr="000A4378">
        <w:rPr>
          <w:rFonts w:ascii="Times New Roman" w:hAnsi="Times New Roman" w:cs="Times New Roman"/>
          <w:sz w:val="28"/>
          <w:szCs w:val="28"/>
        </w:rPr>
        <w:t xml:space="preserve"> proteins which will help the cells come back against viral infections</w:t>
      </w:r>
      <w:r w:rsidR="00AD3389" w:rsidRPr="000A4378">
        <w:rPr>
          <w:rFonts w:ascii="Times New Roman" w:hAnsi="Times New Roman" w:cs="Times New Roman"/>
          <w:sz w:val="28"/>
          <w:szCs w:val="28"/>
        </w:rPr>
        <w:t xml:space="preserve"> and induce immunomodulatory responses</w:t>
      </w:r>
      <w:r w:rsidR="001B7C44" w:rsidRPr="000A4378">
        <w:rPr>
          <w:rFonts w:ascii="Times New Roman" w:hAnsi="Times New Roman" w:cs="Times New Roman"/>
          <w:sz w:val="28"/>
          <w:szCs w:val="28"/>
        </w:rPr>
        <w:t xml:space="preserve"> while the GAS promoter elements in type II IFN responses results in transcription of GAS proteins has antimycobacterial immunity</w:t>
      </w:r>
      <w:r w:rsidR="007A74CD" w:rsidRPr="000A4378">
        <w:rPr>
          <w:rFonts w:ascii="Times New Roman" w:hAnsi="Times New Roman" w:cs="Times New Roman"/>
          <w:sz w:val="28"/>
          <w:szCs w:val="28"/>
        </w:rPr>
        <w:t>.</w:t>
      </w:r>
      <w:r w:rsidR="00DF3FBB" w:rsidRPr="000A4378">
        <w:rPr>
          <w:rFonts w:ascii="Times New Roman" w:hAnsi="Times New Roman" w:cs="Times New Roman"/>
          <w:sz w:val="28"/>
          <w:szCs w:val="28"/>
        </w:rPr>
        <w:t xml:space="preserve"> </w:t>
      </w:r>
    </w:p>
    <w:p w14:paraId="203928D1" w14:textId="00A2B911" w:rsidR="00AD3389" w:rsidRPr="000A4378" w:rsidRDefault="00AD3389"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ab/>
      </w:r>
      <w:r w:rsidRPr="000A4378">
        <w:rPr>
          <w:rFonts w:ascii="Times New Roman" w:hAnsi="Times New Roman" w:cs="Times New Roman"/>
          <w:sz w:val="28"/>
          <w:szCs w:val="28"/>
        </w:rPr>
        <w:tab/>
      </w:r>
      <w:r w:rsidRPr="000A4378">
        <w:rPr>
          <w:rFonts w:ascii="Times New Roman" w:hAnsi="Times New Roman" w:cs="Times New Roman"/>
          <w:noProof/>
          <w:sz w:val="28"/>
          <w:szCs w:val="28"/>
        </w:rPr>
        <w:drawing>
          <wp:inline distT="0" distB="0" distL="0" distR="0" wp14:anchorId="17A76C2E" wp14:editId="243E2F21">
            <wp:extent cx="4249420" cy="4255135"/>
            <wp:effectExtent l="0" t="0" r="0" b="0"/>
            <wp:docPr id="15768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49420" cy="4255135"/>
                    </a:xfrm>
                    <a:prstGeom prst="rect">
                      <a:avLst/>
                    </a:prstGeom>
                    <a:noFill/>
                  </pic:spPr>
                </pic:pic>
              </a:graphicData>
            </a:graphic>
          </wp:inline>
        </w:drawing>
      </w:r>
    </w:p>
    <w:p w14:paraId="1ADDD11E" w14:textId="135819A9" w:rsidR="00C05181" w:rsidRPr="000A4378" w:rsidRDefault="00C05181"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ab/>
      </w:r>
      <w:r w:rsidRPr="000A4378">
        <w:rPr>
          <w:rFonts w:ascii="Times New Roman" w:hAnsi="Times New Roman" w:cs="Times New Roman"/>
          <w:sz w:val="28"/>
          <w:szCs w:val="28"/>
        </w:rPr>
        <w:tab/>
      </w:r>
    </w:p>
    <w:p w14:paraId="440BFD51" w14:textId="77777777" w:rsidR="0025677D" w:rsidRPr="000A4378" w:rsidRDefault="0025677D" w:rsidP="00495561">
      <w:pPr>
        <w:spacing w:line="276" w:lineRule="auto"/>
        <w:jc w:val="both"/>
        <w:rPr>
          <w:rFonts w:ascii="Times New Roman" w:hAnsi="Times New Roman" w:cs="Times New Roman"/>
          <w:sz w:val="28"/>
          <w:szCs w:val="28"/>
        </w:rPr>
      </w:pPr>
    </w:p>
    <w:p w14:paraId="01FA847B" w14:textId="72DF9C81" w:rsidR="007735F5" w:rsidRPr="000A4378" w:rsidRDefault="00295C42"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b/>
          <w:bCs/>
          <w:sz w:val="28"/>
          <w:szCs w:val="28"/>
        </w:rPr>
        <w:t>Mechanisms o</w:t>
      </w:r>
      <w:r w:rsidR="00182FE2" w:rsidRPr="000A4378">
        <w:rPr>
          <w:rFonts w:ascii="Times New Roman" w:hAnsi="Times New Roman" w:cs="Times New Roman"/>
          <w:b/>
          <w:bCs/>
          <w:sz w:val="28"/>
          <w:szCs w:val="28"/>
        </w:rPr>
        <w:t>f actions</w:t>
      </w:r>
      <w:r w:rsidR="00182FE2" w:rsidRPr="000A4378">
        <w:rPr>
          <w:rFonts w:ascii="Times New Roman" w:hAnsi="Times New Roman" w:cs="Times New Roman"/>
          <w:sz w:val="28"/>
          <w:szCs w:val="28"/>
        </w:rPr>
        <w:t xml:space="preserve"> </w:t>
      </w:r>
      <w:r w:rsidR="000A20BE" w:rsidRPr="000A4378">
        <w:rPr>
          <w:rFonts w:ascii="Times New Roman" w:hAnsi="Times New Roman" w:cs="Times New Roman"/>
          <w:b/>
          <w:bCs/>
          <w:sz w:val="28"/>
          <w:szCs w:val="28"/>
        </w:rPr>
        <w:t xml:space="preserve">of </w:t>
      </w:r>
      <w:r w:rsidR="002C45D0" w:rsidRPr="000A4378">
        <w:rPr>
          <w:rFonts w:ascii="Times New Roman" w:hAnsi="Times New Roman" w:cs="Times New Roman"/>
          <w:b/>
          <w:bCs/>
          <w:sz w:val="28"/>
          <w:szCs w:val="28"/>
        </w:rPr>
        <w:t>antiviral proteins (</w:t>
      </w:r>
      <w:r w:rsidR="000A20BE" w:rsidRPr="000A4378">
        <w:rPr>
          <w:rFonts w:ascii="Times New Roman" w:hAnsi="Times New Roman" w:cs="Times New Roman"/>
          <w:b/>
          <w:bCs/>
          <w:sz w:val="28"/>
          <w:szCs w:val="28"/>
        </w:rPr>
        <w:t>ISG15, Mx1, RNaseL and PKR</w:t>
      </w:r>
      <w:r w:rsidR="002C45D0" w:rsidRPr="000A4378">
        <w:rPr>
          <w:rFonts w:ascii="Times New Roman" w:hAnsi="Times New Roman" w:cs="Times New Roman"/>
          <w:b/>
          <w:bCs/>
          <w:sz w:val="28"/>
          <w:szCs w:val="28"/>
        </w:rPr>
        <w:t>)</w:t>
      </w:r>
      <w:r w:rsidR="000A20BE" w:rsidRPr="000A4378">
        <w:rPr>
          <w:rFonts w:ascii="Times New Roman" w:hAnsi="Times New Roman" w:cs="Times New Roman"/>
          <w:b/>
          <w:bCs/>
          <w:sz w:val="28"/>
          <w:szCs w:val="28"/>
        </w:rPr>
        <w:t xml:space="preserve"> in host immune response </w:t>
      </w:r>
    </w:p>
    <w:p w14:paraId="14AB81E7" w14:textId="69ACAE3C" w:rsidR="004420B4" w:rsidRPr="000A4378" w:rsidRDefault="007735F5" w:rsidP="00495561">
      <w:pPr>
        <w:spacing w:line="276" w:lineRule="auto"/>
        <w:ind w:left="360"/>
        <w:jc w:val="both"/>
        <w:rPr>
          <w:rFonts w:ascii="Times New Roman" w:hAnsi="Times New Roman" w:cs="Times New Roman"/>
          <w:sz w:val="28"/>
          <w:szCs w:val="28"/>
        </w:rPr>
      </w:pPr>
      <w:r w:rsidRPr="000A4378">
        <w:rPr>
          <w:rFonts w:ascii="Times New Roman" w:hAnsi="Times New Roman" w:cs="Times New Roman"/>
          <w:sz w:val="28"/>
          <w:szCs w:val="28"/>
        </w:rPr>
        <w:t xml:space="preserve">There are three </w:t>
      </w:r>
      <w:r w:rsidR="004420B4" w:rsidRPr="000A4378">
        <w:rPr>
          <w:rFonts w:ascii="Times New Roman" w:hAnsi="Times New Roman" w:cs="Times New Roman"/>
          <w:sz w:val="28"/>
          <w:szCs w:val="28"/>
        </w:rPr>
        <w:t xml:space="preserve">pathways through which </w:t>
      </w:r>
      <w:r w:rsidR="00AC7124" w:rsidRPr="000A4378">
        <w:rPr>
          <w:rFonts w:ascii="Times New Roman" w:hAnsi="Times New Roman" w:cs="Times New Roman"/>
          <w:sz w:val="28"/>
          <w:szCs w:val="28"/>
        </w:rPr>
        <w:t>antiviral proteins stimulate</w:t>
      </w:r>
      <w:r w:rsidR="004420B4" w:rsidRPr="000A4378">
        <w:rPr>
          <w:rFonts w:ascii="Times New Roman" w:hAnsi="Times New Roman" w:cs="Times New Roman"/>
          <w:sz w:val="28"/>
          <w:szCs w:val="28"/>
        </w:rPr>
        <w:t xml:space="preserve"> antiviral defense mechanisms. These mechanisms can work together or individually to protect an immune cell from viral infections. They include:</w:t>
      </w:r>
    </w:p>
    <w:p w14:paraId="79E08E59" w14:textId="26F902F8" w:rsidR="00CA5B29" w:rsidRPr="000A4378" w:rsidRDefault="004420B4" w:rsidP="00495561">
      <w:pPr>
        <w:pStyle w:val="ListParagraph"/>
        <w:numPr>
          <w:ilvl w:val="0"/>
          <w:numId w:val="11"/>
        </w:num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Inhibition of translation</w:t>
      </w:r>
    </w:p>
    <w:p w14:paraId="531B75EA" w14:textId="45F8A68E" w:rsidR="004420B4" w:rsidRPr="000A4378" w:rsidRDefault="004420B4" w:rsidP="00495561">
      <w:pPr>
        <w:pStyle w:val="ListParagraph"/>
        <w:numPr>
          <w:ilvl w:val="0"/>
          <w:numId w:val="11"/>
        </w:num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mRNA degradation and</w:t>
      </w:r>
    </w:p>
    <w:p w14:paraId="6708B98C" w14:textId="4E36EBB3" w:rsidR="004420B4" w:rsidRPr="000A4378" w:rsidRDefault="004420B4" w:rsidP="00495561">
      <w:pPr>
        <w:pStyle w:val="ListParagraph"/>
        <w:numPr>
          <w:ilvl w:val="0"/>
          <w:numId w:val="11"/>
        </w:num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inhibition of viral assembly</w:t>
      </w:r>
    </w:p>
    <w:p w14:paraId="5D00D3F3" w14:textId="6818AAB4" w:rsidR="00C11060" w:rsidRPr="000A4378" w:rsidRDefault="00C11060"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b/>
          <w:bCs/>
          <w:sz w:val="28"/>
          <w:szCs w:val="28"/>
        </w:rPr>
        <w:t>Inhibition of translation</w:t>
      </w:r>
      <w:r w:rsidR="00EF6360" w:rsidRPr="000A4378">
        <w:rPr>
          <w:rFonts w:ascii="Times New Roman" w:hAnsi="Times New Roman" w:cs="Times New Roman"/>
          <w:b/>
          <w:bCs/>
          <w:sz w:val="28"/>
          <w:szCs w:val="28"/>
        </w:rPr>
        <w:t xml:space="preserve"> of viral proteins</w:t>
      </w:r>
    </w:p>
    <w:p w14:paraId="753443D5" w14:textId="45AB1C7E" w:rsidR="00144DD0" w:rsidRPr="000A4378" w:rsidRDefault="00C11060"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 xml:space="preserve">When </w:t>
      </w:r>
      <w:r w:rsidR="00BA7E6B" w:rsidRPr="000A4378">
        <w:rPr>
          <w:rFonts w:ascii="Times New Roman" w:hAnsi="Times New Roman" w:cs="Times New Roman"/>
          <w:sz w:val="28"/>
          <w:szCs w:val="28"/>
        </w:rPr>
        <w:t>IFN binds to the interferon receptors</w:t>
      </w:r>
      <w:r w:rsidR="00144DD0" w:rsidRPr="000A4378">
        <w:rPr>
          <w:rFonts w:ascii="Times New Roman" w:hAnsi="Times New Roman" w:cs="Times New Roman"/>
          <w:sz w:val="28"/>
          <w:szCs w:val="28"/>
        </w:rPr>
        <w:t xml:space="preserve"> </w:t>
      </w:r>
      <w:r w:rsidR="00BA7E6B" w:rsidRPr="000A4378">
        <w:rPr>
          <w:rFonts w:ascii="Times New Roman" w:hAnsi="Times New Roman" w:cs="Times New Roman"/>
          <w:sz w:val="28"/>
          <w:szCs w:val="28"/>
        </w:rPr>
        <w:t>(</w:t>
      </w:r>
      <w:r w:rsidR="00144DD0" w:rsidRPr="000A4378">
        <w:rPr>
          <w:rFonts w:ascii="Times New Roman" w:hAnsi="Times New Roman" w:cs="Times New Roman"/>
          <w:sz w:val="28"/>
          <w:szCs w:val="28"/>
        </w:rPr>
        <w:t>type 1 IFN receptors (IFNAR1, IFNAR2</w:t>
      </w:r>
      <w:r w:rsidR="003E74E0" w:rsidRPr="000A4378">
        <w:rPr>
          <w:rFonts w:ascii="Times New Roman" w:hAnsi="Times New Roman" w:cs="Times New Roman"/>
          <w:sz w:val="28"/>
          <w:szCs w:val="28"/>
        </w:rPr>
        <w:t>)</w:t>
      </w:r>
      <w:r w:rsidR="00BA7E6B" w:rsidRPr="000A4378">
        <w:rPr>
          <w:rFonts w:ascii="Times New Roman" w:hAnsi="Times New Roman" w:cs="Times New Roman"/>
          <w:sz w:val="28"/>
          <w:szCs w:val="28"/>
        </w:rPr>
        <w:t xml:space="preserve"> on the cell surface and </w:t>
      </w:r>
      <w:r w:rsidR="009540CA" w:rsidRPr="000A4378">
        <w:rPr>
          <w:rFonts w:ascii="Times New Roman" w:hAnsi="Times New Roman" w:cs="Times New Roman"/>
          <w:sz w:val="28"/>
          <w:szCs w:val="28"/>
        </w:rPr>
        <w:t>signaling</w:t>
      </w:r>
      <w:r w:rsidR="00BA7E6B" w:rsidRPr="000A4378">
        <w:rPr>
          <w:rFonts w:ascii="Times New Roman" w:hAnsi="Times New Roman" w:cs="Times New Roman"/>
          <w:sz w:val="28"/>
          <w:szCs w:val="28"/>
        </w:rPr>
        <w:t xml:space="preserve"> occurs, it can produce protein kinase R </w:t>
      </w:r>
      <w:r w:rsidR="006108E1" w:rsidRPr="000A4378">
        <w:rPr>
          <w:rFonts w:ascii="Times New Roman" w:hAnsi="Times New Roman" w:cs="Times New Roman"/>
          <w:sz w:val="28"/>
          <w:szCs w:val="28"/>
        </w:rPr>
        <w:t>(PKR</w:t>
      </w:r>
      <w:r w:rsidR="0073625C" w:rsidRPr="000A4378">
        <w:rPr>
          <w:rFonts w:ascii="Times New Roman" w:hAnsi="Times New Roman" w:cs="Times New Roman"/>
          <w:sz w:val="28"/>
          <w:szCs w:val="28"/>
        </w:rPr>
        <w:t>) (</w:t>
      </w:r>
      <w:r w:rsidR="00BA7E6B" w:rsidRPr="000A4378">
        <w:rPr>
          <w:rFonts w:ascii="Times New Roman" w:hAnsi="Times New Roman" w:cs="Times New Roman"/>
          <w:sz w:val="28"/>
          <w:szCs w:val="28"/>
        </w:rPr>
        <w:t>a defense mo</w:t>
      </w:r>
      <w:r w:rsidR="00EF6360" w:rsidRPr="000A4378">
        <w:rPr>
          <w:rFonts w:ascii="Times New Roman" w:hAnsi="Times New Roman" w:cs="Times New Roman"/>
          <w:sz w:val="28"/>
          <w:szCs w:val="28"/>
        </w:rPr>
        <w:t>l</w:t>
      </w:r>
      <w:r w:rsidR="00BA7E6B" w:rsidRPr="000A4378">
        <w:rPr>
          <w:rFonts w:ascii="Times New Roman" w:hAnsi="Times New Roman" w:cs="Times New Roman"/>
          <w:sz w:val="28"/>
          <w:szCs w:val="28"/>
        </w:rPr>
        <w:t>ecule)</w:t>
      </w:r>
      <w:r w:rsidR="00EF6360" w:rsidRPr="000A4378">
        <w:rPr>
          <w:rFonts w:ascii="Times New Roman" w:hAnsi="Times New Roman" w:cs="Times New Roman"/>
          <w:sz w:val="28"/>
          <w:szCs w:val="28"/>
        </w:rPr>
        <w:t xml:space="preserve"> </w:t>
      </w:r>
      <w:r w:rsidR="00BA7E6B" w:rsidRPr="000A4378">
        <w:rPr>
          <w:rFonts w:ascii="Times New Roman" w:hAnsi="Times New Roman" w:cs="Times New Roman"/>
          <w:sz w:val="28"/>
          <w:szCs w:val="28"/>
        </w:rPr>
        <w:t>which binds to viral dsDNA</w:t>
      </w:r>
      <w:r w:rsidR="006108E1" w:rsidRPr="000A4378">
        <w:rPr>
          <w:rFonts w:ascii="Times New Roman" w:hAnsi="Times New Roman" w:cs="Times New Roman"/>
          <w:sz w:val="28"/>
          <w:szCs w:val="28"/>
        </w:rPr>
        <w:t>/RNA and stops translation of RNA. PKR can also phosphorylate initiation factor 2 alpha (IF2</w:t>
      </w:r>
      <w:bookmarkStart w:id="6" w:name="_Hlk172523530"/>
      <w:r w:rsidR="006108E1" w:rsidRPr="000A4378">
        <w:rPr>
          <w:rFonts w:ascii="Times New Roman" w:hAnsi="Times New Roman" w:cs="Times New Roman"/>
          <w:sz w:val="28"/>
          <w:szCs w:val="28"/>
        </w:rPr>
        <w:t>α</w:t>
      </w:r>
      <w:bookmarkEnd w:id="6"/>
      <w:r w:rsidR="006108E1" w:rsidRPr="000A4378">
        <w:rPr>
          <w:rFonts w:ascii="Times New Roman" w:hAnsi="Times New Roman" w:cs="Times New Roman"/>
          <w:sz w:val="28"/>
          <w:szCs w:val="28"/>
        </w:rPr>
        <w:t>), leading to inhibition of viral translation.</w:t>
      </w:r>
    </w:p>
    <w:p w14:paraId="656940CB" w14:textId="77777777" w:rsidR="003944D7" w:rsidRPr="000A4378" w:rsidRDefault="003944D7" w:rsidP="00495561">
      <w:pPr>
        <w:spacing w:line="276" w:lineRule="auto"/>
        <w:jc w:val="both"/>
        <w:rPr>
          <w:rFonts w:ascii="Times New Roman" w:hAnsi="Times New Roman" w:cs="Times New Roman"/>
          <w:sz w:val="28"/>
          <w:szCs w:val="28"/>
        </w:rPr>
      </w:pPr>
    </w:p>
    <w:p w14:paraId="7D1039BA" w14:textId="4EBD54BD" w:rsidR="003944D7" w:rsidRPr="000A4378" w:rsidRDefault="003944D7" w:rsidP="00495561">
      <w:pPr>
        <w:spacing w:line="276" w:lineRule="auto"/>
        <w:jc w:val="both"/>
        <w:rPr>
          <w:rFonts w:ascii="Times New Roman" w:hAnsi="Times New Roman" w:cs="Times New Roman"/>
          <w:sz w:val="28"/>
          <w:szCs w:val="28"/>
        </w:rPr>
      </w:pPr>
      <w:r w:rsidRPr="000A4378">
        <w:rPr>
          <w:rFonts w:ascii="Times New Roman" w:hAnsi="Times New Roman" w:cs="Times New Roman"/>
          <w:noProof/>
          <w:sz w:val="28"/>
          <w:szCs w:val="28"/>
        </w:rPr>
        <w:drawing>
          <wp:inline distT="0" distB="0" distL="0" distR="0" wp14:anchorId="5068B5E5" wp14:editId="5C16E6DC">
            <wp:extent cx="5305425" cy="2914650"/>
            <wp:effectExtent l="0" t="0" r="9525" b="0"/>
            <wp:docPr id="176358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80264" name=""/>
                    <pic:cNvPicPr/>
                  </pic:nvPicPr>
                  <pic:blipFill>
                    <a:blip r:embed="rId34"/>
                    <a:stretch>
                      <a:fillRect/>
                    </a:stretch>
                  </pic:blipFill>
                  <pic:spPr>
                    <a:xfrm>
                      <a:off x="0" y="0"/>
                      <a:ext cx="5305425" cy="2914650"/>
                    </a:xfrm>
                    <a:prstGeom prst="rect">
                      <a:avLst/>
                    </a:prstGeom>
                  </pic:spPr>
                </pic:pic>
              </a:graphicData>
            </a:graphic>
          </wp:inline>
        </w:drawing>
      </w:r>
    </w:p>
    <w:p w14:paraId="029DE374" w14:textId="2FD2314F" w:rsidR="00277ED5" w:rsidRPr="000A4378" w:rsidRDefault="003944D7" w:rsidP="00495561">
      <w:pPr>
        <w:spacing w:line="276" w:lineRule="auto"/>
        <w:jc w:val="both"/>
        <w:rPr>
          <w:rFonts w:ascii="Times New Roman" w:hAnsi="Times New Roman" w:cs="Times New Roman"/>
          <w:sz w:val="28"/>
          <w:szCs w:val="28"/>
        </w:rPr>
      </w:pPr>
      <w:r w:rsidRPr="000A4378">
        <w:rPr>
          <w:rFonts w:ascii="Times New Roman" w:eastAsiaTheme="minorEastAsia" w:hAnsi="Times New Roman" w:cs="Times New Roman"/>
          <w:b/>
          <w:bCs/>
          <w:color w:val="000000" w:themeColor="text1"/>
          <w:kern w:val="24"/>
          <w:sz w:val="28"/>
          <w:szCs w:val="28"/>
        </w:rPr>
        <w:t>Mechanisms of actions of antiviral proteins</w:t>
      </w:r>
      <w:r w:rsidR="00277ED5" w:rsidRPr="000A4378">
        <w:rPr>
          <w:rFonts w:ascii="Times New Roman" w:hAnsi="Times New Roman" w:cs="Times New Roman"/>
          <w:sz w:val="28"/>
          <w:szCs w:val="28"/>
        </w:rPr>
        <w:tab/>
      </w:r>
    </w:p>
    <w:p w14:paraId="63F02886" w14:textId="5A858675" w:rsidR="006108E1" w:rsidRPr="000A4378" w:rsidRDefault="00EF6360"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b/>
          <w:bCs/>
          <w:sz w:val="28"/>
          <w:szCs w:val="28"/>
        </w:rPr>
        <w:t>D</w:t>
      </w:r>
      <w:r w:rsidR="006108E1" w:rsidRPr="000A4378">
        <w:rPr>
          <w:rFonts w:ascii="Times New Roman" w:hAnsi="Times New Roman" w:cs="Times New Roman"/>
          <w:b/>
          <w:bCs/>
          <w:sz w:val="28"/>
          <w:szCs w:val="28"/>
        </w:rPr>
        <w:t>egradation</w:t>
      </w:r>
      <w:r w:rsidRPr="000A4378">
        <w:rPr>
          <w:rFonts w:ascii="Times New Roman" w:hAnsi="Times New Roman" w:cs="Times New Roman"/>
          <w:b/>
          <w:bCs/>
          <w:sz w:val="28"/>
          <w:szCs w:val="28"/>
        </w:rPr>
        <w:t xml:space="preserve"> of viral mRNA</w:t>
      </w:r>
      <w:r w:rsidR="003944D7" w:rsidRPr="000A4378">
        <w:rPr>
          <w:rFonts w:ascii="Times New Roman" w:hAnsi="Times New Roman" w:cs="Times New Roman"/>
          <w:b/>
          <w:bCs/>
          <w:sz w:val="28"/>
          <w:szCs w:val="28"/>
        </w:rPr>
        <w:tab/>
      </w:r>
    </w:p>
    <w:p w14:paraId="0F452001" w14:textId="0CAFDA53" w:rsidR="006108E1" w:rsidRPr="000A4378" w:rsidRDefault="00CC1128"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2′,5′-oligoadenylate synthetase (</w:t>
      </w:r>
      <w:r w:rsidR="0073625C" w:rsidRPr="000A4378">
        <w:rPr>
          <w:rFonts w:ascii="Times New Roman" w:hAnsi="Times New Roman" w:cs="Times New Roman"/>
          <w:sz w:val="28"/>
          <w:szCs w:val="28"/>
        </w:rPr>
        <w:t>OAS) and</w:t>
      </w:r>
      <w:r w:rsidR="00295C42" w:rsidRPr="000A4378">
        <w:rPr>
          <w:rFonts w:ascii="Times New Roman" w:hAnsi="Times New Roman" w:cs="Times New Roman"/>
          <w:sz w:val="28"/>
          <w:szCs w:val="28"/>
        </w:rPr>
        <w:t xml:space="preserve"> ribonuclease L (RNaseL) </w:t>
      </w:r>
      <w:r w:rsidRPr="000A4378">
        <w:rPr>
          <w:rFonts w:ascii="Times New Roman" w:hAnsi="Times New Roman" w:cs="Times New Roman"/>
          <w:sz w:val="28"/>
          <w:szCs w:val="28"/>
        </w:rPr>
        <w:t>protein</w:t>
      </w:r>
      <w:r w:rsidR="00295C42" w:rsidRPr="000A4378">
        <w:rPr>
          <w:rFonts w:ascii="Times New Roman" w:hAnsi="Times New Roman" w:cs="Times New Roman"/>
          <w:sz w:val="28"/>
          <w:szCs w:val="28"/>
        </w:rPr>
        <w:t>s</w:t>
      </w:r>
      <w:r w:rsidRPr="000A4378">
        <w:rPr>
          <w:rFonts w:ascii="Times New Roman" w:hAnsi="Times New Roman" w:cs="Times New Roman"/>
          <w:sz w:val="28"/>
          <w:szCs w:val="28"/>
        </w:rPr>
        <w:t xml:space="preserve"> accumulates in the cell cytoplasm as an inactive monomer. Following activation by viral double-stranded RNA (dsRNA), the enzyme</w:t>
      </w:r>
      <w:r w:rsidR="00295C42" w:rsidRPr="000A4378">
        <w:rPr>
          <w:rFonts w:ascii="Times New Roman" w:hAnsi="Times New Roman" w:cs="Times New Roman"/>
          <w:sz w:val="28"/>
          <w:szCs w:val="28"/>
        </w:rPr>
        <w:t>, OAS</w:t>
      </w:r>
      <w:r w:rsidRPr="000A4378">
        <w:rPr>
          <w:rFonts w:ascii="Times New Roman" w:hAnsi="Times New Roman" w:cs="Times New Roman"/>
          <w:sz w:val="28"/>
          <w:szCs w:val="28"/>
        </w:rPr>
        <w:t xml:space="preserve"> oligomerizes to form a tetramer that synthesizes 2′,5′oligoadenylates that, in turn, activate the expressed inactive ribonuclease L (RNaseL). The binding of 2′,5′-oligoadenylates to RNaseL triggers the dimerization of </w:t>
      </w:r>
      <w:r w:rsidR="00295C42" w:rsidRPr="000A4378">
        <w:rPr>
          <w:rFonts w:ascii="Times New Roman" w:hAnsi="Times New Roman" w:cs="Times New Roman"/>
          <w:sz w:val="28"/>
          <w:szCs w:val="28"/>
        </w:rPr>
        <w:t xml:space="preserve">RNase </w:t>
      </w:r>
      <w:r w:rsidRPr="000A4378">
        <w:rPr>
          <w:rFonts w:ascii="Times New Roman" w:hAnsi="Times New Roman" w:cs="Times New Roman"/>
          <w:sz w:val="28"/>
          <w:szCs w:val="28"/>
        </w:rPr>
        <w:t xml:space="preserve">enzyme monomers, through their kinase-like domains, and this then enables RNAseL to </w:t>
      </w:r>
      <w:r w:rsidR="00295C42" w:rsidRPr="000A4378">
        <w:rPr>
          <w:rFonts w:ascii="Times New Roman" w:hAnsi="Times New Roman" w:cs="Times New Roman"/>
          <w:sz w:val="28"/>
          <w:szCs w:val="28"/>
        </w:rPr>
        <w:t>degrade</w:t>
      </w:r>
      <w:r w:rsidRPr="000A4378">
        <w:rPr>
          <w:rFonts w:ascii="Times New Roman" w:hAnsi="Times New Roman" w:cs="Times New Roman"/>
          <w:sz w:val="28"/>
          <w:szCs w:val="28"/>
        </w:rPr>
        <w:t xml:space="preserve"> cellular (and viral) RNAs</w:t>
      </w:r>
      <w:r w:rsidR="00295C42" w:rsidRPr="000A4378">
        <w:rPr>
          <w:rFonts w:ascii="Times New Roman" w:hAnsi="Times New Roman" w:cs="Times New Roman"/>
          <w:sz w:val="28"/>
          <w:szCs w:val="28"/>
        </w:rPr>
        <w:t xml:space="preserve">, </w:t>
      </w:r>
      <w:r w:rsidR="006108E1" w:rsidRPr="000A4378">
        <w:rPr>
          <w:rFonts w:ascii="Times New Roman" w:hAnsi="Times New Roman" w:cs="Times New Roman"/>
          <w:sz w:val="28"/>
          <w:szCs w:val="28"/>
        </w:rPr>
        <w:t>thereby preventing viral translation.</w:t>
      </w:r>
    </w:p>
    <w:p w14:paraId="24CDF9CA" w14:textId="39EEC29C" w:rsidR="006108E1" w:rsidRPr="000A4378" w:rsidRDefault="006108E1"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b/>
          <w:bCs/>
          <w:sz w:val="28"/>
          <w:szCs w:val="28"/>
        </w:rPr>
        <w:t>Inhibition of viral assembly</w:t>
      </w:r>
    </w:p>
    <w:p w14:paraId="6EBC6B54" w14:textId="44915CD6" w:rsidR="00182FE2" w:rsidRPr="000A4378" w:rsidRDefault="006108E1"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Once viral proteins a</w:t>
      </w:r>
      <w:r w:rsidR="002310BB" w:rsidRPr="000A4378">
        <w:rPr>
          <w:rFonts w:ascii="Times New Roman" w:hAnsi="Times New Roman" w:cs="Times New Roman"/>
          <w:sz w:val="28"/>
          <w:szCs w:val="28"/>
        </w:rPr>
        <w:t>re produced, they need to be assembled in manner t</w:t>
      </w:r>
      <w:r w:rsidR="00CC1128" w:rsidRPr="000A4378">
        <w:rPr>
          <w:rFonts w:ascii="Times New Roman" w:hAnsi="Times New Roman" w:cs="Times New Roman"/>
          <w:sz w:val="28"/>
          <w:szCs w:val="28"/>
        </w:rPr>
        <w:t>o</w:t>
      </w:r>
      <w:r w:rsidR="002310BB" w:rsidRPr="000A4378">
        <w:rPr>
          <w:rFonts w:ascii="Times New Roman" w:hAnsi="Times New Roman" w:cs="Times New Roman"/>
          <w:sz w:val="28"/>
          <w:szCs w:val="28"/>
        </w:rPr>
        <w:t xml:space="preserve"> produce a functional virus. This process can be inhibited by MX </w:t>
      </w:r>
      <w:r w:rsidR="00182FE2" w:rsidRPr="000A4378">
        <w:rPr>
          <w:rFonts w:ascii="Times New Roman" w:hAnsi="Times New Roman" w:cs="Times New Roman"/>
          <w:sz w:val="28"/>
          <w:szCs w:val="28"/>
        </w:rPr>
        <w:t xml:space="preserve">(myxovirus-resistance) </w:t>
      </w:r>
      <w:r w:rsidR="002310BB" w:rsidRPr="000A4378">
        <w:rPr>
          <w:rFonts w:ascii="Times New Roman" w:hAnsi="Times New Roman" w:cs="Times New Roman"/>
          <w:sz w:val="28"/>
          <w:szCs w:val="28"/>
        </w:rPr>
        <w:t>proteins</w:t>
      </w:r>
      <w:r w:rsidR="00182FE2" w:rsidRPr="000A4378">
        <w:rPr>
          <w:rFonts w:ascii="Times New Roman" w:hAnsi="Times New Roman" w:cs="Times New Roman"/>
          <w:sz w:val="28"/>
          <w:szCs w:val="28"/>
        </w:rPr>
        <w:t>.</w:t>
      </w:r>
      <w:r w:rsidR="00CC1128" w:rsidRPr="000A4378">
        <w:rPr>
          <w:rFonts w:ascii="Times New Roman" w:hAnsi="Times New Roman" w:cs="Times New Roman"/>
          <w:sz w:val="28"/>
          <w:szCs w:val="28"/>
        </w:rPr>
        <w:t xml:space="preserve"> </w:t>
      </w:r>
      <w:r w:rsidR="00182FE2" w:rsidRPr="000A4378">
        <w:rPr>
          <w:rFonts w:ascii="Times New Roman" w:hAnsi="Times New Roman" w:cs="Times New Roman"/>
          <w:sz w:val="28"/>
          <w:szCs w:val="28"/>
        </w:rPr>
        <w:t>Following stimulation with type I interferons (IFNs), MXA (myxovirus-resistance A) gene expression is induced through an IFN-stimulated response element (ISRE) in the gene promoter. The MxA protein accumulates in the cytoplasm on intracellular membranes (such as the endoplasmic reticulum, ER) as oligomers formed by association between the leucine zipper (LZ) domain and central interactive domain of the protein. Following viral infection, MxA monomers are released and bind viral nucleocapsids or other viral components, to trap and then degrade them. Viruses that are susceptible to the activities of Mx proteins include orthomyxoviruses, paramyxoviruses, rhabdoviruses, togaviruses and bunyaviruses.</w:t>
      </w:r>
    </w:p>
    <w:p w14:paraId="6CEE6F89" w14:textId="77777777" w:rsidR="00EA02EC" w:rsidRPr="000A4378" w:rsidRDefault="00EA02EC" w:rsidP="00495561">
      <w:pPr>
        <w:spacing w:line="276" w:lineRule="auto"/>
        <w:jc w:val="both"/>
        <w:rPr>
          <w:rFonts w:ascii="Times New Roman" w:hAnsi="Times New Roman" w:cs="Times New Roman"/>
          <w:b/>
          <w:bCs/>
          <w:sz w:val="28"/>
          <w:szCs w:val="28"/>
        </w:rPr>
      </w:pPr>
    </w:p>
    <w:p w14:paraId="0F3E4CA5" w14:textId="120535D2" w:rsidR="00FE56D2" w:rsidRPr="000A4378" w:rsidRDefault="00FE56D2"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b/>
          <w:bCs/>
          <w:sz w:val="28"/>
          <w:szCs w:val="28"/>
        </w:rPr>
        <w:t>Biological functions of interferons:</w:t>
      </w:r>
    </w:p>
    <w:p w14:paraId="408CF39B" w14:textId="6C2FDC6E" w:rsidR="00CC5438" w:rsidRPr="000A4378" w:rsidRDefault="00762795" w:rsidP="00495561">
      <w:pPr>
        <w:pStyle w:val="ListParagraph"/>
        <w:numPr>
          <w:ilvl w:val="0"/>
          <w:numId w:val="16"/>
        </w:numPr>
        <w:spacing w:line="276" w:lineRule="auto"/>
        <w:jc w:val="both"/>
        <w:rPr>
          <w:rFonts w:ascii="Times New Roman" w:hAnsi="Times New Roman" w:cs="Times New Roman"/>
          <w:sz w:val="28"/>
          <w:szCs w:val="28"/>
        </w:rPr>
      </w:pPr>
      <w:r w:rsidRPr="00762795">
        <w:rPr>
          <w:rFonts w:ascii="Times New Roman" w:hAnsi="Times New Roman" w:cs="Times New Roman"/>
          <w:sz w:val="28"/>
          <w:szCs w:val="28"/>
        </w:rPr>
        <w:t>Antiviral effect:</w:t>
      </w:r>
      <w:r w:rsidRPr="000A4378">
        <w:rPr>
          <w:rFonts w:ascii="Times New Roman" w:hAnsi="Times New Roman" w:cs="Times New Roman"/>
          <w:sz w:val="28"/>
          <w:szCs w:val="28"/>
        </w:rPr>
        <w:t xml:space="preserve"> Interferons are used to treat a variety of viral infections, including hepatitis B and C, multiple sclerosis, </w:t>
      </w:r>
      <w:r w:rsidR="003E3711" w:rsidRPr="000A4378">
        <w:rPr>
          <w:rFonts w:ascii="Times New Roman" w:hAnsi="Times New Roman" w:cs="Times New Roman"/>
          <w:sz w:val="28"/>
          <w:szCs w:val="28"/>
        </w:rPr>
        <w:t xml:space="preserve">and </w:t>
      </w:r>
      <w:r w:rsidRPr="000A4378">
        <w:rPr>
          <w:rFonts w:ascii="Times New Roman" w:hAnsi="Times New Roman" w:cs="Times New Roman"/>
          <w:sz w:val="28"/>
          <w:szCs w:val="28"/>
        </w:rPr>
        <w:t>human papillomavirus infections. They are also used to prevent the recurrence of herpes simplex virus infections.</w:t>
      </w:r>
      <w:r w:rsidR="00CC5438" w:rsidRPr="000A4378">
        <w:rPr>
          <w:rFonts w:ascii="Times New Roman" w:hAnsi="Times New Roman" w:cs="Times New Roman"/>
          <w:sz w:val="28"/>
          <w:szCs w:val="28"/>
        </w:rPr>
        <w:t xml:space="preserve"> </w:t>
      </w:r>
    </w:p>
    <w:p w14:paraId="1907ED14" w14:textId="160F30BB" w:rsidR="00762795" w:rsidRPr="000A4378" w:rsidRDefault="00762795" w:rsidP="00495561">
      <w:pPr>
        <w:pStyle w:val="ListParagraph"/>
        <w:numPr>
          <w:ilvl w:val="0"/>
          <w:numId w:val="16"/>
        </w:num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 xml:space="preserve">Interferons </w:t>
      </w:r>
      <w:r w:rsidR="00883A78" w:rsidRPr="000A4378">
        <w:rPr>
          <w:rFonts w:ascii="Times New Roman" w:hAnsi="Times New Roman" w:cs="Times New Roman"/>
          <w:sz w:val="28"/>
          <w:szCs w:val="28"/>
        </w:rPr>
        <w:t xml:space="preserve">have antiproliferative effects </w:t>
      </w:r>
      <w:r w:rsidRPr="000A4378">
        <w:rPr>
          <w:rFonts w:ascii="Times New Roman" w:hAnsi="Times New Roman" w:cs="Times New Roman"/>
          <w:sz w:val="28"/>
          <w:szCs w:val="28"/>
        </w:rPr>
        <w:t xml:space="preserve">are used in the treatment of certain types of cancer, </w:t>
      </w:r>
      <w:r w:rsidR="003E3711" w:rsidRPr="000A4378">
        <w:rPr>
          <w:rFonts w:ascii="Times New Roman" w:hAnsi="Times New Roman" w:cs="Times New Roman"/>
          <w:sz w:val="28"/>
          <w:szCs w:val="28"/>
        </w:rPr>
        <w:t>such as</w:t>
      </w:r>
      <w:r w:rsidRPr="000A4378">
        <w:rPr>
          <w:rFonts w:ascii="Times New Roman" w:hAnsi="Times New Roman" w:cs="Times New Roman"/>
          <w:sz w:val="28"/>
          <w:szCs w:val="28"/>
        </w:rPr>
        <w:t xml:space="preserve"> hairy cell leukemia, </w:t>
      </w:r>
      <w:r w:rsidR="003E3711" w:rsidRPr="000A4378">
        <w:rPr>
          <w:rFonts w:ascii="Times New Roman" w:hAnsi="Times New Roman" w:cs="Times New Roman"/>
          <w:sz w:val="28"/>
          <w:szCs w:val="28"/>
        </w:rPr>
        <w:t xml:space="preserve">Kaposi sarcoma, </w:t>
      </w:r>
      <w:r w:rsidRPr="000A4378">
        <w:rPr>
          <w:rFonts w:ascii="Times New Roman" w:hAnsi="Times New Roman" w:cs="Times New Roman"/>
          <w:sz w:val="28"/>
          <w:szCs w:val="28"/>
        </w:rPr>
        <w:t>chronic myelogenous leukemia, and melanoma. They are also used in combination with other cancer therapies, such as chemotherapy, to enhance their effectiveness.</w:t>
      </w:r>
    </w:p>
    <w:p w14:paraId="6A456113" w14:textId="53F06F09" w:rsidR="003E3711" w:rsidRPr="000A4378" w:rsidRDefault="003E3711" w:rsidP="00495561">
      <w:pPr>
        <w:pStyle w:val="ListParagraph"/>
        <w:numPr>
          <w:ilvl w:val="0"/>
          <w:numId w:val="16"/>
        </w:num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Interferons are used to treat some autoimmune disorders, such as multiple sclerosis and Crohn’s disease. They are also used to treat some genetic disorders, such as chronic granulomatous disease, which is a rare genetic disorder characterized by an impaired immune system.</w:t>
      </w:r>
    </w:p>
    <w:p w14:paraId="711318E9" w14:textId="2F37E986" w:rsidR="003E3711" w:rsidRPr="000A4378" w:rsidRDefault="003E3711" w:rsidP="00495561">
      <w:pPr>
        <w:pStyle w:val="ListParagraph"/>
        <w:numPr>
          <w:ilvl w:val="0"/>
          <w:numId w:val="16"/>
        </w:num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Interferons are used in combination with other antiretroviral drugs to treat HIV/AIDS. They are believed to enhance the effectiveness of these drugs by inhibiting the replication of HIV and boosting the immune system.</w:t>
      </w:r>
    </w:p>
    <w:p w14:paraId="7A6A5094" w14:textId="05AC2F52" w:rsidR="00CC5438" w:rsidRPr="00CC5438" w:rsidRDefault="00CC5438" w:rsidP="00495561">
      <w:pPr>
        <w:numPr>
          <w:ilvl w:val="0"/>
          <w:numId w:val="16"/>
        </w:numPr>
        <w:spacing w:line="276" w:lineRule="auto"/>
        <w:jc w:val="both"/>
        <w:rPr>
          <w:rFonts w:ascii="Times New Roman" w:hAnsi="Times New Roman" w:cs="Times New Roman"/>
          <w:sz w:val="28"/>
          <w:szCs w:val="28"/>
        </w:rPr>
      </w:pPr>
      <w:r w:rsidRPr="00CC5438">
        <w:rPr>
          <w:rFonts w:ascii="Times New Roman" w:hAnsi="Times New Roman" w:cs="Times New Roman"/>
          <w:sz w:val="28"/>
          <w:szCs w:val="28"/>
        </w:rPr>
        <w:t xml:space="preserve">They activate immune cells such as Natural killer (NK) </w:t>
      </w:r>
      <w:r w:rsidRPr="00CC5438">
        <w:rPr>
          <w:rFonts w:ascii="Times New Roman" w:hAnsi="Times New Roman" w:cs="Times New Roman"/>
          <w:sz w:val="28"/>
          <w:szCs w:val="28"/>
        </w:rPr>
        <w:tab/>
        <w:t>cells</w:t>
      </w:r>
      <w:r w:rsidR="003E3711" w:rsidRPr="000A4378">
        <w:rPr>
          <w:rFonts w:ascii="Times New Roman" w:hAnsi="Times New Roman" w:cs="Times New Roman"/>
          <w:sz w:val="28"/>
          <w:szCs w:val="28"/>
        </w:rPr>
        <w:t xml:space="preserve"> </w:t>
      </w:r>
      <w:r w:rsidRPr="00CC5438">
        <w:rPr>
          <w:rFonts w:ascii="Times New Roman" w:hAnsi="Times New Roman" w:cs="Times New Roman"/>
          <w:sz w:val="28"/>
          <w:szCs w:val="28"/>
        </w:rPr>
        <w:t>and macrophages</w:t>
      </w:r>
      <w:r w:rsidR="003E3711" w:rsidRPr="000A4378">
        <w:rPr>
          <w:rFonts w:ascii="Times New Roman" w:hAnsi="Times New Roman" w:cs="Times New Roman"/>
          <w:sz w:val="28"/>
          <w:szCs w:val="28"/>
        </w:rPr>
        <w:t>.</w:t>
      </w:r>
    </w:p>
    <w:p w14:paraId="5BA244B6" w14:textId="5096FDE4" w:rsidR="00CC5438" w:rsidRPr="00CC5438" w:rsidRDefault="00CC5438" w:rsidP="00495561">
      <w:pPr>
        <w:numPr>
          <w:ilvl w:val="0"/>
          <w:numId w:val="16"/>
        </w:numPr>
        <w:spacing w:line="276" w:lineRule="auto"/>
        <w:jc w:val="both"/>
        <w:rPr>
          <w:rFonts w:ascii="Times New Roman" w:hAnsi="Times New Roman" w:cs="Times New Roman"/>
          <w:sz w:val="28"/>
          <w:szCs w:val="28"/>
        </w:rPr>
      </w:pPr>
      <w:r w:rsidRPr="00CC5438">
        <w:rPr>
          <w:rFonts w:ascii="Times New Roman" w:hAnsi="Times New Roman" w:cs="Times New Roman"/>
          <w:sz w:val="28"/>
          <w:szCs w:val="28"/>
        </w:rPr>
        <w:t xml:space="preserve">Immunomodulatory functions: They </w:t>
      </w:r>
      <w:r w:rsidR="003E3711" w:rsidRPr="000A4378">
        <w:rPr>
          <w:rFonts w:ascii="Times New Roman" w:hAnsi="Times New Roman" w:cs="Times New Roman"/>
          <w:sz w:val="28"/>
          <w:szCs w:val="28"/>
        </w:rPr>
        <w:t xml:space="preserve">enhance host defense by </w:t>
      </w:r>
      <w:r w:rsidRPr="00CC5438">
        <w:rPr>
          <w:rFonts w:ascii="Times New Roman" w:hAnsi="Times New Roman" w:cs="Times New Roman"/>
          <w:sz w:val="28"/>
          <w:szCs w:val="28"/>
        </w:rPr>
        <w:t>increas</w:t>
      </w:r>
      <w:r w:rsidR="003E3711" w:rsidRPr="000A4378">
        <w:rPr>
          <w:rFonts w:ascii="Times New Roman" w:hAnsi="Times New Roman" w:cs="Times New Roman"/>
          <w:sz w:val="28"/>
          <w:szCs w:val="28"/>
        </w:rPr>
        <w:t>ing</w:t>
      </w:r>
      <w:r w:rsidRPr="00CC5438">
        <w:rPr>
          <w:rFonts w:ascii="Times New Roman" w:hAnsi="Times New Roman" w:cs="Times New Roman"/>
          <w:sz w:val="28"/>
          <w:szCs w:val="28"/>
        </w:rPr>
        <w:t xml:space="preserve"> recognition of infections or tumor cells by enhancing antigen presentation to T- lymphocytes</w:t>
      </w:r>
      <w:r w:rsidR="003E3711" w:rsidRPr="000A4378">
        <w:rPr>
          <w:rFonts w:ascii="Times New Roman" w:hAnsi="Times New Roman" w:cs="Times New Roman"/>
          <w:sz w:val="28"/>
          <w:szCs w:val="28"/>
        </w:rPr>
        <w:t>.</w:t>
      </w:r>
    </w:p>
    <w:p w14:paraId="68C3669F" w14:textId="5FCD419C" w:rsidR="00CC5438" w:rsidRPr="00CC5438" w:rsidRDefault="00CC5438" w:rsidP="00495561">
      <w:pPr>
        <w:numPr>
          <w:ilvl w:val="0"/>
          <w:numId w:val="16"/>
        </w:numPr>
        <w:spacing w:line="276" w:lineRule="auto"/>
        <w:jc w:val="both"/>
        <w:rPr>
          <w:rFonts w:ascii="Times New Roman" w:hAnsi="Times New Roman" w:cs="Times New Roman"/>
          <w:sz w:val="28"/>
          <w:szCs w:val="28"/>
        </w:rPr>
      </w:pPr>
      <w:r w:rsidRPr="00CC5438">
        <w:rPr>
          <w:rFonts w:ascii="Times New Roman" w:hAnsi="Times New Roman" w:cs="Times New Roman"/>
          <w:sz w:val="28"/>
          <w:szCs w:val="28"/>
        </w:rPr>
        <w:t>Induction of apoptosis in certain cells</w:t>
      </w:r>
      <w:r w:rsidR="00883A78" w:rsidRPr="000A4378">
        <w:rPr>
          <w:rFonts w:ascii="Times New Roman" w:hAnsi="Times New Roman" w:cs="Times New Roman"/>
          <w:sz w:val="28"/>
          <w:szCs w:val="28"/>
        </w:rPr>
        <w:t>.</w:t>
      </w:r>
    </w:p>
    <w:p w14:paraId="6B4BBB65" w14:textId="77777777" w:rsidR="00CC5438" w:rsidRPr="000A4378" w:rsidRDefault="00CC5438" w:rsidP="00495561">
      <w:pPr>
        <w:spacing w:line="276" w:lineRule="auto"/>
        <w:jc w:val="both"/>
        <w:rPr>
          <w:rFonts w:ascii="Times New Roman" w:hAnsi="Times New Roman" w:cs="Times New Roman"/>
          <w:sz w:val="28"/>
          <w:szCs w:val="28"/>
        </w:rPr>
      </w:pPr>
    </w:p>
    <w:p w14:paraId="0B8D8F95" w14:textId="4A917E44" w:rsidR="00864781" w:rsidRPr="000A4378" w:rsidRDefault="004E606C"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b/>
          <w:bCs/>
          <w:sz w:val="28"/>
          <w:szCs w:val="28"/>
        </w:rPr>
        <w:t xml:space="preserve">Clinical toxicities </w:t>
      </w:r>
      <w:r w:rsidR="00864781" w:rsidRPr="00864781">
        <w:rPr>
          <w:rFonts w:ascii="Times New Roman" w:hAnsi="Times New Roman" w:cs="Times New Roman"/>
          <w:b/>
          <w:bCs/>
          <w:sz w:val="28"/>
          <w:szCs w:val="28"/>
        </w:rPr>
        <w:t xml:space="preserve">of </w:t>
      </w:r>
      <w:r w:rsidR="00495561">
        <w:rPr>
          <w:rFonts w:ascii="Times New Roman" w:hAnsi="Times New Roman" w:cs="Times New Roman"/>
          <w:b/>
          <w:bCs/>
          <w:sz w:val="28"/>
          <w:szCs w:val="28"/>
        </w:rPr>
        <w:t>interferon</w:t>
      </w:r>
      <w:r w:rsidRPr="000A4378">
        <w:rPr>
          <w:rFonts w:ascii="Times New Roman" w:hAnsi="Times New Roman" w:cs="Times New Roman"/>
          <w:b/>
          <w:bCs/>
          <w:sz w:val="28"/>
          <w:szCs w:val="28"/>
        </w:rPr>
        <w:t xml:space="preserve"> administration</w:t>
      </w:r>
    </w:p>
    <w:p w14:paraId="12244775" w14:textId="254FAC84" w:rsidR="00631047" w:rsidRPr="000A4378" w:rsidRDefault="00631047"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 xml:space="preserve">The use of interferons in clinical practice is associated with some side effects which can be dose dependent. Appropriate timing of administration (eg. At or just before bedtime) can limit the impact of symptoms. Acute administration of IFN can result in fever, headache, nausea, vomiting, </w:t>
      </w:r>
      <w:r w:rsidR="005B018D" w:rsidRPr="000A4378">
        <w:rPr>
          <w:rFonts w:ascii="Times New Roman" w:hAnsi="Times New Roman" w:cs="Times New Roman"/>
          <w:sz w:val="28"/>
          <w:szCs w:val="28"/>
        </w:rPr>
        <w:t xml:space="preserve">diarrhea, depression, partial alopecia </w:t>
      </w:r>
      <w:r w:rsidR="004E606C" w:rsidRPr="000A4378">
        <w:rPr>
          <w:rFonts w:ascii="Times New Roman" w:hAnsi="Times New Roman" w:cs="Times New Roman"/>
          <w:sz w:val="28"/>
          <w:szCs w:val="28"/>
        </w:rPr>
        <w:t>and fatigue which increases with repetitive dosing. Anorexia and weight loss are commonly seen with higher-dose regimens.</w:t>
      </w:r>
    </w:p>
    <w:p w14:paraId="1A7130A2" w14:textId="6A7F77AB" w:rsidR="000A5FB9" w:rsidRPr="000A4378" w:rsidRDefault="000A5FB9"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 xml:space="preserve">Hematologic toxicities include anemia, neutropenia, and thrombocytopenia are rarely reported in low dose regimens. Organ toxicities associated with interferon treatment include </w:t>
      </w:r>
      <w:r w:rsidR="005B018D" w:rsidRPr="000A4378">
        <w:rPr>
          <w:rFonts w:ascii="Times New Roman" w:hAnsi="Times New Roman" w:cs="Times New Roman"/>
          <w:sz w:val="28"/>
          <w:szCs w:val="28"/>
        </w:rPr>
        <w:t xml:space="preserve">skin rashes, </w:t>
      </w:r>
      <w:r w:rsidRPr="000A4378">
        <w:rPr>
          <w:rFonts w:ascii="Times New Roman" w:hAnsi="Times New Roman" w:cs="Times New Roman"/>
          <w:sz w:val="28"/>
          <w:szCs w:val="28"/>
        </w:rPr>
        <w:t>reversible</w:t>
      </w:r>
      <w:r w:rsidR="005B018D" w:rsidRPr="000A4378">
        <w:rPr>
          <w:rFonts w:ascii="Times New Roman" w:hAnsi="Times New Roman" w:cs="Times New Roman"/>
          <w:sz w:val="28"/>
          <w:szCs w:val="28"/>
        </w:rPr>
        <w:t xml:space="preserve"> </w:t>
      </w:r>
      <w:r w:rsidRPr="000A4378">
        <w:rPr>
          <w:rFonts w:ascii="Times New Roman" w:hAnsi="Times New Roman" w:cs="Times New Roman"/>
          <w:sz w:val="28"/>
          <w:szCs w:val="28"/>
        </w:rPr>
        <w:t>prot</w:t>
      </w:r>
      <w:r w:rsidR="005B018D" w:rsidRPr="000A4378">
        <w:rPr>
          <w:rFonts w:ascii="Times New Roman" w:hAnsi="Times New Roman" w:cs="Times New Roman"/>
          <w:sz w:val="28"/>
          <w:szCs w:val="28"/>
        </w:rPr>
        <w:t>einuria, interstitial nephritis, and acute hepatic toxicities.</w:t>
      </w:r>
    </w:p>
    <w:p w14:paraId="3B610627" w14:textId="7C9A1A58" w:rsidR="00864781" w:rsidRPr="000A4378" w:rsidRDefault="00864781" w:rsidP="00495561">
      <w:pPr>
        <w:spacing w:line="276" w:lineRule="auto"/>
        <w:jc w:val="both"/>
        <w:rPr>
          <w:rFonts w:ascii="Times New Roman" w:hAnsi="Times New Roman" w:cs="Times New Roman"/>
          <w:b/>
          <w:bCs/>
          <w:sz w:val="28"/>
          <w:szCs w:val="28"/>
        </w:rPr>
      </w:pPr>
    </w:p>
    <w:p w14:paraId="0C11D06A" w14:textId="55BFA5D2" w:rsidR="0049535B" w:rsidRPr="000A4378" w:rsidRDefault="0049535B" w:rsidP="00495561">
      <w:pPr>
        <w:spacing w:line="276" w:lineRule="auto"/>
        <w:rPr>
          <w:rFonts w:ascii="Times New Roman" w:hAnsi="Times New Roman" w:cs="Times New Roman"/>
          <w:b/>
          <w:bCs/>
          <w:sz w:val="28"/>
          <w:szCs w:val="28"/>
        </w:rPr>
      </w:pPr>
      <w:r w:rsidRPr="000A4378">
        <w:rPr>
          <w:rFonts w:ascii="Times New Roman" w:hAnsi="Times New Roman" w:cs="Times New Roman"/>
          <w:b/>
          <w:bCs/>
          <w:sz w:val="28"/>
          <w:szCs w:val="28"/>
        </w:rPr>
        <w:t>Interferon drugs available for clinical use</w:t>
      </w:r>
    </w:p>
    <w:p w14:paraId="4DEEA045" w14:textId="77777777" w:rsidR="00382211" w:rsidRPr="000A4378" w:rsidRDefault="0049535B" w:rsidP="00495561">
      <w:pPr>
        <w:spacing w:line="276" w:lineRule="auto"/>
        <w:rPr>
          <w:rFonts w:ascii="Times New Roman" w:hAnsi="Times New Roman" w:cs="Times New Roman"/>
          <w:sz w:val="28"/>
          <w:szCs w:val="28"/>
        </w:rPr>
      </w:pPr>
      <w:r w:rsidRPr="000A4378">
        <w:rPr>
          <w:rFonts w:ascii="Times New Roman" w:hAnsi="Times New Roman" w:cs="Times New Roman"/>
          <w:sz w:val="28"/>
          <w:szCs w:val="28"/>
        </w:rPr>
        <w:t>Interferons for clinical use include both the recombinant versions of a specific interferon serotype and purified blends of natural human interferons. Hese drugs are given intramuscularly or subcutaneously</w:t>
      </w:r>
      <w:r w:rsidR="007F2AAB" w:rsidRPr="000A4378">
        <w:rPr>
          <w:rFonts w:ascii="Times New Roman" w:hAnsi="Times New Roman" w:cs="Times New Roman"/>
          <w:sz w:val="28"/>
          <w:szCs w:val="28"/>
        </w:rPr>
        <w:t>.</w:t>
      </w:r>
    </w:p>
    <w:p w14:paraId="44533780" w14:textId="04B7D8C6" w:rsidR="0049535B" w:rsidRPr="000A4378" w:rsidRDefault="007F2AAB" w:rsidP="00495561">
      <w:pPr>
        <w:spacing w:line="276" w:lineRule="auto"/>
        <w:rPr>
          <w:rFonts w:ascii="Times New Roman" w:hAnsi="Times New Roman" w:cs="Times New Roman"/>
          <w:sz w:val="28"/>
          <w:szCs w:val="28"/>
        </w:rPr>
      </w:pPr>
      <w:r w:rsidRPr="000A4378">
        <w:rPr>
          <w:rFonts w:ascii="Times New Roman" w:hAnsi="Times New Roman" w:cs="Times New Roman"/>
          <w:sz w:val="28"/>
          <w:szCs w:val="28"/>
        </w:rPr>
        <w:t xml:space="preserve"> </w:t>
      </w:r>
      <w:r w:rsidR="00382211" w:rsidRPr="000A4378">
        <w:rPr>
          <w:rFonts w:ascii="Times New Roman" w:hAnsi="Times New Roman" w:cs="Times New Roman"/>
          <w:noProof/>
          <w:sz w:val="28"/>
          <w:szCs w:val="28"/>
        </w:rPr>
        <w:drawing>
          <wp:inline distT="0" distB="0" distL="0" distR="0" wp14:anchorId="1C03C666" wp14:editId="3A101BF7">
            <wp:extent cx="6334125" cy="5743575"/>
            <wp:effectExtent l="0" t="0" r="9525" b="9525"/>
            <wp:docPr id="14779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7698" name=""/>
                    <pic:cNvPicPr/>
                  </pic:nvPicPr>
                  <pic:blipFill>
                    <a:blip r:embed="rId35"/>
                    <a:stretch>
                      <a:fillRect/>
                    </a:stretch>
                  </pic:blipFill>
                  <pic:spPr>
                    <a:xfrm>
                      <a:off x="0" y="0"/>
                      <a:ext cx="6334125" cy="5743575"/>
                    </a:xfrm>
                    <a:prstGeom prst="rect">
                      <a:avLst/>
                    </a:prstGeom>
                  </pic:spPr>
                </pic:pic>
              </a:graphicData>
            </a:graphic>
          </wp:inline>
        </w:drawing>
      </w:r>
    </w:p>
    <w:p w14:paraId="0414039F" w14:textId="18087130" w:rsidR="009D1E04" w:rsidRPr="000A4378" w:rsidRDefault="009D1E04" w:rsidP="00495561">
      <w:pPr>
        <w:spacing w:line="276" w:lineRule="auto"/>
        <w:jc w:val="both"/>
        <w:rPr>
          <w:rFonts w:ascii="Times New Roman" w:hAnsi="Times New Roman" w:cs="Times New Roman"/>
          <w:b/>
          <w:bCs/>
          <w:sz w:val="28"/>
          <w:szCs w:val="28"/>
        </w:rPr>
      </w:pPr>
      <w:r w:rsidRPr="009D1E04">
        <w:rPr>
          <w:rFonts w:ascii="Times New Roman" w:hAnsi="Times New Roman" w:cs="Times New Roman"/>
          <w:b/>
          <w:bCs/>
          <w:sz w:val="28"/>
          <w:szCs w:val="28"/>
        </w:rPr>
        <w:t>Production of I</w:t>
      </w:r>
      <w:r w:rsidR="00382211" w:rsidRPr="000A4378">
        <w:rPr>
          <w:rFonts w:ascii="Times New Roman" w:hAnsi="Times New Roman" w:cs="Times New Roman"/>
          <w:b/>
          <w:bCs/>
          <w:sz w:val="28"/>
          <w:szCs w:val="28"/>
        </w:rPr>
        <w:t>nterferon</w:t>
      </w:r>
      <w:r w:rsidRPr="009D1E04">
        <w:rPr>
          <w:rFonts w:ascii="Times New Roman" w:hAnsi="Times New Roman" w:cs="Times New Roman"/>
          <w:b/>
          <w:bCs/>
          <w:sz w:val="28"/>
          <w:szCs w:val="28"/>
        </w:rPr>
        <w:t>s</w:t>
      </w:r>
    </w:p>
    <w:p w14:paraId="69D5829A" w14:textId="6036BFFD" w:rsidR="009D1E04" w:rsidRPr="009D1E04" w:rsidRDefault="009D1E04" w:rsidP="00495561">
      <w:pPr>
        <w:spacing w:line="276" w:lineRule="auto"/>
        <w:jc w:val="both"/>
        <w:rPr>
          <w:rFonts w:ascii="Times New Roman" w:hAnsi="Times New Roman" w:cs="Times New Roman"/>
          <w:sz w:val="28"/>
          <w:szCs w:val="28"/>
        </w:rPr>
      </w:pPr>
      <w:r w:rsidRPr="009D1E04">
        <w:rPr>
          <w:rFonts w:ascii="Times New Roman" w:hAnsi="Times New Roman" w:cs="Times New Roman"/>
          <w:sz w:val="28"/>
          <w:szCs w:val="28"/>
        </w:rPr>
        <w:t>I</w:t>
      </w:r>
      <w:r w:rsidR="00E144C2" w:rsidRPr="000A4378">
        <w:rPr>
          <w:rFonts w:ascii="Times New Roman" w:hAnsi="Times New Roman" w:cs="Times New Roman"/>
          <w:sz w:val="28"/>
          <w:szCs w:val="28"/>
        </w:rPr>
        <w:t>nterferon</w:t>
      </w:r>
      <w:r w:rsidRPr="009D1E04">
        <w:rPr>
          <w:rFonts w:ascii="Times New Roman" w:hAnsi="Times New Roman" w:cs="Times New Roman"/>
          <w:sz w:val="28"/>
          <w:szCs w:val="28"/>
        </w:rPr>
        <w:t>s are produced by living animal cells both in vivo and in cultured cells</w:t>
      </w:r>
      <w:r w:rsidR="00E144C2" w:rsidRPr="000A4378">
        <w:rPr>
          <w:rFonts w:ascii="Times New Roman" w:hAnsi="Times New Roman" w:cs="Times New Roman"/>
          <w:sz w:val="28"/>
          <w:szCs w:val="28"/>
        </w:rPr>
        <w:t>. Interferon</w:t>
      </w:r>
      <w:r w:rsidRPr="009D1E04">
        <w:rPr>
          <w:rFonts w:ascii="Times New Roman" w:hAnsi="Times New Roman" w:cs="Times New Roman"/>
          <w:sz w:val="28"/>
          <w:szCs w:val="28"/>
        </w:rPr>
        <w:t xml:space="preserve"> production starts after initiation of viral maturation and continue for </w:t>
      </w:r>
      <w:r w:rsidR="00E144C2" w:rsidRPr="000A4378">
        <w:rPr>
          <w:rFonts w:ascii="Times New Roman" w:hAnsi="Times New Roman" w:cs="Times New Roman"/>
          <w:sz w:val="28"/>
          <w:szCs w:val="28"/>
        </w:rPr>
        <w:t xml:space="preserve">about </w:t>
      </w:r>
      <w:r w:rsidRPr="009D1E04">
        <w:rPr>
          <w:rFonts w:ascii="Times New Roman" w:hAnsi="Times New Roman" w:cs="Times New Roman"/>
          <w:sz w:val="28"/>
          <w:szCs w:val="28"/>
        </w:rPr>
        <w:t>20 to 50 h</w:t>
      </w:r>
      <w:r w:rsidR="00E144C2" w:rsidRPr="000A4378">
        <w:rPr>
          <w:rFonts w:ascii="Times New Roman" w:hAnsi="Times New Roman" w:cs="Times New Roman"/>
          <w:sz w:val="28"/>
          <w:szCs w:val="28"/>
        </w:rPr>
        <w:t>ou</w:t>
      </w:r>
      <w:r w:rsidRPr="009D1E04">
        <w:rPr>
          <w:rFonts w:ascii="Times New Roman" w:hAnsi="Times New Roman" w:cs="Times New Roman"/>
          <w:sz w:val="28"/>
          <w:szCs w:val="28"/>
        </w:rPr>
        <w:t>r</w:t>
      </w:r>
      <w:r w:rsidR="00E144C2" w:rsidRPr="000A4378">
        <w:rPr>
          <w:rFonts w:ascii="Times New Roman" w:hAnsi="Times New Roman" w:cs="Times New Roman"/>
          <w:sz w:val="28"/>
          <w:szCs w:val="28"/>
        </w:rPr>
        <w:t xml:space="preserve">s. </w:t>
      </w:r>
      <w:r w:rsidRPr="009D1E04">
        <w:rPr>
          <w:rFonts w:ascii="Times New Roman" w:hAnsi="Times New Roman" w:cs="Times New Roman"/>
          <w:sz w:val="28"/>
          <w:szCs w:val="28"/>
        </w:rPr>
        <w:t xml:space="preserve">Production stops due to the formation of a repressor protein which is activated only when the </w:t>
      </w:r>
      <w:r w:rsidR="00E144C2" w:rsidRPr="000A4378">
        <w:rPr>
          <w:rFonts w:ascii="Times New Roman" w:hAnsi="Times New Roman" w:cs="Times New Roman"/>
          <w:sz w:val="28"/>
          <w:szCs w:val="28"/>
        </w:rPr>
        <w:t>interferon</w:t>
      </w:r>
      <w:r w:rsidRPr="009D1E04">
        <w:rPr>
          <w:rFonts w:ascii="Times New Roman" w:hAnsi="Times New Roman" w:cs="Times New Roman"/>
          <w:sz w:val="28"/>
          <w:szCs w:val="28"/>
        </w:rPr>
        <w:t xml:space="preserve"> conc</w:t>
      </w:r>
      <w:r w:rsidR="00E144C2" w:rsidRPr="000A4378">
        <w:rPr>
          <w:rFonts w:ascii="Times New Roman" w:hAnsi="Times New Roman" w:cs="Times New Roman"/>
          <w:sz w:val="28"/>
          <w:szCs w:val="28"/>
        </w:rPr>
        <w:t>entration</w:t>
      </w:r>
      <w:r w:rsidRPr="009D1E04">
        <w:rPr>
          <w:rFonts w:ascii="Times New Roman" w:hAnsi="Times New Roman" w:cs="Times New Roman"/>
          <w:sz w:val="28"/>
          <w:szCs w:val="28"/>
        </w:rPr>
        <w:t xml:space="preserve"> in the producing cell exceeds a certain threshold conc</w:t>
      </w:r>
      <w:r w:rsidR="00E144C2" w:rsidRPr="000A4378">
        <w:rPr>
          <w:rFonts w:ascii="Times New Roman" w:hAnsi="Times New Roman" w:cs="Times New Roman"/>
          <w:sz w:val="28"/>
          <w:szCs w:val="28"/>
        </w:rPr>
        <w:t xml:space="preserve">entration </w:t>
      </w:r>
      <w:r w:rsidR="0041074E" w:rsidRPr="000A4378">
        <w:rPr>
          <w:rFonts w:ascii="Times New Roman" w:hAnsi="Times New Roman" w:cs="Times New Roman"/>
          <w:sz w:val="28"/>
          <w:szCs w:val="28"/>
        </w:rPr>
        <w:t xml:space="preserve">and </w:t>
      </w:r>
      <w:r w:rsidRPr="009D1E04">
        <w:rPr>
          <w:rFonts w:ascii="Times New Roman" w:hAnsi="Times New Roman" w:cs="Times New Roman"/>
          <w:sz w:val="28"/>
          <w:szCs w:val="28"/>
        </w:rPr>
        <w:t>are transported from the producing cell t</w:t>
      </w:r>
      <w:r w:rsidR="0041074E" w:rsidRPr="000A4378">
        <w:rPr>
          <w:rFonts w:ascii="Times New Roman" w:hAnsi="Times New Roman" w:cs="Times New Roman"/>
          <w:sz w:val="28"/>
          <w:szCs w:val="28"/>
        </w:rPr>
        <w:t>o</w:t>
      </w:r>
      <w:r w:rsidRPr="009D1E04">
        <w:rPr>
          <w:rFonts w:ascii="Times New Roman" w:hAnsi="Times New Roman" w:cs="Times New Roman"/>
          <w:sz w:val="28"/>
          <w:szCs w:val="28"/>
        </w:rPr>
        <w:t xml:space="preserve"> other neighboring cells</w:t>
      </w:r>
      <w:r w:rsidR="0041074E" w:rsidRPr="000A4378">
        <w:rPr>
          <w:rFonts w:ascii="Times New Roman" w:hAnsi="Times New Roman" w:cs="Times New Roman"/>
          <w:sz w:val="28"/>
          <w:szCs w:val="28"/>
        </w:rPr>
        <w:t>.</w:t>
      </w:r>
    </w:p>
    <w:p w14:paraId="6DEE6177" w14:textId="77777777" w:rsidR="00495561" w:rsidRDefault="00495561" w:rsidP="00495561">
      <w:pPr>
        <w:spacing w:line="276" w:lineRule="auto"/>
        <w:jc w:val="both"/>
        <w:rPr>
          <w:rFonts w:ascii="Times New Roman" w:hAnsi="Times New Roman" w:cs="Times New Roman"/>
          <w:b/>
          <w:bCs/>
          <w:sz w:val="28"/>
          <w:szCs w:val="28"/>
        </w:rPr>
      </w:pPr>
    </w:p>
    <w:p w14:paraId="3068DB20" w14:textId="5913F6C2" w:rsidR="009D1E04" w:rsidRPr="000A4378" w:rsidRDefault="009D1E04"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b/>
          <w:bCs/>
          <w:sz w:val="28"/>
          <w:szCs w:val="28"/>
        </w:rPr>
        <w:t>Commercial production of interferon</w:t>
      </w:r>
      <w:r w:rsidR="00FC3F2C" w:rsidRPr="000A4378">
        <w:rPr>
          <w:rFonts w:ascii="Times New Roman" w:hAnsi="Times New Roman" w:cs="Times New Roman"/>
          <w:b/>
          <w:bCs/>
          <w:sz w:val="28"/>
          <w:szCs w:val="28"/>
        </w:rPr>
        <w:t>s</w:t>
      </w:r>
    </w:p>
    <w:p w14:paraId="5E4CC783" w14:textId="71CABA60" w:rsidR="00FC3F2C" w:rsidRPr="000A4378" w:rsidRDefault="00FC3F2C" w:rsidP="00495561">
      <w:pPr>
        <w:spacing w:line="276" w:lineRule="auto"/>
        <w:jc w:val="both"/>
        <w:rPr>
          <w:rFonts w:ascii="Times New Roman" w:hAnsi="Times New Roman" w:cs="Times New Roman"/>
          <w:sz w:val="28"/>
          <w:szCs w:val="28"/>
        </w:rPr>
      </w:pPr>
      <w:r w:rsidRPr="000A4378">
        <w:rPr>
          <w:rFonts w:ascii="Times New Roman" w:hAnsi="Times New Roman" w:cs="Times New Roman"/>
          <w:sz w:val="28"/>
          <w:szCs w:val="28"/>
        </w:rPr>
        <w:t>There are several methods for producing interferons commercially.</w:t>
      </w:r>
    </w:p>
    <w:p w14:paraId="6F05ECAB" w14:textId="77777777" w:rsidR="00FC3F2C" w:rsidRPr="000A4378" w:rsidRDefault="00FC3F2C" w:rsidP="00495561">
      <w:pPr>
        <w:spacing w:line="276" w:lineRule="auto"/>
        <w:jc w:val="both"/>
        <w:rPr>
          <w:rFonts w:ascii="Times New Roman" w:hAnsi="Times New Roman" w:cs="Times New Roman"/>
          <w:sz w:val="28"/>
          <w:szCs w:val="28"/>
        </w:rPr>
      </w:pPr>
      <w:r w:rsidRPr="000A4378">
        <w:rPr>
          <w:rFonts w:ascii="Times New Roman" w:hAnsi="Times New Roman" w:cs="Times New Roman"/>
          <w:b/>
          <w:bCs/>
          <w:sz w:val="28"/>
          <w:szCs w:val="28"/>
        </w:rPr>
        <w:t>Recombinant DNA technology</w:t>
      </w:r>
      <w:r w:rsidRPr="000A4378">
        <w:rPr>
          <w:rFonts w:ascii="Times New Roman" w:hAnsi="Times New Roman" w:cs="Times New Roman"/>
          <w:sz w:val="28"/>
          <w:szCs w:val="28"/>
        </w:rPr>
        <w:t> involves the use of genetically modified cells, such as bacteria or yeast, to produce large quantities of interferons. This method involves the insertion of a gene encoding the desired interferon into the genome of the host cells, which are then grown in large fermentation tanks under controlled conditions. The interferon is purified from the culture supernatant or cell lysate by a series of steps, including centrifugation, filtration, and chromatographic separation.</w:t>
      </w:r>
    </w:p>
    <w:p w14:paraId="1EFB2252" w14:textId="77777777" w:rsidR="00FC3F2C" w:rsidRPr="000A4378" w:rsidRDefault="00FC3F2C" w:rsidP="00495561">
      <w:pPr>
        <w:spacing w:line="276" w:lineRule="auto"/>
        <w:jc w:val="both"/>
        <w:rPr>
          <w:rFonts w:ascii="Times New Roman" w:hAnsi="Times New Roman" w:cs="Times New Roman"/>
          <w:sz w:val="28"/>
          <w:szCs w:val="28"/>
        </w:rPr>
      </w:pPr>
      <w:r w:rsidRPr="000A4378">
        <w:rPr>
          <w:rFonts w:ascii="Times New Roman" w:hAnsi="Times New Roman" w:cs="Times New Roman"/>
          <w:b/>
          <w:bCs/>
          <w:sz w:val="28"/>
          <w:szCs w:val="28"/>
        </w:rPr>
        <w:t>Tissue culture-based methods</w:t>
      </w:r>
      <w:r w:rsidRPr="000A4378">
        <w:rPr>
          <w:rFonts w:ascii="Times New Roman" w:hAnsi="Times New Roman" w:cs="Times New Roman"/>
          <w:sz w:val="28"/>
          <w:szCs w:val="28"/>
        </w:rPr>
        <w:t> involve the use of cells that naturally produce interferons, such as fibroblasts or lymphocytes, to produce large quantities of interferons. These cells are cultured in bioreactors or cell culture flasks and are stimulated to produce interferons using various methods, such as chemical agents or viral infections. The interferon is purified from the culture supernatant or cell lysate using similar methods as described above.</w:t>
      </w:r>
    </w:p>
    <w:p w14:paraId="2B422B59" w14:textId="77777777" w:rsidR="00FC3F2C" w:rsidRPr="000A4378" w:rsidRDefault="00FC3F2C" w:rsidP="00495561">
      <w:pPr>
        <w:spacing w:line="276" w:lineRule="auto"/>
        <w:ind w:left="360"/>
        <w:jc w:val="both"/>
        <w:rPr>
          <w:rFonts w:ascii="Times New Roman" w:hAnsi="Times New Roman" w:cs="Times New Roman"/>
          <w:b/>
          <w:bCs/>
          <w:sz w:val="28"/>
          <w:szCs w:val="28"/>
        </w:rPr>
      </w:pPr>
    </w:p>
    <w:p w14:paraId="0FB3EB20" w14:textId="2D88FEA2" w:rsidR="009623A7" w:rsidRPr="000A4378" w:rsidRDefault="009623A7"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b/>
          <w:bCs/>
          <w:sz w:val="28"/>
          <w:szCs w:val="28"/>
        </w:rPr>
        <w:t>Interferon inducers</w:t>
      </w:r>
    </w:p>
    <w:p w14:paraId="639AD65C" w14:textId="7BB20D9D" w:rsidR="004A13E1" w:rsidRPr="004A13E1" w:rsidRDefault="00494BBA" w:rsidP="00495561">
      <w:pPr>
        <w:spacing w:line="276" w:lineRule="auto"/>
        <w:jc w:val="both"/>
        <w:rPr>
          <w:rFonts w:ascii="Times New Roman" w:hAnsi="Times New Roman" w:cs="Times New Roman"/>
          <w:sz w:val="28"/>
          <w:szCs w:val="28"/>
          <w:shd w:val="clear" w:color="auto" w:fill="FFFFFF"/>
        </w:rPr>
      </w:pPr>
      <w:r w:rsidRPr="000A4378">
        <w:rPr>
          <w:rFonts w:ascii="Times New Roman" w:hAnsi="Times New Roman" w:cs="Times New Roman"/>
          <w:sz w:val="28"/>
          <w:szCs w:val="28"/>
          <w:shd w:val="clear" w:color="auto" w:fill="FFFFFF"/>
        </w:rPr>
        <w:t xml:space="preserve">These are agents that promote the production and release of interferons. </w:t>
      </w:r>
      <w:r w:rsidR="00821F55" w:rsidRPr="000A4378">
        <w:rPr>
          <w:rFonts w:ascii="Times New Roman" w:hAnsi="Times New Roman" w:cs="Times New Roman"/>
          <w:sz w:val="28"/>
          <w:szCs w:val="28"/>
          <w:shd w:val="clear" w:color="auto" w:fill="FFFFFF"/>
        </w:rPr>
        <w:t>They can also be made manually in a lab to use as treatments for various diseases. They act in a similar way to the natural interferons your body makes.</w:t>
      </w:r>
      <w:r w:rsidR="004A13E1" w:rsidRPr="000A4378">
        <w:rPr>
          <w:rFonts w:ascii="Times New Roman" w:hAnsi="Times New Roman" w:cs="Times New Roman"/>
          <w:sz w:val="28"/>
          <w:szCs w:val="28"/>
          <w:shd w:val="clear" w:color="auto" w:fill="FFFFFF"/>
        </w:rPr>
        <w:t xml:space="preserve"> </w:t>
      </w:r>
      <w:r w:rsidR="004A13E1" w:rsidRPr="004A13E1">
        <w:rPr>
          <w:rFonts w:ascii="Times New Roman" w:hAnsi="Times New Roman" w:cs="Times New Roman"/>
          <w:sz w:val="28"/>
          <w:szCs w:val="28"/>
          <w:shd w:val="clear" w:color="auto" w:fill="FFFFFF"/>
        </w:rPr>
        <w:t>The nature of this substance was identified by Merigan in 1970 as ds RNA</w:t>
      </w:r>
      <w:r w:rsidR="004A13E1" w:rsidRPr="000A4378">
        <w:rPr>
          <w:rFonts w:ascii="Times New Roman" w:hAnsi="Times New Roman" w:cs="Times New Roman"/>
          <w:sz w:val="28"/>
          <w:szCs w:val="28"/>
          <w:shd w:val="clear" w:color="auto" w:fill="FFFFFF"/>
        </w:rPr>
        <w:t>.</w:t>
      </w:r>
    </w:p>
    <w:p w14:paraId="56B4C070" w14:textId="461E79D6" w:rsidR="00821F55" w:rsidRPr="000A4378" w:rsidRDefault="00821F55" w:rsidP="00495561">
      <w:pPr>
        <w:spacing w:line="276" w:lineRule="auto"/>
        <w:jc w:val="both"/>
        <w:rPr>
          <w:rFonts w:ascii="Times New Roman" w:hAnsi="Times New Roman" w:cs="Times New Roman"/>
          <w:sz w:val="28"/>
          <w:szCs w:val="28"/>
          <w:shd w:val="clear" w:color="auto" w:fill="FFFFFF"/>
        </w:rPr>
      </w:pPr>
      <w:r w:rsidRPr="000A4378">
        <w:rPr>
          <w:rFonts w:ascii="Times New Roman" w:hAnsi="Times New Roman" w:cs="Times New Roman"/>
          <w:sz w:val="28"/>
          <w:szCs w:val="28"/>
          <w:shd w:val="clear" w:color="auto" w:fill="FFFFFF"/>
        </w:rPr>
        <w:t xml:space="preserve"> Scientists created the first lab-made interferons in 1986 as a treatment for certain kinds of </w:t>
      </w:r>
      <w:hyperlink r:id="rId36" w:tgtFrame="_blank" w:history="1">
        <w:r w:rsidRPr="000A4378">
          <w:rPr>
            <w:rStyle w:val="Hyperlink"/>
            <w:rFonts w:ascii="Times New Roman" w:hAnsi="Times New Roman" w:cs="Times New Roman"/>
            <w:color w:val="auto"/>
            <w:sz w:val="28"/>
            <w:szCs w:val="28"/>
            <w:u w:val="none"/>
            <w:shd w:val="clear" w:color="auto" w:fill="FFFFFF"/>
          </w:rPr>
          <w:t>cancer</w:t>
        </w:r>
      </w:hyperlink>
      <w:r w:rsidRPr="000A4378">
        <w:rPr>
          <w:rFonts w:ascii="Times New Roman" w:hAnsi="Times New Roman" w:cs="Times New Roman"/>
          <w:sz w:val="28"/>
          <w:szCs w:val="28"/>
          <w:shd w:val="clear" w:color="auto" w:fill="FFFFFF"/>
        </w:rPr>
        <w:t>. Since then, different types of interferons have been created to fight other illnesses and infections.</w:t>
      </w:r>
    </w:p>
    <w:p w14:paraId="353783C3" w14:textId="77777777" w:rsidR="00495561" w:rsidRDefault="00495561" w:rsidP="00495561">
      <w:pPr>
        <w:spacing w:line="276" w:lineRule="auto"/>
        <w:jc w:val="both"/>
        <w:rPr>
          <w:rFonts w:ascii="Times New Roman" w:hAnsi="Times New Roman" w:cs="Times New Roman"/>
          <w:color w:val="192027"/>
          <w:sz w:val="28"/>
          <w:szCs w:val="28"/>
          <w:shd w:val="clear" w:color="auto" w:fill="FFFFFF"/>
        </w:rPr>
      </w:pPr>
    </w:p>
    <w:p w14:paraId="464EE3BB" w14:textId="6D1E0F22" w:rsidR="00804E6B" w:rsidRPr="000A4378" w:rsidRDefault="00804E6B" w:rsidP="00495561">
      <w:pPr>
        <w:spacing w:line="276" w:lineRule="auto"/>
        <w:jc w:val="both"/>
        <w:rPr>
          <w:rFonts w:ascii="Times New Roman" w:hAnsi="Times New Roman" w:cs="Times New Roman"/>
          <w:b/>
          <w:bCs/>
          <w:color w:val="192027"/>
          <w:sz w:val="28"/>
          <w:szCs w:val="28"/>
          <w:shd w:val="clear" w:color="auto" w:fill="FFFFFF"/>
        </w:rPr>
      </w:pPr>
      <w:r w:rsidRPr="00804E6B">
        <w:rPr>
          <w:rFonts w:ascii="Times New Roman" w:hAnsi="Times New Roman" w:cs="Times New Roman"/>
          <w:b/>
          <w:bCs/>
          <w:color w:val="192027"/>
          <w:sz w:val="28"/>
          <w:szCs w:val="28"/>
          <w:shd w:val="clear" w:color="auto" w:fill="FFFFFF"/>
        </w:rPr>
        <w:t xml:space="preserve">Properties of an </w:t>
      </w:r>
      <w:r w:rsidR="00944EB6" w:rsidRPr="000A4378">
        <w:rPr>
          <w:rFonts w:ascii="Times New Roman" w:hAnsi="Times New Roman" w:cs="Times New Roman"/>
          <w:b/>
          <w:bCs/>
          <w:color w:val="192027"/>
          <w:sz w:val="28"/>
          <w:szCs w:val="28"/>
          <w:shd w:val="clear" w:color="auto" w:fill="FFFFFF"/>
        </w:rPr>
        <w:t>interferon</w:t>
      </w:r>
      <w:r w:rsidRPr="00804E6B">
        <w:rPr>
          <w:rFonts w:ascii="Times New Roman" w:hAnsi="Times New Roman" w:cs="Times New Roman"/>
          <w:b/>
          <w:bCs/>
          <w:color w:val="192027"/>
          <w:sz w:val="28"/>
          <w:szCs w:val="28"/>
          <w:shd w:val="clear" w:color="auto" w:fill="FFFFFF"/>
        </w:rPr>
        <w:t xml:space="preserve"> inducer</w:t>
      </w:r>
    </w:p>
    <w:p w14:paraId="5296A222" w14:textId="1D28D5DE" w:rsidR="00804E6B" w:rsidRPr="00804E6B" w:rsidRDefault="00804E6B" w:rsidP="00495561">
      <w:pPr>
        <w:spacing w:line="276" w:lineRule="auto"/>
        <w:jc w:val="both"/>
        <w:rPr>
          <w:rFonts w:ascii="Times New Roman" w:hAnsi="Times New Roman" w:cs="Times New Roman"/>
          <w:sz w:val="28"/>
          <w:szCs w:val="28"/>
          <w:shd w:val="clear" w:color="auto" w:fill="FFFFFF"/>
        </w:rPr>
      </w:pPr>
      <w:r w:rsidRPr="000A4378">
        <w:rPr>
          <w:rFonts w:ascii="Times New Roman" w:hAnsi="Times New Roman" w:cs="Times New Roman"/>
          <w:sz w:val="28"/>
          <w:szCs w:val="28"/>
          <w:shd w:val="clear" w:color="auto" w:fill="FFFFFF"/>
        </w:rPr>
        <w:t>An ideal interferon inducer for use in animals and man should possess the following characteristics:</w:t>
      </w:r>
    </w:p>
    <w:p w14:paraId="6532A1B1" w14:textId="77777777" w:rsidR="00804E6B" w:rsidRPr="00804E6B" w:rsidRDefault="00804E6B" w:rsidP="00495561">
      <w:pPr>
        <w:numPr>
          <w:ilvl w:val="0"/>
          <w:numId w:val="24"/>
        </w:numPr>
        <w:spacing w:line="276" w:lineRule="auto"/>
        <w:jc w:val="both"/>
        <w:rPr>
          <w:rFonts w:ascii="Times New Roman" w:hAnsi="Times New Roman" w:cs="Times New Roman"/>
          <w:sz w:val="28"/>
          <w:szCs w:val="28"/>
          <w:shd w:val="clear" w:color="auto" w:fill="FFFFFF"/>
        </w:rPr>
      </w:pPr>
      <w:r w:rsidRPr="00804E6B">
        <w:rPr>
          <w:rFonts w:ascii="Times New Roman" w:hAnsi="Times New Roman" w:cs="Times New Roman"/>
          <w:sz w:val="28"/>
          <w:szCs w:val="28"/>
          <w:shd w:val="clear" w:color="auto" w:fill="FFFFFF"/>
        </w:rPr>
        <w:t>significantly non-toxic,</w:t>
      </w:r>
    </w:p>
    <w:p w14:paraId="6271F950" w14:textId="77777777" w:rsidR="00804E6B" w:rsidRPr="00804E6B" w:rsidRDefault="00804E6B" w:rsidP="00495561">
      <w:pPr>
        <w:numPr>
          <w:ilvl w:val="0"/>
          <w:numId w:val="24"/>
        </w:numPr>
        <w:spacing w:line="276" w:lineRule="auto"/>
        <w:jc w:val="both"/>
        <w:rPr>
          <w:rFonts w:ascii="Times New Roman" w:hAnsi="Times New Roman" w:cs="Times New Roman"/>
          <w:sz w:val="28"/>
          <w:szCs w:val="28"/>
          <w:shd w:val="clear" w:color="auto" w:fill="FFFFFF"/>
        </w:rPr>
      </w:pPr>
      <w:r w:rsidRPr="00804E6B">
        <w:rPr>
          <w:rFonts w:ascii="Times New Roman" w:hAnsi="Times New Roman" w:cs="Times New Roman"/>
          <w:sz w:val="28"/>
          <w:szCs w:val="28"/>
          <w:shd w:val="clear" w:color="auto" w:fill="FFFFFF"/>
        </w:rPr>
        <w:t xml:space="preserve"> non-infective, </w:t>
      </w:r>
    </w:p>
    <w:p w14:paraId="49764F20" w14:textId="0B6D3067" w:rsidR="00804E6B" w:rsidRPr="00804E6B" w:rsidRDefault="00804E6B" w:rsidP="00495561">
      <w:pPr>
        <w:numPr>
          <w:ilvl w:val="0"/>
          <w:numId w:val="24"/>
        </w:numPr>
        <w:spacing w:line="276" w:lineRule="auto"/>
        <w:jc w:val="both"/>
        <w:rPr>
          <w:rFonts w:ascii="Times New Roman" w:hAnsi="Times New Roman" w:cs="Times New Roman"/>
          <w:sz w:val="28"/>
          <w:szCs w:val="28"/>
          <w:shd w:val="clear" w:color="auto" w:fill="FFFFFF"/>
        </w:rPr>
      </w:pPr>
      <w:r w:rsidRPr="00804E6B">
        <w:rPr>
          <w:rFonts w:ascii="Times New Roman" w:hAnsi="Times New Roman" w:cs="Times New Roman"/>
          <w:sz w:val="28"/>
          <w:szCs w:val="28"/>
          <w:shd w:val="clear" w:color="auto" w:fill="FFFFFF"/>
        </w:rPr>
        <w:t xml:space="preserve">Non-antigenic, </w:t>
      </w:r>
    </w:p>
    <w:p w14:paraId="5AC64907" w14:textId="77777777" w:rsidR="00804E6B" w:rsidRPr="00804E6B" w:rsidRDefault="00804E6B" w:rsidP="00495561">
      <w:pPr>
        <w:numPr>
          <w:ilvl w:val="0"/>
          <w:numId w:val="24"/>
        </w:numPr>
        <w:spacing w:line="276" w:lineRule="auto"/>
        <w:jc w:val="both"/>
        <w:rPr>
          <w:rFonts w:ascii="Times New Roman" w:hAnsi="Times New Roman" w:cs="Times New Roman"/>
          <w:sz w:val="28"/>
          <w:szCs w:val="28"/>
          <w:shd w:val="clear" w:color="auto" w:fill="FFFFFF"/>
        </w:rPr>
      </w:pPr>
      <w:r w:rsidRPr="00804E6B">
        <w:rPr>
          <w:rFonts w:ascii="Times New Roman" w:hAnsi="Times New Roman" w:cs="Times New Roman"/>
          <w:sz w:val="28"/>
          <w:szCs w:val="28"/>
          <w:shd w:val="clear" w:color="auto" w:fill="FFFFFF"/>
        </w:rPr>
        <w:t>free of teratogenic or carcinogenic potential,</w:t>
      </w:r>
    </w:p>
    <w:p w14:paraId="03EC798C" w14:textId="77777777" w:rsidR="00804E6B" w:rsidRPr="00804E6B" w:rsidRDefault="00804E6B" w:rsidP="00495561">
      <w:pPr>
        <w:numPr>
          <w:ilvl w:val="0"/>
          <w:numId w:val="24"/>
        </w:numPr>
        <w:spacing w:line="276" w:lineRule="auto"/>
        <w:jc w:val="both"/>
        <w:rPr>
          <w:rFonts w:ascii="Times New Roman" w:hAnsi="Times New Roman" w:cs="Times New Roman"/>
          <w:sz w:val="28"/>
          <w:szCs w:val="28"/>
          <w:shd w:val="clear" w:color="auto" w:fill="FFFFFF"/>
        </w:rPr>
      </w:pPr>
      <w:r w:rsidRPr="00804E6B">
        <w:rPr>
          <w:rFonts w:ascii="Times New Roman" w:hAnsi="Times New Roman" w:cs="Times New Roman"/>
          <w:sz w:val="28"/>
          <w:szCs w:val="28"/>
          <w:shd w:val="clear" w:color="auto" w:fill="FFFFFF"/>
        </w:rPr>
        <w:t xml:space="preserve"> of acceptable cost,</w:t>
      </w:r>
    </w:p>
    <w:p w14:paraId="21FFA7D5" w14:textId="77777777" w:rsidR="00804E6B" w:rsidRPr="00804E6B" w:rsidRDefault="00804E6B" w:rsidP="00495561">
      <w:pPr>
        <w:numPr>
          <w:ilvl w:val="0"/>
          <w:numId w:val="24"/>
        </w:numPr>
        <w:spacing w:line="276" w:lineRule="auto"/>
        <w:jc w:val="both"/>
        <w:rPr>
          <w:rFonts w:ascii="Times New Roman" w:hAnsi="Times New Roman" w:cs="Times New Roman"/>
          <w:sz w:val="28"/>
          <w:szCs w:val="28"/>
          <w:shd w:val="clear" w:color="auto" w:fill="FFFFFF"/>
        </w:rPr>
      </w:pPr>
      <w:r w:rsidRPr="00804E6B">
        <w:rPr>
          <w:rFonts w:ascii="Times New Roman" w:hAnsi="Times New Roman" w:cs="Times New Roman"/>
          <w:sz w:val="28"/>
          <w:szCs w:val="28"/>
          <w:shd w:val="clear" w:color="auto" w:fill="FFFFFF"/>
        </w:rPr>
        <w:t>possess efficacy of sufficient intensity and duration.</w:t>
      </w:r>
    </w:p>
    <w:p w14:paraId="583A76A2" w14:textId="77777777" w:rsidR="00804E6B" w:rsidRPr="000A4378" w:rsidRDefault="00804E6B" w:rsidP="00495561">
      <w:pPr>
        <w:spacing w:line="276" w:lineRule="auto"/>
        <w:jc w:val="both"/>
        <w:rPr>
          <w:rFonts w:ascii="Times New Roman" w:hAnsi="Times New Roman" w:cs="Times New Roman"/>
          <w:sz w:val="28"/>
          <w:szCs w:val="28"/>
          <w:shd w:val="clear" w:color="auto" w:fill="FFFFFF"/>
        </w:rPr>
      </w:pPr>
    </w:p>
    <w:p w14:paraId="04025AE1" w14:textId="13344B53" w:rsidR="007B1446" w:rsidRPr="000A4378" w:rsidRDefault="00CF2329" w:rsidP="00495561">
      <w:pPr>
        <w:spacing w:line="276" w:lineRule="auto"/>
        <w:jc w:val="both"/>
        <w:rPr>
          <w:rFonts w:ascii="Times New Roman" w:hAnsi="Times New Roman" w:cs="Times New Roman"/>
          <w:b/>
          <w:bCs/>
          <w:sz w:val="28"/>
          <w:szCs w:val="28"/>
          <w:shd w:val="clear" w:color="auto" w:fill="FFFFFF"/>
        </w:rPr>
      </w:pPr>
      <w:r w:rsidRPr="000A4378">
        <w:rPr>
          <w:rFonts w:ascii="Times New Roman" w:hAnsi="Times New Roman" w:cs="Times New Roman"/>
          <w:b/>
          <w:bCs/>
          <w:sz w:val="28"/>
          <w:szCs w:val="28"/>
          <w:shd w:val="clear" w:color="auto" w:fill="FFFFFF"/>
        </w:rPr>
        <w:t>Importance of interferon inducers in antiviral therapy</w:t>
      </w:r>
    </w:p>
    <w:p w14:paraId="729FD769" w14:textId="686DA92A" w:rsidR="00CF2329" w:rsidRPr="000A4378" w:rsidRDefault="00CF2329" w:rsidP="00495561">
      <w:pPr>
        <w:pStyle w:val="ListParagraph"/>
        <w:numPr>
          <w:ilvl w:val="0"/>
          <w:numId w:val="15"/>
        </w:numPr>
        <w:spacing w:line="276" w:lineRule="auto"/>
        <w:jc w:val="both"/>
        <w:rPr>
          <w:rFonts w:ascii="Times New Roman" w:hAnsi="Times New Roman" w:cs="Times New Roman"/>
          <w:sz w:val="28"/>
          <w:szCs w:val="28"/>
          <w:shd w:val="clear" w:color="auto" w:fill="FFFFFF"/>
        </w:rPr>
      </w:pPr>
      <w:r w:rsidRPr="000A4378">
        <w:rPr>
          <w:rFonts w:ascii="Times New Roman" w:hAnsi="Times New Roman" w:cs="Times New Roman"/>
          <w:sz w:val="28"/>
          <w:szCs w:val="28"/>
          <w:shd w:val="clear" w:color="auto" w:fill="FFFFFF"/>
        </w:rPr>
        <w:t xml:space="preserve">Broad spectrum antiviral activity: </w:t>
      </w:r>
      <w:r w:rsidR="00AD4F97" w:rsidRPr="000A4378">
        <w:rPr>
          <w:rFonts w:ascii="Times New Roman" w:hAnsi="Times New Roman" w:cs="Times New Roman"/>
          <w:sz w:val="28"/>
          <w:szCs w:val="28"/>
          <w:shd w:val="clear" w:color="auto" w:fill="FFFFFF"/>
        </w:rPr>
        <w:t>they stimulate the production</w:t>
      </w:r>
      <w:r w:rsidRPr="000A4378">
        <w:rPr>
          <w:rFonts w:ascii="Times New Roman" w:hAnsi="Times New Roman" w:cs="Times New Roman"/>
          <w:sz w:val="28"/>
          <w:szCs w:val="28"/>
          <w:shd w:val="clear" w:color="auto" w:fill="FFFFFF"/>
        </w:rPr>
        <w:t xml:space="preserve"> </w:t>
      </w:r>
      <w:r w:rsidR="00AD4F97" w:rsidRPr="000A4378">
        <w:rPr>
          <w:rFonts w:ascii="Times New Roman" w:hAnsi="Times New Roman" w:cs="Times New Roman"/>
          <w:sz w:val="28"/>
          <w:szCs w:val="28"/>
          <w:shd w:val="clear" w:color="auto" w:fill="FFFFFF"/>
        </w:rPr>
        <w:t xml:space="preserve">of </w:t>
      </w:r>
      <w:r w:rsidR="00944EB6" w:rsidRPr="000A4378">
        <w:rPr>
          <w:rFonts w:ascii="Times New Roman" w:hAnsi="Times New Roman" w:cs="Times New Roman"/>
          <w:sz w:val="28"/>
          <w:szCs w:val="28"/>
          <w:shd w:val="clear" w:color="auto" w:fill="FFFFFF"/>
        </w:rPr>
        <w:t>interferon</w:t>
      </w:r>
      <w:r w:rsidR="00AD4F97" w:rsidRPr="000A4378">
        <w:rPr>
          <w:rFonts w:ascii="Times New Roman" w:hAnsi="Times New Roman" w:cs="Times New Roman"/>
          <w:sz w:val="28"/>
          <w:szCs w:val="28"/>
          <w:shd w:val="clear" w:color="auto" w:fill="FFFFFF"/>
        </w:rPr>
        <w:t>s with broa</w:t>
      </w:r>
      <w:r w:rsidR="00FC3F2C" w:rsidRPr="000A4378">
        <w:rPr>
          <w:rFonts w:ascii="Times New Roman" w:hAnsi="Times New Roman" w:cs="Times New Roman"/>
          <w:sz w:val="28"/>
          <w:szCs w:val="28"/>
          <w:shd w:val="clear" w:color="auto" w:fill="FFFFFF"/>
        </w:rPr>
        <w:t>d</w:t>
      </w:r>
      <w:r w:rsidR="00AD4F97" w:rsidRPr="000A4378">
        <w:rPr>
          <w:rFonts w:ascii="Times New Roman" w:hAnsi="Times New Roman" w:cs="Times New Roman"/>
          <w:sz w:val="28"/>
          <w:szCs w:val="28"/>
          <w:shd w:val="clear" w:color="auto" w:fill="FFFFFF"/>
        </w:rPr>
        <w:t xml:space="preserve"> spectrum antiviral properties ie targeting a wide range of viruses</w:t>
      </w:r>
    </w:p>
    <w:p w14:paraId="43E7E105" w14:textId="45D15D88" w:rsidR="00CF2329" w:rsidRPr="000A4378" w:rsidRDefault="00CF2329" w:rsidP="00495561">
      <w:pPr>
        <w:pStyle w:val="ListParagraph"/>
        <w:numPr>
          <w:ilvl w:val="0"/>
          <w:numId w:val="15"/>
        </w:numPr>
        <w:spacing w:line="276" w:lineRule="auto"/>
        <w:jc w:val="both"/>
        <w:rPr>
          <w:rFonts w:ascii="Times New Roman" w:hAnsi="Times New Roman" w:cs="Times New Roman"/>
          <w:sz w:val="28"/>
          <w:szCs w:val="28"/>
          <w:shd w:val="clear" w:color="auto" w:fill="FFFFFF"/>
        </w:rPr>
      </w:pPr>
      <w:r w:rsidRPr="000A4378">
        <w:rPr>
          <w:rFonts w:ascii="Times New Roman" w:hAnsi="Times New Roman" w:cs="Times New Roman"/>
          <w:sz w:val="28"/>
          <w:szCs w:val="28"/>
          <w:shd w:val="clear" w:color="auto" w:fill="FFFFFF"/>
        </w:rPr>
        <w:t>Immune syst</w:t>
      </w:r>
      <w:r w:rsidR="00FC3F2C" w:rsidRPr="000A4378">
        <w:rPr>
          <w:rFonts w:ascii="Times New Roman" w:hAnsi="Times New Roman" w:cs="Times New Roman"/>
          <w:sz w:val="28"/>
          <w:szCs w:val="28"/>
          <w:shd w:val="clear" w:color="auto" w:fill="FFFFFF"/>
        </w:rPr>
        <w:t>e</w:t>
      </w:r>
      <w:r w:rsidRPr="000A4378">
        <w:rPr>
          <w:rFonts w:ascii="Times New Roman" w:hAnsi="Times New Roman" w:cs="Times New Roman"/>
          <w:sz w:val="28"/>
          <w:szCs w:val="28"/>
          <w:shd w:val="clear" w:color="auto" w:fill="FFFFFF"/>
        </w:rPr>
        <w:t>m modulation</w:t>
      </w:r>
      <w:r w:rsidR="003A183C" w:rsidRPr="000A4378">
        <w:rPr>
          <w:rFonts w:ascii="Times New Roman" w:hAnsi="Times New Roman" w:cs="Times New Roman"/>
          <w:sz w:val="28"/>
          <w:szCs w:val="28"/>
          <w:shd w:val="clear" w:color="auto" w:fill="FFFFFF"/>
        </w:rPr>
        <w:t>:</w:t>
      </w:r>
      <w:r w:rsidR="00AD4F97" w:rsidRPr="000A4378">
        <w:rPr>
          <w:rFonts w:ascii="Times New Roman" w:hAnsi="Times New Roman" w:cs="Times New Roman"/>
          <w:sz w:val="28"/>
          <w:szCs w:val="28"/>
          <w:shd w:val="clear" w:color="auto" w:fill="FFFFFF"/>
        </w:rPr>
        <w:t xml:space="preserve"> </w:t>
      </w:r>
      <w:r w:rsidR="00944EB6" w:rsidRPr="000A4378">
        <w:rPr>
          <w:rFonts w:ascii="Times New Roman" w:hAnsi="Times New Roman" w:cs="Times New Roman"/>
          <w:sz w:val="28"/>
          <w:szCs w:val="28"/>
          <w:shd w:val="clear" w:color="auto" w:fill="FFFFFF"/>
        </w:rPr>
        <w:t>Interferon</w:t>
      </w:r>
      <w:r w:rsidR="00AD4F97" w:rsidRPr="000A4378">
        <w:rPr>
          <w:rFonts w:ascii="Times New Roman" w:hAnsi="Times New Roman" w:cs="Times New Roman"/>
          <w:sz w:val="28"/>
          <w:szCs w:val="28"/>
          <w:shd w:val="clear" w:color="auto" w:fill="FFFFFF"/>
        </w:rPr>
        <w:t xml:space="preserve"> inducers boost innate immune response which is the body’s first line of defense against infections by activating immune cells such as macrophages and natural killer cells, thereby enhancing overall immune response.</w:t>
      </w:r>
    </w:p>
    <w:p w14:paraId="486AC95B" w14:textId="580F8FF7" w:rsidR="00CF2329" w:rsidRPr="000A4378" w:rsidRDefault="00CF2329" w:rsidP="00495561">
      <w:pPr>
        <w:pStyle w:val="ListParagraph"/>
        <w:numPr>
          <w:ilvl w:val="0"/>
          <w:numId w:val="15"/>
        </w:numPr>
        <w:spacing w:line="276" w:lineRule="auto"/>
        <w:jc w:val="both"/>
        <w:rPr>
          <w:rFonts w:ascii="Times New Roman" w:hAnsi="Times New Roman" w:cs="Times New Roman"/>
          <w:sz w:val="28"/>
          <w:szCs w:val="28"/>
          <w:shd w:val="clear" w:color="auto" w:fill="FFFFFF"/>
        </w:rPr>
      </w:pPr>
      <w:r w:rsidRPr="000A4378">
        <w:rPr>
          <w:rFonts w:ascii="Times New Roman" w:hAnsi="Times New Roman" w:cs="Times New Roman"/>
          <w:sz w:val="28"/>
          <w:szCs w:val="28"/>
          <w:shd w:val="clear" w:color="auto" w:fill="FFFFFF"/>
        </w:rPr>
        <w:t>Reduction of viral replication</w:t>
      </w:r>
      <w:r w:rsidR="003A183C" w:rsidRPr="000A4378">
        <w:rPr>
          <w:rFonts w:ascii="Times New Roman" w:hAnsi="Times New Roman" w:cs="Times New Roman"/>
          <w:sz w:val="28"/>
          <w:szCs w:val="28"/>
          <w:shd w:val="clear" w:color="auto" w:fill="FFFFFF"/>
        </w:rPr>
        <w:t>: I</w:t>
      </w:r>
      <w:r w:rsidR="00944EB6" w:rsidRPr="000A4378">
        <w:rPr>
          <w:rFonts w:ascii="Times New Roman" w:hAnsi="Times New Roman" w:cs="Times New Roman"/>
          <w:sz w:val="28"/>
          <w:szCs w:val="28"/>
          <w:shd w:val="clear" w:color="auto" w:fill="FFFFFF"/>
        </w:rPr>
        <w:t>nterferon</w:t>
      </w:r>
      <w:r w:rsidR="003A183C" w:rsidRPr="000A4378">
        <w:rPr>
          <w:rFonts w:ascii="Times New Roman" w:hAnsi="Times New Roman" w:cs="Times New Roman"/>
          <w:sz w:val="28"/>
          <w:szCs w:val="28"/>
          <w:shd w:val="clear" w:color="auto" w:fill="FFFFFF"/>
        </w:rPr>
        <w:t xml:space="preserve"> inducers stimulate the production of IFNs which inhibits viral replicati</w:t>
      </w:r>
      <w:r w:rsidR="00FC3F2C" w:rsidRPr="000A4378">
        <w:rPr>
          <w:rFonts w:ascii="Times New Roman" w:hAnsi="Times New Roman" w:cs="Times New Roman"/>
          <w:sz w:val="28"/>
          <w:szCs w:val="28"/>
          <w:shd w:val="clear" w:color="auto" w:fill="FFFFFF"/>
        </w:rPr>
        <w:t>o</w:t>
      </w:r>
      <w:r w:rsidR="003A183C" w:rsidRPr="000A4378">
        <w:rPr>
          <w:rFonts w:ascii="Times New Roman" w:hAnsi="Times New Roman" w:cs="Times New Roman"/>
          <w:sz w:val="28"/>
          <w:szCs w:val="28"/>
          <w:shd w:val="clear" w:color="auto" w:fill="FFFFFF"/>
        </w:rPr>
        <w:t>n wi</w:t>
      </w:r>
      <w:r w:rsidR="00FC3F2C" w:rsidRPr="000A4378">
        <w:rPr>
          <w:rFonts w:ascii="Times New Roman" w:hAnsi="Times New Roman" w:cs="Times New Roman"/>
          <w:sz w:val="28"/>
          <w:szCs w:val="28"/>
          <w:shd w:val="clear" w:color="auto" w:fill="FFFFFF"/>
        </w:rPr>
        <w:t>t</w:t>
      </w:r>
      <w:r w:rsidR="003A183C" w:rsidRPr="000A4378">
        <w:rPr>
          <w:rFonts w:ascii="Times New Roman" w:hAnsi="Times New Roman" w:cs="Times New Roman"/>
          <w:sz w:val="28"/>
          <w:szCs w:val="28"/>
          <w:shd w:val="clear" w:color="auto" w:fill="FFFFFF"/>
        </w:rPr>
        <w:t xml:space="preserve">hin the host cell, thereby interfering with </w:t>
      </w:r>
      <w:r w:rsidR="00AD4F97" w:rsidRPr="000A4378">
        <w:rPr>
          <w:rFonts w:ascii="Times New Roman" w:hAnsi="Times New Roman" w:cs="Times New Roman"/>
          <w:sz w:val="28"/>
          <w:szCs w:val="28"/>
          <w:shd w:val="clear" w:color="auto" w:fill="FFFFFF"/>
        </w:rPr>
        <w:t>viral RNA and protein synthesis, limiting viral spread.</w:t>
      </w:r>
      <w:r w:rsidR="003A183C" w:rsidRPr="000A4378">
        <w:rPr>
          <w:rFonts w:ascii="Times New Roman" w:hAnsi="Times New Roman" w:cs="Times New Roman"/>
          <w:sz w:val="28"/>
          <w:szCs w:val="28"/>
          <w:shd w:val="clear" w:color="auto" w:fill="FFFFFF"/>
        </w:rPr>
        <w:t xml:space="preserve"> </w:t>
      </w:r>
    </w:p>
    <w:p w14:paraId="4068C5AD" w14:textId="5E3ACF54" w:rsidR="00CF2329" w:rsidRPr="000A4378" w:rsidRDefault="00CF2329" w:rsidP="00495561">
      <w:pPr>
        <w:pStyle w:val="ListParagraph"/>
        <w:numPr>
          <w:ilvl w:val="0"/>
          <w:numId w:val="15"/>
        </w:numPr>
        <w:spacing w:line="276" w:lineRule="auto"/>
        <w:jc w:val="both"/>
        <w:rPr>
          <w:rFonts w:ascii="Times New Roman" w:hAnsi="Times New Roman" w:cs="Times New Roman"/>
          <w:sz w:val="28"/>
          <w:szCs w:val="28"/>
          <w:shd w:val="clear" w:color="auto" w:fill="FFFFFF"/>
        </w:rPr>
      </w:pPr>
      <w:r w:rsidRPr="000A4378">
        <w:rPr>
          <w:rFonts w:ascii="Times New Roman" w:hAnsi="Times New Roman" w:cs="Times New Roman"/>
          <w:sz w:val="28"/>
          <w:szCs w:val="28"/>
          <w:shd w:val="clear" w:color="auto" w:fill="FFFFFF"/>
        </w:rPr>
        <w:t>Combination therapy</w:t>
      </w:r>
      <w:r w:rsidR="003A183C" w:rsidRPr="000A4378">
        <w:rPr>
          <w:rFonts w:ascii="Times New Roman" w:hAnsi="Times New Roman" w:cs="Times New Roman"/>
          <w:sz w:val="28"/>
          <w:szCs w:val="28"/>
          <w:shd w:val="clear" w:color="auto" w:fill="FFFFFF"/>
        </w:rPr>
        <w:t>: these inducers can be used in combination other antiviral drugs to enhance therapeutic efficacy</w:t>
      </w:r>
      <w:r w:rsidR="00804E6B" w:rsidRPr="000A4378">
        <w:rPr>
          <w:rFonts w:ascii="Times New Roman" w:hAnsi="Times New Roman" w:cs="Times New Roman"/>
          <w:sz w:val="28"/>
          <w:szCs w:val="28"/>
          <w:shd w:val="clear" w:color="auto" w:fill="FFFFFF"/>
        </w:rPr>
        <w:t xml:space="preserve"> which </w:t>
      </w:r>
      <w:r w:rsidR="003A183C" w:rsidRPr="000A4378">
        <w:rPr>
          <w:rFonts w:ascii="Times New Roman" w:hAnsi="Times New Roman" w:cs="Times New Roman"/>
          <w:sz w:val="28"/>
          <w:szCs w:val="28"/>
          <w:shd w:val="clear" w:color="auto" w:fill="FFFFFF"/>
        </w:rPr>
        <w:t>can result in better clinical out</w:t>
      </w:r>
      <w:r w:rsidR="00804E6B" w:rsidRPr="000A4378">
        <w:rPr>
          <w:rFonts w:ascii="Times New Roman" w:hAnsi="Times New Roman" w:cs="Times New Roman"/>
          <w:sz w:val="28"/>
          <w:szCs w:val="28"/>
          <w:shd w:val="clear" w:color="auto" w:fill="FFFFFF"/>
        </w:rPr>
        <w:t>c</w:t>
      </w:r>
      <w:r w:rsidR="003A183C" w:rsidRPr="000A4378">
        <w:rPr>
          <w:rFonts w:ascii="Times New Roman" w:hAnsi="Times New Roman" w:cs="Times New Roman"/>
          <w:sz w:val="28"/>
          <w:szCs w:val="28"/>
          <w:shd w:val="clear" w:color="auto" w:fill="FFFFFF"/>
        </w:rPr>
        <w:t>omes eg</w:t>
      </w:r>
      <w:r w:rsidR="00804E6B" w:rsidRPr="000A4378">
        <w:rPr>
          <w:rFonts w:ascii="Times New Roman" w:hAnsi="Times New Roman" w:cs="Times New Roman"/>
          <w:sz w:val="28"/>
          <w:szCs w:val="28"/>
          <w:shd w:val="clear" w:color="auto" w:fill="FFFFFF"/>
        </w:rPr>
        <w:t>.</w:t>
      </w:r>
      <w:r w:rsidR="003A183C" w:rsidRPr="000A4378">
        <w:rPr>
          <w:rFonts w:ascii="Times New Roman" w:hAnsi="Times New Roman" w:cs="Times New Roman"/>
          <w:sz w:val="28"/>
          <w:szCs w:val="28"/>
          <w:shd w:val="clear" w:color="auto" w:fill="FFFFFF"/>
        </w:rPr>
        <w:t xml:space="preserve"> in chronic viral infections such as hepatitis B and C.</w:t>
      </w:r>
    </w:p>
    <w:p w14:paraId="074AA045" w14:textId="62A3EB0F" w:rsidR="00CF2329" w:rsidRPr="000A4378" w:rsidRDefault="00CF2329" w:rsidP="00495561">
      <w:pPr>
        <w:pStyle w:val="ListParagraph"/>
        <w:numPr>
          <w:ilvl w:val="0"/>
          <w:numId w:val="15"/>
        </w:numPr>
        <w:spacing w:line="276" w:lineRule="auto"/>
        <w:jc w:val="both"/>
        <w:rPr>
          <w:rFonts w:ascii="Times New Roman" w:hAnsi="Times New Roman" w:cs="Times New Roman"/>
          <w:sz w:val="28"/>
          <w:szCs w:val="28"/>
          <w:shd w:val="clear" w:color="auto" w:fill="FFFFFF"/>
        </w:rPr>
      </w:pPr>
      <w:r w:rsidRPr="000A4378">
        <w:rPr>
          <w:rFonts w:ascii="Times New Roman" w:hAnsi="Times New Roman" w:cs="Times New Roman"/>
          <w:sz w:val="28"/>
          <w:szCs w:val="28"/>
          <w:shd w:val="clear" w:color="auto" w:fill="FFFFFF"/>
        </w:rPr>
        <w:t xml:space="preserve">Reduced resistance: using the body’s own immune mechanisms to combat viruses can reduce the development of resistance, a common issue </w:t>
      </w:r>
      <w:r w:rsidR="003A183C" w:rsidRPr="000A4378">
        <w:rPr>
          <w:rFonts w:ascii="Times New Roman" w:hAnsi="Times New Roman" w:cs="Times New Roman"/>
          <w:sz w:val="28"/>
          <w:szCs w:val="28"/>
          <w:shd w:val="clear" w:color="auto" w:fill="FFFFFF"/>
        </w:rPr>
        <w:t>with direct acting antiviral drugs.</w:t>
      </w:r>
    </w:p>
    <w:p w14:paraId="39CF8C71" w14:textId="2DECAD7B" w:rsidR="008B43B5" w:rsidRPr="000A4378" w:rsidRDefault="00CF2329" w:rsidP="00495561">
      <w:pPr>
        <w:pStyle w:val="ListParagraph"/>
        <w:numPr>
          <w:ilvl w:val="0"/>
          <w:numId w:val="15"/>
        </w:numPr>
        <w:spacing w:line="276" w:lineRule="auto"/>
        <w:jc w:val="both"/>
        <w:rPr>
          <w:rFonts w:ascii="Times New Roman" w:hAnsi="Times New Roman" w:cs="Times New Roman"/>
          <w:sz w:val="28"/>
          <w:szCs w:val="28"/>
          <w:shd w:val="clear" w:color="auto" w:fill="FFFFFF"/>
        </w:rPr>
      </w:pPr>
      <w:r w:rsidRPr="000A4378">
        <w:rPr>
          <w:rFonts w:ascii="Times New Roman" w:hAnsi="Times New Roman" w:cs="Times New Roman"/>
          <w:sz w:val="28"/>
          <w:szCs w:val="28"/>
          <w:shd w:val="clear" w:color="auto" w:fill="FFFFFF"/>
        </w:rPr>
        <w:t>Potential for prophylaxis: ca</w:t>
      </w:r>
      <w:r w:rsidR="001A6BB3" w:rsidRPr="000A4378">
        <w:rPr>
          <w:rFonts w:ascii="Times New Roman" w:hAnsi="Times New Roman" w:cs="Times New Roman"/>
          <w:sz w:val="28"/>
          <w:szCs w:val="28"/>
          <w:shd w:val="clear" w:color="auto" w:fill="FFFFFF"/>
        </w:rPr>
        <w:t>n</w:t>
      </w:r>
      <w:r w:rsidRPr="000A4378">
        <w:rPr>
          <w:rFonts w:ascii="Times New Roman" w:hAnsi="Times New Roman" w:cs="Times New Roman"/>
          <w:sz w:val="28"/>
          <w:szCs w:val="28"/>
          <w:shd w:val="clear" w:color="auto" w:fill="FFFFFF"/>
        </w:rPr>
        <w:t xml:space="preserve"> be used as preventive measures to</w:t>
      </w:r>
      <w:r w:rsidR="00495561">
        <w:rPr>
          <w:rFonts w:ascii="Times New Roman" w:hAnsi="Times New Roman" w:cs="Times New Roman"/>
          <w:sz w:val="28"/>
          <w:szCs w:val="28"/>
          <w:shd w:val="clear" w:color="auto" w:fill="FFFFFF"/>
        </w:rPr>
        <w:t xml:space="preserve"> </w:t>
      </w:r>
      <w:r w:rsidRPr="000A4378">
        <w:rPr>
          <w:rFonts w:ascii="Times New Roman" w:hAnsi="Times New Roman" w:cs="Times New Roman"/>
          <w:sz w:val="28"/>
          <w:szCs w:val="28"/>
          <w:shd w:val="clear" w:color="auto" w:fill="FFFFFF"/>
        </w:rPr>
        <w:t>boosters</w:t>
      </w:r>
      <w:r w:rsidR="00495561">
        <w:rPr>
          <w:rFonts w:ascii="Times New Roman" w:hAnsi="Times New Roman" w:cs="Times New Roman"/>
          <w:sz w:val="28"/>
          <w:szCs w:val="28"/>
          <w:shd w:val="clear" w:color="auto" w:fill="FFFFFF"/>
        </w:rPr>
        <w:t xml:space="preserve"> </w:t>
      </w:r>
      <w:r w:rsidRPr="000A4378">
        <w:rPr>
          <w:rFonts w:ascii="Times New Roman" w:hAnsi="Times New Roman" w:cs="Times New Roman"/>
          <w:sz w:val="28"/>
          <w:szCs w:val="28"/>
          <w:shd w:val="clear" w:color="auto" w:fill="FFFFFF"/>
        </w:rPr>
        <w:t>imm</w:t>
      </w:r>
      <w:r w:rsidR="00AE1839" w:rsidRPr="000A4378">
        <w:rPr>
          <w:rFonts w:ascii="Times New Roman" w:hAnsi="Times New Roman" w:cs="Times New Roman"/>
          <w:sz w:val="28"/>
          <w:szCs w:val="28"/>
          <w:shd w:val="clear" w:color="auto" w:fill="FFFFFF"/>
        </w:rPr>
        <w:t>u</w:t>
      </w:r>
      <w:r w:rsidRPr="000A4378">
        <w:rPr>
          <w:rFonts w:ascii="Times New Roman" w:hAnsi="Times New Roman" w:cs="Times New Roman"/>
          <w:sz w:val="28"/>
          <w:szCs w:val="28"/>
          <w:shd w:val="clear" w:color="auto" w:fill="FFFFFF"/>
        </w:rPr>
        <w:t>ne response in high-risk populations to reduce the rate of inf</w:t>
      </w:r>
      <w:r w:rsidR="00AE1839" w:rsidRPr="000A4378">
        <w:rPr>
          <w:rFonts w:ascii="Times New Roman" w:hAnsi="Times New Roman" w:cs="Times New Roman"/>
          <w:sz w:val="28"/>
          <w:szCs w:val="28"/>
          <w:shd w:val="clear" w:color="auto" w:fill="FFFFFF"/>
        </w:rPr>
        <w:t>e</w:t>
      </w:r>
      <w:r w:rsidRPr="000A4378">
        <w:rPr>
          <w:rFonts w:ascii="Times New Roman" w:hAnsi="Times New Roman" w:cs="Times New Roman"/>
          <w:sz w:val="28"/>
          <w:szCs w:val="28"/>
          <w:shd w:val="clear" w:color="auto" w:fill="FFFFFF"/>
        </w:rPr>
        <w:t>ctions.</w:t>
      </w:r>
      <w:r w:rsidR="00402D5B" w:rsidRPr="000A4378">
        <w:rPr>
          <w:rFonts w:ascii="Times New Roman" w:hAnsi="Times New Roman" w:cs="Times New Roman"/>
          <w:sz w:val="28"/>
          <w:szCs w:val="28"/>
        </w:rPr>
        <w:t xml:space="preserve">  </w:t>
      </w:r>
    </w:p>
    <w:p w14:paraId="3F5FF8BF" w14:textId="17A1DFDE" w:rsidR="00821F55" w:rsidRPr="000A4378" w:rsidRDefault="00821F55" w:rsidP="00495561">
      <w:pPr>
        <w:spacing w:after="200" w:line="276" w:lineRule="auto"/>
        <w:jc w:val="both"/>
        <w:rPr>
          <w:rFonts w:ascii="Times New Roman" w:eastAsia="SimSun" w:hAnsi="Times New Roman" w:cs="Times New Roman"/>
          <w:b/>
          <w:bCs/>
          <w:kern w:val="0"/>
          <w:sz w:val="28"/>
          <w:szCs w:val="28"/>
          <w:lang w:eastAsia="zh-CN"/>
          <w14:ligatures w14:val="none"/>
        </w:rPr>
      </w:pPr>
      <w:r w:rsidRPr="000A4378">
        <w:rPr>
          <w:rFonts w:ascii="Times New Roman" w:eastAsia="SimSun" w:hAnsi="Times New Roman" w:cs="Times New Roman"/>
          <w:kern w:val="0"/>
          <w:sz w:val="28"/>
          <w:szCs w:val="28"/>
          <w:lang w:eastAsia="zh-CN"/>
          <w14:ligatures w14:val="none"/>
        </w:rPr>
        <w:t>B.</w:t>
      </w:r>
      <w:r w:rsidRPr="000A4378">
        <w:rPr>
          <w:rFonts w:ascii="Times New Roman" w:eastAsia="SimSun" w:hAnsi="Times New Roman" w:cs="Times New Roman"/>
          <w:b/>
          <w:bCs/>
          <w:kern w:val="0"/>
          <w:sz w:val="28"/>
          <w:szCs w:val="28"/>
          <w:lang w:eastAsia="zh-CN"/>
          <w14:ligatures w14:val="none"/>
        </w:rPr>
        <w:t xml:space="preserve"> Natural Interferon Inducers</w:t>
      </w:r>
    </w:p>
    <w:p w14:paraId="6C67C5D6" w14:textId="0AECF0DE" w:rsidR="001A6BB3" w:rsidRPr="001A6BB3" w:rsidRDefault="001A6BB3" w:rsidP="00495561">
      <w:pPr>
        <w:spacing w:after="200" w:line="276" w:lineRule="auto"/>
        <w:jc w:val="both"/>
        <w:rPr>
          <w:rFonts w:ascii="Times New Roman" w:eastAsia="SimSun" w:hAnsi="Times New Roman" w:cs="Times New Roman"/>
          <w:kern w:val="0"/>
          <w:sz w:val="28"/>
          <w:szCs w:val="28"/>
          <w:lang w:eastAsia="zh-CN"/>
          <w14:ligatures w14:val="none"/>
        </w:rPr>
      </w:pPr>
      <w:r w:rsidRPr="001A6BB3">
        <w:rPr>
          <w:rFonts w:ascii="Times New Roman" w:eastAsia="SimSun" w:hAnsi="Times New Roman" w:cs="Times New Roman"/>
          <w:b/>
          <w:bCs/>
          <w:kern w:val="0"/>
          <w:sz w:val="28"/>
          <w:szCs w:val="28"/>
          <w:lang w:eastAsia="zh-CN"/>
          <w14:ligatures w14:val="none"/>
        </w:rPr>
        <w:t>Viruse</w:t>
      </w:r>
      <w:r w:rsidRPr="001A6BB3">
        <w:rPr>
          <w:rFonts w:ascii="Times New Roman" w:eastAsia="SimSun" w:hAnsi="Times New Roman" w:cs="Times New Roman"/>
          <w:kern w:val="0"/>
          <w:sz w:val="28"/>
          <w:szCs w:val="28"/>
          <w:lang w:eastAsia="zh-CN"/>
          <w14:ligatures w14:val="none"/>
        </w:rPr>
        <w:t>s:  both RNA and DNA viruses</w:t>
      </w:r>
      <w:r w:rsidR="00313EC6" w:rsidRPr="000A4378">
        <w:rPr>
          <w:rFonts w:ascii="Times New Roman" w:eastAsia="SimSun" w:hAnsi="Times New Roman" w:cs="Times New Roman"/>
          <w:kern w:val="0"/>
          <w:sz w:val="28"/>
          <w:szCs w:val="28"/>
          <w:lang w:eastAsia="zh-CN"/>
          <w14:ligatures w14:val="none"/>
        </w:rPr>
        <w:t xml:space="preserve">. </w:t>
      </w:r>
      <w:r w:rsidRPr="001A6BB3">
        <w:rPr>
          <w:rFonts w:ascii="Times New Roman" w:eastAsia="SimSun" w:hAnsi="Times New Roman" w:cs="Times New Roman"/>
          <w:kern w:val="0"/>
          <w:sz w:val="28"/>
          <w:szCs w:val="28"/>
          <w:lang w:eastAsia="zh-CN"/>
          <w14:ligatures w14:val="none"/>
        </w:rPr>
        <w:t>Ds RNA viruses</w:t>
      </w:r>
      <w:r w:rsidRPr="001A6BB3">
        <w:rPr>
          <w:rFonts w:ascii="Times New Roman" w:eastAsia="SimSun" w:hAnsi="Times New Roman" w:cs="Times New Roman"/>
          <w:b/>
          <w:bCs/>
          <w:kern w:val="0"/>
          <w:sz w:val="28"/>
          <w:szCs w:val="28"/>
          <w:lang w:eastAsia="zh-CN"/>
          <w14:ligatures w14:val="none"/>
        </w:rPr>
        <w:t xml:space="preserve"> </w:t>
      </w:r>
      <w:r w:rsidRPr="001A6BB3">
        <w:rPr>
          <w:rFonts w:ascii="Times New Roman" w:eastAsia="SimSun" w:hAnsi="Times New Roman" w:cs="Times New Roman"/>
          <w:kern w:val="0"/>
          <w:sz w:val="28"/>
          <w:szCs w:val="28"/>
          <w:lang w:eastAsia="zh-CN"/>
          <w14:ligatures w14:val="none"/>
        </w:rPr>
        <w:t>eg. Reoviruses can act as IFN inducer without replication</w:t>
      </w:r>
      <w:r w:rsidR="00313EC6" w:rsidRPr="000A4378">
        <w:rPr>
          <w:rFonts w:ascii="Times New Roman" w:eastAsia="SimSun" w:hAnsi="Times New Roman" w:cs="Times New Roman"/>
          <w:kern w:val="0"/>
          <w:sz w:val="28"/>
          <w:szCs w:val="28"/>
          <w:lang w:eastAsia="zh-CN"/>
          <w14:ligatures w14:val="none"/>
        </w:rPr>
        <w:t xml:space="preserve">. </w:t>
      </w:r>
      <w:r w:rsidRPr="001A6BB3">
        <w:rPr>
          <w:rFonts w:ascii="Times New Roman" w:eastAsia="SimSun" w:hAnsi="Times New Roman" w:cs="Times New Roman"/>
          <w:b/>
          <w:bCs/>
          <w:kern w:val="0"/>
          <w:sz w:val="28"/>
          <w:szCs w:val="28"/>
          <w:lang w:eastAsia="zh-CN"/>
          <w14:ligatures w14:val="none"/>
        </w:rPr>
        <w:t xml:space="preserve">Ss RNA viruses </w:t>
      </w:r>
      <w:r w:rsidRPr="001A6BB3">
        <w:rPr>
          <w:rFonts w:ascii="Times New Roman" w:eastAsia="SimSun" w:hAnsi="Times New Roman" w:cs="Times New Roman"/>
          <w:kern w:val="0"/>
          <w:sz w:val="28"/>
          <w:szCs w:val="28"/>
          <w:lang w:eastAsia="zh-CN"/>
          <w14:ligatures w14:val="none"/>
        </w:rPr>
        <w:t>–also act as inducers only after replication of their ds replicative intermediates</w:t>
      </w:r>
      <w:r w:rsidR="00313EC6" w:rsidRPr="000A4378">
        <w:rPr>
          <w:rFonts w:ascii="Times New Roman" w:eastAsia="SimSun" w:hAnsi="Times New Roman" w:cs="Times New Roman"/>
          <w:kern w:val="0"/>
          <w:sz w:val="28"/>
          <w:szCs w:val="28"/>
          <w:lang w:eastAsia="zh-CN"/>
          <w14:ligatures w14:val="none"/>
        </w:rPr>
        <w:t xml:space="preserve">. </w:t>
      </w:r>
      <w:r w:rsidRPr="001A6BB3">
        <w:rPr>
          <w:rFonts w:ascii="Times New Roman" w:eastAsia="SimSun" w:hAnsi="Times New Roman" w:cs="Times New Roman"/>
          <w:kern w:val="0"/>
          <w:sz w:val="28"/>
          <w:szCs w:val="28"/>
          <w:lang w:eastAsia="zh-CN"/>
          <w14:ligatures w14:val="none"/>
        </w:rPr>
        <w:t>DNA viruses</w:t>
      </w:r>
      <w:r w:rsidRPr="001A6BB3">
        <w:rPr>
          <w:rFonts w:ascii="Times New Roman" w:eastAsia="SimSun" w:hAnsi="Times New Roman" w:cs="Times New Roman"/>
          <w:b/>
          <w:bCs/>
          <w:kern w:val="0"/>
          <w:sz w:val="28"/>
          <w:szCs w:val="28"/>
          <w:lang w:eastAsia="zh-CN"/>
          <w14:ligatures w14:val="none"/>
        </w:rPr>
        <w:t xml:space="preserve"> </w:t>
      </w:r>
      <w:r w:rsidRPr="001A6BB3">
        <w:rPr>
          <w:rFonts w:ascii="Times New Roman" w:eastAsia="SimSun" w:hAnsi="Times New Roman" w:cs="Times New Roman"/>
          <w:kern w:val="0"/>
          <w:sz w:val="28"/>
          <w:szCs w:val="28"/>
          <w:lang w:eastAsia="zh-CN"/>
          <w14:ligatures w14:val="none"/>
        </w:rPr>
        <w:t xml:space="preserve">– also induce IFN presumably due to overlapping transcription of viral DNA eg. Vaccinia virus </w:t>
      </w:r>
    </w:p>
    <w:p w14:paraId="641D8635" w14:textId="77777777" w:rsidR="001A6BB3" w:rsidRPr="001A6BB3" w:rsidRDefault="001A6BB3" w:rsidP="00495561">
      <w:pPr>
        <w:spacing w:after="200" w:line="276" w:lineRule="auto"/>
        <w:jc w:val="both"/>
        <w:rPr>
          <w:rFonts w:ascii="Times New Roman" w:eastAsia="SimSun" w:hAnsi="Times New Roman" w:cs="Times New Roman"/>
          <w:kern w:val="0"/>
          <w:sz w:val="28"/>
          <w:szCs w:val="28"/>
          <w:lang w:eastAsia="zh-CN"/>
          <w14:ligatures w14:val="none"/>
        </w:rPr>
      </w:pPr>
      <w:r w:rsidRPr="001A6BB3">
        <w:rPr>
          <w:rFonts w:ascii="Times New Roman" w:eastAsia="SimSun" w:hAnsi="Times New Roman" w:cs="Times New Roman"/>
          <w:b/>
          <w:bCs/>
          <w:kern w:val="0"/>
          <w:sz w:val="28"/>
          <w:szCs w:val="28"/>
          <w:lang w:eastAsia="zh-CN"/>
          <w14:ligatures w14:val="none"/>
        </w:rPr>
        <w:t xml:space="preserve">Bacteria/bacteral products </w:t>
      </w:r>
      <w:r w:rsidRPr="001A6BB3">
        <w:rPr>
          <w:rFonts w:ascii="Times New Roman" w:eastAsia="SimSun" w:hAnsi="Times New Roman" w:cs="Times New Roman"/>
          <w:kern w:val="0"/>
          <w:sz w:val="28"/>
          <w:szCs w:val="28"/>
          <w:lang w:eastAsia="zh-CN"/>
          <w14:ligatures w14:val="none"/>
        </w:rPr>
        <w:t xml:space="preserve">such as </w:t>
      </w:r>
      <w:r w:rsidRPr="001A6BB3">
        <w:rPr>
          <w:rFonts w:ascii="Times New Roman" w:eastAsia="SimSun" w:hAnsi="Times New Roman" w:cs="Times New Roman"/>
          <w:b/>
          <w:bCs/>
          <w:kern w:val="0"/>
          <w:sz w:val="28"/>
          <w:szCs w:val="28"/>
          <w:lang w:eastAsia="zh-CN"/>
          <w14:ligatures w14:val="none"/>
        </w:rPr>
        <w:t>endotoxins</w:t>
      </w:r>
      <w:r w:rsidRPr="001A6BB3">
        <w:rPr>
          <w:rFonts w:ascii="Times New Roman" w:eastAsia="SimSun" w:hAnsi="Times New Roman" w:cs="Times New Roman"/>
          <w:kern w:val="0"/>
          <w:sz w:val="28"/>
          <w:szCs w:val="28"/>
          <w:lang w:eastAsia="zh-CN"/>
          <w14:ligatures w14:val="none"/>
        </w:rPr>
        <w:t xml:space="preserve"> </w:t>
      </w:r>
      <w:r w:rsidRPr="001A6BB3">
        <w:rPr>
          <w:rFonts w:ascii="Times New Roman" w:eastAsia="SimSun" w:hAnsi="Times New Roman" w:cs="Times New Roman"/>
          <w:b/>
          <w:bCs/>
          <w:kern w:val="0"/>
          <w:sz w:val="28"/>
          <w:szCs w:val="28"/>
          <w:lang w:eastAsia="zh-CN"/>
          <w14:ligatures w14:val="none"/>
        </w:rPr>
        <w:t>(lipopolysaccharides</w:t>
      </w:r>
      <w:r w:rsidRPr="001A6BB3">
        <w:rPr>
          <w:rFonts w:ascii="Times New Roman" w:eastAsia="SimSun" w:hAnsi="Times New Roman" w:cs="Times New Roman"/>
          <w:kern w:val="0"/>
          <w:sz w:val="28"/>
          <w:szCs w:val="28"/>
          <w:lang w:eastAsia="zh-CN"/>
          <w14:ligatures w14:val="none"/>
        </w:rPr>
        <w:t>)</w:t>
      </w:r>
    </w:p>
    <w:p w14:paraId="5BB29138" w14:textId="77777777" w:rsidR="001A6BB3" w:rsidRPr="001A6BB3" w:rsidRDefault="001A6BB3" w:rsidP="00495561">
      <w:pPr>
        <w:spacing w:after="200" w:line="276" w:lineRule="auto"/>
        <w:jc w:val="both"/>
        <w:rPr>
          <w:rFonts w:ascii="Times New Roman" w:eastAsia="SimSun" w:hAnsi="Times New Roman" w:cs="Times New Roman"/>
          <w:kern w:val="0"/>
          <w:sz w:val="28"/>
          <w:szCs w:val="28"/>
          <w:lang w:eastAsia="zh-CN"/>
          <w14:ligatures w14:val="none"/>
        </w:rPr>
      </w:pPr>
      <w:r w:rsidRPr="001A6BB3">
        <w:rPr>
          <w:rFonts w:ascii="Times New Roman" w:eastAsia="SimSun" w:hAnsi="Times New Roman" w:cs="Times New Roman"/>
          <w:kern w:val="0"/>
          <w:sz w:val="28"/>
          <w:szCs w:val="28"/>
          <w:lang w:eastAsia="zh-CN"/>
          <w14:ligatures w14:val="none"/>
        </w:rPr>
        <w:t xml:space="preserve"> </w:t>
      </w:r>
      <w:r w:rsidRPr="001A6BB3">
        <w:rPr>
          <w:rFonts w:ascii="Times New Roman" w:eastAsia="SimSun" w:hAnsi="Times New Roman" w:cs="Times New Roman"/>
          <w:b/>
          <w:bCs/>
          <w:kern w:val="0"/>
          <w:sz w:val="28"/>
          <w:szCs w:val="28"/>
          <w:lang w:eastAsia="zh-CN"/>
          <w14:ligatures w14:val="none"/>
        </w:rPr>
        <w:t>Fungi</w:t>
      </w:r>
      <w:r w:rsidRPr="001A6BB3">
        <w:rPr>
          <w:rFonts w:ascii="Times New Roman" w:eastAsia="SimSun" w:hAnsi="Times New Roman" w:cs="Times New Roman"/>
          <w:kern w:val="0"/>
          <w:sz w:val="28"/>
          <w:szCs w:val="28"/>
          <w:lang w:eastAsia="zh-CN"/>
          <w14:ligatures w14:val="none"/>
        </w:rPr>
        <w:t xml:space="preserve">  with ds RNA – are good IFN inducers</w:t>
      </w:r>
    </w:p>
    <w:p w14:paraId="699E12FD" w14:textId="094C8602" w:rsidR="00C124EB" w:rsidRPr="000A4378" w:rsidRDefault="00C124EB" w:rsidP="00495561">
      <w:pPr>
        <w:spacing w:after="200" w:line="276" w:lineRule="auto"/>
        <w:jc w:val="both"/>
        <w:rPr>
          <w:rFonts w:ascii="Times New Roman" w:eastAsia="SimSun" w:hAnsi="Times New Roman" w:cs="Times New Roman"/>
          <w:kern w:val="0"/>
          <w:sz w:val="28"/>
          <w:szCs w:val="28"/>
          <w:lang w:eastAsia="zh-CN"/>
          <w14:ligatures w14:val="none"/>
        </w:rPr>
      </w:pPr>
      <w:r w:rsidRPr="000A4378">
        <w:rPr>
          <w:rFonts w:ascii="Times New Roman" w:eastAsia="SimSun" w:hAnsi="Times New Roman" w:cs="Times New Roman"/>
          <w:b/>
          <w:bCs/>
          <w:kern w:val="0"/>
          <w:sz w:val="28"/>
          <w:szCs w:val="28"/>
          <w:lang w:eastAsia="zh-CN"/>
          <w14:ligatures w14:val="none"/>
        </w:rPr>
        <w:t>Synhetic/ non microbial IFN inducers</w:t>
      </w:r>
      <w:r w:rsidRPr="000A4378">
        <w:rPr>
          <w:rFonts w:ascii="Times New Roman" w:eastAsia="SimSun" w:hAnsi="Times New Roman" w:cs="Times New Roman"/>
          <w:kern w:val="0"/>
          <w:sz w:val="28"/>
          <w:szCs w:val="28"/>
          <w:lang w:eastAsia="zh-CN"/>
          <w14:ligatures w14:val="none"/>
        </w:rPr>
        <w:t xml:space="preserve"> can be: </w:t>
      </w:r>
    </w:p>
    <w:p w14:paraId="596C878F" w14:textId="37E81873" w:rsidR="007B1446" w:rsidRPr="000A4378" w:rsidRDefault="007B1446" w:rsidP="00495561">
      <w:pPr>
        <w:spacing w:after="200" w:line="276" w:lineRule="auto"/>
        <w:jc w:val="both"/>
        <w:rPr>
          <w:rFonts w:ascii="Times New Roman" w:eastAsia="SimSun" w:hAnsi="Times New Roman" w:cs="Times New Roman"/>
          <w:kern w:val="0"/>
          <w:sz w:val="28"/>
          <w:szCs w:val="28"/>
          <w:lang w:eastAsia="zh-CN"/>
          <w14:ligatures w14:val="none"/>
        </w:rPr>
      </w:pPr>
      <w:r w:rsidRPr="000A4378">
        <w:rPr>
          <w:rFonts w:ascii="Times New Roman" w:eastAsia="SimSun" w:hAnsi="Times New Roman" w:cs="Times New Roman"/>
          <w:b/>
          <w:bCs/>
          <w:kern w:val="0"/>
          <w:sz w:val="28"/>
          <w:szCs w:val="28"/>
          <w:lang w:eastAsia="zh-CN"/>
          <w14:ligatures w14:val="none"/>
        </w:rPr>
        <w:t>Mitogens</w:t>
      </w:r>
      <w:r w:rsidRPr="000A4378">
        <w:rPr>
          <w:rFonts w:ascii="Times New Roman" w:eastAsia="SimSun" w:hAnsi="Times New Roman" w:cs="Times New Roman"/>
          <w:kern w:val="0"/>
          <w:sz w:val="28"/>
          <w:szCs w:val="28"/>
          <w:lang w:eastAsia="zh-CN"/>
          <w14:ligatures w14:val="none"/>
        </w:rPr>
        <w:t>:</w:t>
      </w:r>
      <w:r w:rsidR="00E8171E" w:rsidRPr="000A4378">
        <w:rPr>
          <w:rFonts w:ascii="Times New Roman" w:hAnsi="Times New Roman" w:cs="Times New Roman"/>
          <w:color w:val="666666"/>
          <w:sz w:val="28"/>
          <w:szCs w:val="28"/>
          <w:shd w:val="clear" w:color="auto" w:fill="FFFFFF"/>
        </w:rPr>
        <w:t xml:space="preserve"> </w:t>
      </w:r>
      <w:r w:rsidR="00E8171E" w:rsidRPr="000A4378">
        <w:rPr>
          <w:rFonts w:ascii="Times New Roman" w:eastAsia="SimSun" w:hAnsi="Times New Roman" w:cs="Times New Roman"/>
          <w:kern w:val="0"/>
          <w:sz w:val="28"/>
          <w:szCs w:val="28"/>
          <w:lang w:eastAsia="zh-CN"/>
          <w14:ligatures w14:val="none"/>
        </w:rPr>
        <w:t>A mitogen is a small bioactive </w:t>
      </w:r>
      <w:hyperlink r:id="rId37" w:tgtFrame="_blank" w:history="1">
        <w:r w:rsidR="00E8171E" w:rsidRPr="000A4378">
          <w:rPr>
            <w:rStyle w:val="Hyperlink"/>
            <w:rFonts w:ascii="Times New Roman" w:eastAsia="SimSun" w:hAnsi="Times New Roman" w:cs="Times New Roman"/>
            <w:color w:val="auto"/>
            <w:kern w:val="0"/>
            <w:sz w:val="28"/>
            <w:szCs w:val="28"/>
            <w:u w:val="none"/>
            <w:lang w:eastAsia="zh-CN"/>
            <w14:ligatures w14:val="none"/>
          </w:rPr>
          <w:t>protein</w:t>
        </w:r>
      </w:hyperlink>
      <w:r w:rsidR="00E8171E" w:rsidRPr="000A4378">
        <w:rPr>
          <w:rFonts w:ascii="Times New Roman" w:eastAsia="SimSun" w:hAnsi="Times New Roman" w:cs="Times New Roman"/>
          <w:kern w:val="0"/>
          <w:sz w:val="28"/>
          <w:szCs w:val="28"/>
          <w:lang w:eastAsia="zh-CN"/>
          <w14:ligatures w14:val="none"/>
        </w:rPr>
        <w:t> or </w:t>
      </w:r>
      <w:hyperlink r:id="rId38" w:tgtFrame="_blank" w:history="1">
        <w:r w:rsidR="00E8171E" w:rsidRPr="000A4378">
          <w:rPr>
            <w:rStyle w:val="Hyperlink"/>
            <w:rFonts w:ascii="Times New Roman" w:eastAsia="SimSun" w:hAnsi="Times New Roman" w:cs="Times New Roman"/>
            <w:color w:val="auto"/>
            <w:kern w:val="0"/>
            <w:sz w:val="28"/>
            <w:szCs w:val="28"/>
            <w:u w:val="none"/>
            <w:lang w:eastAsia="zh-CN"/>
            <w14:ligatures w14:val="none"/>
          </w:rPr>
          <w:t>peptide</w:t>
        </w:r>
      </w:hyperlink>
      <w:r w:rsidR="00E8171E" w:rsidRPr="000A4378">
        <w:rPr>
          <w:rFonts w:ascii="Times New Roman" w:eastAsia="SimSun" w:hAnsi="Times New Roman" w:cs="Times New Roman"/>
          <w:kern w:val="0"/>
          <w:sz w:val="28"/>
          <w:szCs w:val="28"/>
          <w:lang w:eastAsia="zh-CN"/>
          <w14:ligatures w14:val="none"/>
        </w:rPr>
        <w:t xml:space="preserve"> that </w:t>
      </w:r>
      <w:r w:rsidR="001F7393" w:rsidRPr="000A4378">
        <w:rPr>
          <w:rFonts w:ascii="Times New Roman" w:eastAsia="SimSun" w:hAnsi="Times New Roman" w:cs="Times New Roman"/>
          <w:kern w:val="0"/>
          <w:sz w:val="28"/>
          <w:szCs w:val="28"/>
          <w:lang w:eastAsia="zh-CN"/>
          <w14:ligatures w14:val="none"/>
        </w:rPr>
        <w:t xml:space="preserve">stimulates </w:t>
      </w:r>
      <w:hyperlink r:id="rId39" w:tgtFrame="_blank" w:history="1">
        <w:r w:rsidR="00E8171E" w:rsidRPr="000A4378">
          <w:rPr>
            <w:rStyle w:val="Hyperlink"/>
            <w:rFonts w:ascii="Times New Roman" w:eastAsia="SimSun" w:hAnsi="Times New Roman" w:cs="Times New Roman"/>
            <w:color w:val="auto"/>
            <w:kern w:val="0"/>
            <w:sz w:val="28"/>
            <w:szCs w:val="28"/>
            <w:u w:val="none"/>
            <w:lang w:eastAsia="zh-CN"/>
            <w14:ligatures w14:val="none"/>
          </w:rPr>
          <w:t>cell division</w:t>
        </w:r>
      </w:hyperlink>
      <w:r w:rsidR="001F7393" w:rsidRPr="000A4378">
        <w:rPr>
          <w:rFonts w:ascii="Times New Roman" w:eastAsia="SimSun" w:hAnsi="Times New Roman" w:cs="Times New Roman"/>
          <w:kern w:val="0"/>
          <w:sz w:val="28"/>
          <w:szCs w:val="28"/>
          <w:lang w:eastAsia="zh-CN"/>
          <w14:ligatures w14:val="none"/>
        </w:rPr>
        <w:t>. They are responsible for the unchecked growth observed in tumor cells</w:t>
      </w:r>
      <w:r w:rsidR="005C4900" w:rsidRPr="000A4378">
        <w:rPr>
          <w:rFonts w:ascii="Times New Roman" w:eastAsia="SimSun" w:hAnsi="Times New Roman" w:cs="Times New Roman"/>
          <w:kern w:val="0"/>
          <w:sz w:val="28"/>
          <w:szCs w:val="28"/>
          <w:lang w:eastAsia="zh-CN"/>
          <w14:ligatures w14:val="none"/>
        </w:rPr>
        <w:t xml:space="preserve"> eg. Phytohemagglutinins</w:t>
      </w:r>
      <w:r w:rsidR="00F65454" w:rsidRPr="000A4378">
        <w:rPr>
          <w:rFonts w:ascii="Times New Roman" w:eastAsia="SimSun" w:hAnsi="Times New Roman" w:cs="Times New Roman"/>
          <w:kern w:val="0"/>
          <w:sz w:val="28"/>
          <w:szCs w:val="28"/>
          <w:lang w:eastAsia="zh-CN"/>
          <w14:ligatures w14:val="none"/>
        </w:rPr>
        <w:t>,</w:t>
      </w:r>
      <w:r w:rsidR="005C4900" w:rsidRPr="000A4378">
        <w:rPr>
          <w:rFonts w:ascii="Times New Roman" w:eastAsia="SimSun" w:hAnsi="Times New Roman" w:cs="Times New Roman"/>
          <w:kern w:val="0"/>
          <w:sz w:val="28"/>
          <w:szCs w:val="28"/>
          <w:lang w:eastAsia="zh-CN"/>
          <w14:ligatures w14:val="none"/>
        </w:rPr>
        <w:t xml:space="preserve"> concanavalin A (Con A), synthetic lipopolysaccharides</w:t>
      </w:r>
      <w:r w:rsidR="00F65454" w:rsidRPr="000A4378">
        <w:rPr>
          <w:rFonts w:ascii="Times New Roman" w:eastAsia="SimSun" w:hAnsi="Times New Roman" w:cs="Times New Roman"/>
          <w:kern w:val="0"/>
          <w:sz w:val="28"/>
          <w:szCs w:val="28"/>
          <w:lang w:eastAsia="zh-CN"/>
          <w14:ligatures w14:val="none"/>
        </w:rPr>
        <w:t xml:space="preserve"> (activate B- cells)</w:t>
      </w:r>
      <w:r w:rsidR="005C4900" w:rsidRPr="000A4378">
        <w:rPr>
          <w:rFonts w:ascii="Times New Roman" w:eastAsia="SimSun" w:hAnsi="Times New Roman" w:cs="Times New Roman"/>
          <w:kern w:val="0"/>
          <w:sz w:val="28"/>
          <w:szCs w:val="28"/>
          <w:lang w:eastAsia="zh-CN"/>
          <w14:ligatures w14:val="none"/>
        </w:rPr>
        <w:t xml:space="preserve">, pokeweed mitogen (activate both </w:t>
      </w:r>
      <w:r w:rsidR="00F65454" w:rsidRPr="000A4378">
        <w:rPr>
          <w:rFonts w:ascii="Times New Roman" w:eastAsia="SimSun" w:hAnsi="Times New Roman" w:cs="Times New Roman"/>
          <w:kern w:val="0"/>
          <w:sz w:val="28"/>
          <w:szCs w:val="28"/>
          <w:lang w:eastAsia="zh-CN"/>
          <w14:ligatures w14:val="none"/>
        </w:rPr>
        <w:t>B and T- cells</w:t>
      </w:r>
      <w:r w:rsidR="005C4900" w:rsidRPr="000A4378">
        <w:rPr>
          <w:rFonts w:ascii="Times New Roman" w:eastAsia="SimSun" w:hAnsi="Times New Roman" w:cs="Times New Roman"/>
          <w:kern w:val="0"/>
          <w:sz w:val="28"/>
          <w:szCs w:val="28"/>
          <w:lang w:eastAsia="zh-CN"/>
          <w14:ligatures w14:val="none"/>
        </w:rPr>
        <w:t>)</w:t>
      </w:r>
      <w:r w:rsidR="001F7393" w:rsidRPr="000A4378">
        <w:rPr>
          <w:rFonts w:ascii="Times New Roman" w:eastAsia="SimSun" w:hAnsi="Times New Roman" w:cs="Times New Roman"/>
          <w:kern w:val="0"/>
          <w:sz w:val="28"/>
          <w:szCs w:val="28"/>
          <w:lang w:eastAsia="zh-CN"/>
          <w14:ligatures w14:val="none"/>
        </w:rPr>
        <w:t>.</w:t>
      </w:r>
      <w:r w:rsidRPr="000A4378">
        <w:rPr>
          <w:rFonts w:ascii="Times New Roman" w:eastAsia="SimSun" w:hAnsi="Times New Roman" w:cs="Times New Roman"/>
          <w:kern w:val="0"/>
          <w:sz w:val="28"/>
          <w:szCs w:val="28"/>
          <w:lang w:eastAsia="zh-CN"/>
          <w14:ligatures w14:val="none"/>
        </w:rPr>
        <w:t xml:space="preserve"> </w:t>
      </w:r>
    </w:p>
    <w:p w14:paraId="27B5879A" w14:textId="18E21E97" w:rsidR="00EA02EC" w:rsidRPr="000A4378" w:rsidRDefault="00EA02EC" w:rsidP="00495561">
      <w:pPr>
        <w:spacing w:after="200" w:line="276" w:lineRule="auto"/>
        <w:jc w:val="both"/>
        <w:rPr>
          <w:rFonts w:ascii="Times New Roman" w:eastAsia="SimSun" w:hAnsi="Times New Roman" w:cs="Times New Roman"/>
          <w:kern w:val="0"/>
          <w:sz w:val="28"/>
          <w:szCs w:val="28"/>
          <w:lang w:eastAsia="zh-CN"/>
          <w14:ligatures w14:val="none"/>
        </w:rPr>
      </w:pPr>
      <w:r w:rsidRPr="000A4378">
        <w:rPr>
          <w:rFonts w:ascii="Times New Roman" w:eastAsia="SimSun" w:hAnsi="Times New Roman" w:cs="Times New Roman"/>
          <w:kern w:val="0"/>
          <w:sz w:val="28"/>
          <w:szCs w:val="28"/>
          <w:lang w:eastAsia="zh-CN"/>
          <w14:ligatures w14:val="none"/>
        </w:rPr>
        <w:t>Polysaccharides: eg. Β- glucan.</w:t>
      </w:r>
    </w:p>
    <w:p w14:paraId="67EC2F18" w14:textId="77777777" w:rsidR="00986792" w:rsidRPr="000A4378" w:rsidRDefault="009C5BC5" w:rsidP="00495561">
      <w:pPr>
        <w:spacing w:after="200" w:line="276" w:lineRule="auto"/>
        <w:jc w:val="both"/>
        <w:rPr>
          <w:rFonts w:ascii="Times New Roman" w:eastAsia="SimSun" w:hAnsi="Times New Roman" w:cs="Times New Roman"/>
          <w:kern w:val="0"/>
          <w:sz w:val="28"/>
          <w:szCs w:val="28"/>
          <w:lang w:eastAsia="zh-CN"/>
          <w14:ligatures w14:val="none"/>
        </w:rPr>
      </w:pPr>
      <w:r w:rsidRPr="000A4378">
        <w:rPr>
          <w:rFonts w:ascii="Times New Roman" w:eastAsia="SimSun" w:hAnsi="Times New Roman" w:cs="Times New Roman"/>
          <w:b/>
          <w:bCs/>
          <w:kern w:val="0"/>
          <w:sz w:val="28"/>
          <w:szCs w:val="28"/>
          <w:lang w:eastAsia="zh-CN"/>
          <w14:ligatures w14:val="none"/>
        </w:rPr>
        <w:t>Polyanions</w:t>
      </w:r>
      <w:r w:rsidRPr="000A4378">
        <w:rPr>
          <w:rFonts w:ascii="Times New Roman" w:eastAsia="SimSun" w:hAnsi="Times New Roman" w:cs="Times New Roman"/>
          <w:kern w:val="0"/>
          <w:sz w:val="28"/>
          <w:szCs w:val="28"/>
          <w:lang w:eastAsia="zh-CN"/>
          <w14:ligatures w14:val="none"/>
        </w:rPr>
        <w:t>:</w:t>
      </w:r>
      <w:r w:rsidR="00F65454" w:rsidRPr="000A4378">
        <w:rPr>
          <w:rFonts w:ascii="Times New Roman" w:eastAsia="SimSun" w:hAnsi="Times New Roman" w:cs="Times New Roman"/>
          <w:kern w:val="0"/>
          <w:sz w:val="28"/>
          <w:szCs w:val="28"/>
          <w:lang w:eastAsia="zh-CN"/>
          <w14:ligatures w14:val="none"/>
        </w:rPr>
        <w:t xml:space="preserve"> stable, high mol. Weight, and high density free anionic groups</w:t>
      </w:r>
      <w:r w:rsidRPr="000A4378">
        <w:rPr>
          <w:rFonts w:ascii="Times New Roman" w:eastAsia="SimSun" w:hAnsi="Times New Roman" w:cs="Times New Roman"/>
          <w:kern w:val="0"/>
          <w:sz w:val="28"/>
          <w:szCs w:val="28"/>
          <w:lang w:eastAsia="zh-CN"/>
          <w14:ligatures w14:val="none"/>
        </w:rPr>
        <w:t xml:space="preserve"> eg</w:t>
      </w:r>
      <w:r w:rsidR="00F65454" w:rsidRPr="000A4378">
        <w:rPr>
          <w:rFonts w:ascii="Times New Roman" w:eastAsia="SimSun" w:hAnsi="Times New Roman" w:cs="Times New Roman"/>
          <w:kern w:val="0"/>
          <w:sz w:val="28"/>
          <w:szCs w:val="28"/>
          <w:lang w:eastAsia="zh-CN"/>
          <w14:ligatures w14:val="none"/>
        </w:rPr>
        <w:t>.</w:t>
      </w:r>
      <w:r w:rsidRPr="000A4378">
        <w:rPr>
          <w:rFonts w:ascii="Times New Roman" w:eastAsia="SimSun" w:hAnsi="Times New Roman" w:cs="Times New Roman"/>
          <w:kern w:val="0"/>
          <w:sz w:val="28"/>
          <w:szCs w:val="28"/>
          <w:lang w:eastAsia="zh-CN"/>
          <w14:ligatures w14:val="none"/>
        </w:rPr>
        <w:t xml:space="preserve"> </w:t>
      </w:r>
    </w:p>
    <w:p w14:paraId="19F4C718" w14:textId="2C437807" w:rsidR="006B78B2" w:rsidRPr="000A4378" w:rsidRDefault="00986792" w:rsidP="00495561">
      <w:pPr>
        <w:spacing w:after="200" w:line="276" w:lineRule="auto"/>
        <w:jc w:val="both"/>
        <w:rPr>
          <w:rFonts w:ascii="Times New Roman" w:eastAsia="SimSun" w:hAnsi="Times New Roman" w:cs="Times New Roman"/>
          <w:kern w:val="0"/>
          <w:sz w:val="28"/>
          <w:szCs w:val="28"/>
          <w:lang w:eastAsia="zh-CN"/>
          <w14:ligatures w14:val="none"/>
        </w:rPr>
      </w:pPr>
      <w:r w:rsidRPr="000A4378">
        <w:rPr>
          <w:rFonts w:ascii="Times New Roman" w:eastAsia="SimSun" w:hAnsi="Times New Roman" w:cs="Times New Roman"/>
          <w:b/>
          <w:bCs/>
          <w:kern w:val="0"/>
          <w:sz w:val="28"/>
          <w:szCs w:val="28"/>
          <w:lang w:eastAsia="zh-CN"/>
          <w14:ligatures w14:val="none"/>
        </w:rPr>
        <w:t>P</w:t>
      </w:r>
      <w:r w:rsidR="009C5BC5" w:rsidRPr="000A4378">
        <w:rPr>
          <w:rFonts w:ascii="Times New Roman" w:eastAsia="SimSun" w:hAnsi="Times New Roman" w:cs="Times New Roman"/>
          <w:b/>
          <w:bCs/>
          <w:kern w:val="0"/>
          <w:sz w:val="28"/>
          <w:szCs w:val="28"/>
          <w:lang w:eastAsia="zh-CN"/>
          <w14:ligatures w14:val="none"/>
        </w:rPr>
        <w:t>olynucleotides</w:t>
      </w:r>
      <w:r w:rsidRPr="000A4378">
        <w:rPr>
          <w:rFonts w:ascii="Times New Roman" w:eastAsia="SimSun" w:hAnsi="Times New Roman" w:cs="Times New Roman"/>
          <w:kern w:val="0"/>
          <w:sz w:val="28"/>
          <w:szCs w:val="28"/>
          <w:lang w:eastAsia="zh-CN"/>
          <w14:ligatures w14:val="none"/>
        </w:rPr>
        <w:t>: eg. Thermostable ds RNAs and ds DNAs such as polyadenylic- polyuridylic acids (poly A</w:t>
      </w:r>
      <w:r w:rsidR="006A3398" w:rsidRPr="000A4378">
        <w:rPr>
          <w:rFonts w:ascii="Times New Roman" w:eastAsia="SimSun" w:hAnsi="Times New Roman" w:cs="Times New Roman"/>
          <w:kern w:val="0"/>
          <w:sz w:val="28"/>
          <w:szCs w:val="28"/>
          <w:lang w:eastAsia="zh-CN"/>
          <w14:ligatures w14:val="none"/>
        </w:rPr>
        <w:t>:</w:t>
      </w:r>
      <w:r w:rsidRPr="000A4378">
        <w:rPr>
          <w:rFonts w:ascii="Times New Roman" w:eastAsia="SimSun" w:hAnsi="Times New Roman" w:cs="Times New Roman"/>
          <w:kern w:val="0"/>
          <w:sz w:val="28"/>
          <w:szCs w:val="28"/>
          <w:lang w:eastAsia="zh-CN"/>
          <w14:ligatures w14:val="none"/>
        </w:rPr>
        <w:t>U) and polyinosinic-polycytidylic acid</w:t>
      </w:r>
      <w:r w:rsidR="00BB61BD" w:rsidRPr="000A4378">
        <w:rPr>
          <w:rFonts w:ascii="Times New Roman" w:eastAsia="SimSun" w:hAnsi="Times New Roman" w:cs="Times New Roman"/>
          <w:kern w:val="0"/>
          <w:sz w:val="28"/>
          <w:szCs w:val="28"/>
          <w:lang w:eastAsia="zh-CN"/>
          <w14:ligatures w14:val="none"/>
        </w:rPr>
        <w:t xml:space="preserve"> (poly I:C)</w:t>
      </w:r>
      <w:r w:rsidRPr="000A4378">
        <w:rPr>
          <w:rFonts w:ascii="Times New Roman" w:eastAsia="SimSun" w:hAnsi="Times New Roman" w:cs="Times New Roman"/>
          <w:kern w:val="0"/>
          <w:sz w:val="28"/>
          <w:szCs w:val="28"/>
          <w:lang w:eastAsia="zh-CN"/>
          <w14:ligatures w14:val="none"/>
        </w:rPr>
        <w:t xml:space="preserve">. These are </w:t>
      </w:r>
      <w:r w:rsidR="00BB61BD" w:rsidRPr="000A4378">
        <w:rPr>
          <w:rFonts w:ascii="Times New Roman" w:eastAsia="SimSun" w:hAnsi="Times New Roman" w:cs="Times New Roman"/>
          <w:kern w:val="0"/>
          <w:sz w:val="28"/>
          <w:szCs w:val="28"/>
          <w:lang w:eastAsia="zh-CN"/>
          <w14:ligatures w14:val="none"/>
        </w:rPr>
        <w:t>synthetic biological immune response modifiers consisting of two chain RNA polymers.ds RNA mol. They are used to stimulate viral infections through interaction with toll-like receptor 3 which is expressed at the endosomal membrane of B-cells, macrophages and dendritic cells.</w:t>
      </w:r>
      <w:r w:rsidRPr="000A4378">
        <w:rPr>
          <w:rFonts w:ascii="Times New Roman" w:eastAsia="SimSun" w:hAnsi="Times New Roman" w:cs="Times New Roman"/>
          <w:b/>
          <w:bCs/>
          <w:kern w:val="0"/>
          <w:sz w:val="28"/>
          <w:szCs w:val="28"/>
          <w:lang w:eastAsia="zh-CN"/>
          <w14:ligatures w14:val="none"/>
        </w:rPr>
        <w:t xml:space="preserve"> </w:t>
      </w:r>
    </w:p>
    <w:p w14:paraId="14B1C5EF" w14:textId="7869E897" w:rsidR="00FB03A8" w:rsidRPr="000A4378" w:rsidRDefault="00042AAA" w:rsidP="00495561">
      <w:pPr>
        <w:spacing w:line="276" w:lineRule="auto"/>
        <w:jc w:val="both"/>
        <w:rPr>
          <w:rFonts w:ascii="Times New Roman" w:hAnsi="Times New Roman" w:cs="Times New Roman"/>
          <w:b/>
          <w:bCs/>
          <w:sz w:val="28"/>
          <w:szCs w:val="28"/>
        </w:rPr>
      </w:pPr>
      <w:r w:rsidRPr="000A4378">
        <w:rPr>
          <w:rFonts w:ascii="Times New Roman" w:hAnsi="Times New Roman" w:cs="Times New Roman"/>
          <w:b/>
          <w:bCs/>
          <w:sz w:val="28"/>
          <w:szCs w:val="28"/>
        </w:rPr>
        <w:t>Clinical a</w:t>
      </w:r>
      <w:r w:rsidR="00FB03A8" w:rsidRPr="000A4378">
        <w:rPr>
          <w:rFonts w:ascii="Times New Roman" w:hAnsi="Times New Roman" w:cs="Times New Roman"/>
          <w:b/>
          <w:bCs/>
          <w:sz w:val="28"/>
          <w:szCs w:val="28"/>
        </w:rPr>
        <w:t>pplications</w:t>
      </w:r>
      <w:r w:rsidRPr="000A4378">
        <w:rPr>
          <w:rFonts w:ascii="Times New Roman" w:hAnsi="Times New Roman" w:cs="Times New Roman"/>
          <w:b/>
          <w:bCs/>
          <w:sz w:val="28"/>
          <w:szCs w:val="28"/>
        </w:rPr>
        <w:t xml:space="preserve"> of interferons</w:t>
      </w:r>
      <w:r w:rsidR="00FB03A8" w:rsidRPr="000A4378">
        <w:rPr>
          <w:rFonts w:ascii="Times New Roman" w:hAnsi="Times New Roman" w:cs="Times New Roman"/>
          <w:b/>
          <w:bCs/>
          <w:sz w:val="28"/>
          <w:szCs w:val="28"/>
        </w:rPr>
        <w:t>:</w:t>
      </w:r>
    </w:p>
    <w:p w14:paraId="03031A40" w14:textId="77777777" w:rsidR="00FB03A8" w:rsidRPr="000A4378" w:rsidRDefault="00FB03A8" w:rsidP="00495561">
      <w:pPr>
        <w:spacing w:line="276" w:lineRule="auto"/>
        <w:jc w:val="both"/>
        <w:rPr>
          <w:rFonts w:ascii="Times New Roman" w:hAnsi="Times New Roman" w:cs="Times New Roman"/>
          <w:sz w:val="28"/>
          <w:szCs w:val="28"/>
        </w:rPr>
      </w:pPr>
      <w:r w:rsidRPr="000A4378">
        <w:rPr>
          <w:rFonts w:ascii="Times New Roman" w:hAnsi="Times New Roman" w:cs="Times New Roman"/>
          <w:b/>
          <w:bCs/>
          <w:sz w:val="28"/>
          <w:szCs w:val="28"/>
        </w:rPr>
        <w:t>Viral infections:</w:t>
      </w:r>
      <w:r w:rsidRPr="000A4378">
        <w:rPr>
          <w:rFonts w:ascii="Times New Roman" w:hAnsi="Times New Roman" w:cs="Times New Roman"/>
          <w:sz w:val="28"/>
          <w:szCs w:val="28"/>
        </w:rPr>
        <w:t> Interferons are used to treat a variety of viral infections, including hepatitis B and C, multiple sclerosis, human papillomavirus infections, and Kaposi’s sarcoma. They are also used to prevent the recurrence of herpes simplex virus infections.</w:t>
      </w:r>
    </w:p>
    <w:p w14:paraId="2912B41C" w14:textId="32663D8F" w:rsidR="00FB03A8" w:rsidRPr="000A4378" w:rsidRDefault="00FB03A8" w:rsidP="00495561">
      <w:pPr>
        <w:spacing w:line="276" w:lineRule="auto"/>
        <w:jc w:val="both"/>
        <w:rPr>
          <w:rFonts w:ascii="Times New Roman" w:hAnsi="Times New Roman" w:cs="Times New Roman"/>
          <w:sz w:val="28"/>
          <w:szCs w:val="28"/>
        </w:rPr>
      </w:pPr>
      <w:r w:rsidRPr="000A4378">
        <w:rPr>
          <w:rFonts w:ascii="Times New Roman" w:hAnsi="Times New Roman" w:cs="Times New Roman"/>
          <w:b/>
          <w:bCs/>
          <w:sz w:val="28"/>
          <w:szCs w:val="28"/>
        </w:rPr>
        <w:t>Cancer:</w:t>
      </w:r>
      <w:r w:rsidRPr="000A4378">
        <w:rPr>
          <w:rFonts w:ascii="Times New Roman" w:hAnsi="Times New Roman" w:cs="Times New Roman"/>
          <w:sz w:val="28"/>
          <w:szCs w:val="28"/>
        </w:rPr>
        <w:t> Interferons are used to treat certain types of cancer</w:t>
      </w:r>
      <w:r w:rsidR="00042AAA" w:rsidRPr="000A4378">
        <w:rPr>
          <w:rFonts w:ascii="Times New Roman" w:hAnsi="Times New Roman" w:cs="Times New Roman"/>
          <w:sz w:val="28"/>
          <w:szCs w:val="28"/>
        </w:rPr>
        <w:t xml:space="preserve"> such as</w:t>
      </w:r>
      <w:r w:rsidRPr="000A4378">
        <w:rPr>
          <w:rFonts w:ascii="Times New Roman" w:hAnsi="Times New Roman" w:cs="Times New Roman"/>
          <w:sz w:val="28"/>
          <w:szCs w:val="28"/>
        </w:rPr>
        <w:t xml:space="preserve"> hairy cell leukemia, </w:t>
      </w:r>
      <w:r w:rsidR="00EA02EC" w:rsidRPr="000A4378">
        <w:rPr>
          <w:rFonts w:ascii="Times New Roman" w:hAnsi="Times New Roman" w:cs="Times New Roman"/>
          <w:sz w:val="28"/>
          <w:szCs w:val="28"/>
        </w:rPr>
        <w:t xml:space="preserve">Kaposi sarcoma, </w:t>
      </w:r>
      <w:r w:rsidRPr="000A4378">
        <w:rPr>
          <w:rFonts w:ascii="Times New Roman" w:hAnsi="Times New Roman" w:cs="Times New Roman"/>
          <w:sz w:val="28"/>
          <w:szCs w:val="28"/>
        </w:rPr>
        <w:t>chronic myelogenous leukemia, and melanoma. They are also used in combination with other cancer therapies, such as chemotherapy, to enhance their effectiveness.</w:t>
      </w:r>
    </w:p>
    <w:p w14:paraId="4D946C1E" w14:textId="77777777" w:rsidR="00FB03A8" w:rsidRPr="000A4378" w:rsidRDefault="00FB03A8" w:rsidP="00495561">
      <w:pPr>
        <w:spacing w:line="276" w:lineRule="auto"/>
        <w:jc w:val="both"/>
        <w:rPr>
          <w:rFonts w:ascii="Times New Roman" w:hAnsi="Times New Roman" w:cs="Times New Roman"/>
          <w:sz w:val="28"/>
          <w:szCs w:val="28"/>
        </w:rPr>
      </w:pPr>
      <w:r w:rsidRPr="000A4378">
        <w:rPr>
          <w:rFonts w:ascii="Times New Roman" w:hAnsi="Times New Roman" w:cs="Times New Roman"/>
          <w:b/>
          <w:bCs/>
          <w:sz w:val="28"/>
          <w:szCs w:val="28"/>
        </w:rPr>
        <w:t>Autoimmune disorders:</w:t>
      </w:r>
      <w:r w:rsidRPr="000A4378">
        <w:rPr>
          <w:rFonts w:ascii="Times New Roman" w:hAnsi="Times New Roman" w:cs="Times New Roman"/>
          <w:sz w:val="28"/>
          <w:szCs w:val="28"/>
        </w:rPr>
        <w:t> Interferons are used to treat some autoimmune disorders, such as multiple sclerosis and Crohn’s disease. They are also used to treat some genetic disorders, such as chronic granulomatous disease, which is a rare genetic disorder characterized by an impaired immune system.</w:t>
      </w:r>
    </w:p>
    <w:p w14:paraId="5204927D" w14:textId="77777777" w:rsidR="00FB03A8" w:rsidRPr="000A4378" w:rsidRDefault="00FB03A8" w:rsidP="00495561">
      <w:pPr>
        <w:spacing w:line="276" w:lineRule="auto"/>
        <w:jc w:val="both"/>
        <w:rPr>
          <w:rFonts w:ascii="Times New Roman" w:hAnsi="Times New Roman" w:cs="Times New Roman"/>
          <w:sz w:val="28"/>
          <w:szCs w:val="28"/>
        </w:rPr>
      </w:pPr>
      <w:r w:rsidRPr="000A4378">
        <w:rPr>
          <w:rFonts w:ascii="Times New Roman" w:hAnsi="Times New Roman" w:cs="Times New Roman"/>
          <w:b/>
          <w:bCs/>
          <w:sz w:val="28"/>
          <w:szCs w:val="28"/>
        </w:rPr>
        <w:t>HIV/AIDS:</w:t>
      </w:r>
      <w:r w:rsidRPr="000A4378">
        <w:rPr>
          <w:rFonts w:ascii="Times New Roman" w:hAnsi="Times New Roman" w:cs="Times New Roman"/>
          <w:sz w:val="28"/>
          <w:szCs w:val="28"/>
        </w:rPr>
        <w:t> Interferons are used in combination with other antiretroviral drugs to treat HIV/AIDS. They are believed to enhance the effectiveness of these drugs by inhibiting the replication of HIV and boosting the immune system.</w:t>
      </w:r>
    </w:p>
    <w:p w14:paraId="14682C26" w14:textId="77777777" w:rsidR="00FB03A8" w:rsidRPr="000A4378" w:rsidRDefault="00FB03A8" w:rsidP="002F2799">
      <w:pPr>
        <w:jc w:val="both"/>
        <w:rPr>
          <w:rFonts w:ascii="Times New Roman" w:hAnsi="Times New Roman" w:cs="Times New Roman"/>
          <w:sz w:val="28"/>
          <w:szCs w:val="28"/>
        </w:rPr>
      </w:pPr>
    </w:p>
    <w:p w14:paraId="198EA7E1" w14:textId="518CA9C9" w:rsidR="00007F65" w:rsidRPr="000A4378" w:rsidRDefault="000C7156" w:rsidP="002F2799">
      <w:pPr>
        <w:jc w:val="both"/>
        <w:rPr>
          <w:rFonts w:ascii="Times New Roman" w:hAnsi="Times New Roman" w:cs="Times New Roman"/>
          <w:sz w:val="28"/>
          <w:szCs w:val="28"/>
        </w:rPr>
      </w:pPr>
      <w:r w:rsidRPr="000A4378">
        <w:rPr>
          <w:rFonts w:ascii="Times New Roman" w:hAnsi="Times New Roman" w:cs="Times New Roman"/>
          <w:sz w:val="28"/>
          <w:szCs w:val="28"/>
        </w:rPr>
        <w:tab/>
      </w:r>
    </w:p>
    <w:p w14:paraId="44553C39" w14:textId="77777777" w:rsidR="00007F65" w:rsidRPr="000A4378" w:rsidRDefault="00007F65" w:rsidP="00314D1A">
      <w:pPr>
        <w:rPr>
          <w:rFonts w:ascii="Times New Roman" w:hAnsi="Times New Roman" w:cs="Times New Roman"/>
          <w:color w:val="192027"/>
          <w:sz w:val="28"/>
          <w:szCs w:val="28"/>
          <w:shd w:val="clear" w:color="auto" w:fill="FFFFFF"/>
        </w:rPr>
      </w:pPr>
    </w:p>
    <w:p w14:paraId="15278165" w14:textId="520170E9" w:rsidR="003505E8" w:rsidRPr="000A4378" w:rsidRDefault="003505E8" w:rsidP="00314D1A">
      <w:pPr>
        <w:rPr>
          <w:rFonts w:ascii="Times New Roman" w:hAnsi="Times New Roman" w:cs="Times New Roman"/>
          <w:color w:val="192027"/>
          <w:sz w:val="28"/>
          <w:szCs w:val="28"/>
          <w:shd w:val="clear" w:color="auto" w:fill="FFFFFF"/>
        </w:rPr>
      </w:pPr>
    </w:p>
    <w:p w14:paraId="0A34C616" w14:textId="44DB4829" w:rsidR="00D910A8" w:rsidRPr="00495561" w:rsidRDefault="00D910A8" w:rsidP="00314D1A">
      <w:pPr>
        <w:rPr>
          <w:rFonts w:ascii="Times New Roman" w:hAnsi="Times New Roman" w:cs="Times New Roman"/>
          <w:color w:val="192027"/>
          <w:sz w:val="28"/>
          <w:szCs w:val="28"/>
          <w:shd w:val="clear" w:color="auto" w:fill="FFFFFF"/>
        </w:rPr>
      </w:pPr>
    </w:p>
    <w:sectPr w:rsidR="00D910A8" w:rsidRPr="004955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B40493" w14:textId="77777777" w:rsidR="00C4472D" w:rsidRDefault="00C4472D" w:rsidP="00E073CF">
      <w:pPr>
        <w:spacing w:after="0" w:line="240" w:lineRule="auto"/>
      </w:pPr>
      <w:r>
        <w:separator/>
      </w:r>
    </w:p>
  </w:endnote>
  <w:endnote w:type="continuationSeparator" w:id="0">
    <w:p w14:paraId="30654BE2" w14:textId="77777777" w:rsidR="00C4472D" w:rsidRDefault="00C4472D" w:rsidP="00E07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366B15" w14:textId="77777777" w:rsidR="00C4472D" w:rsidRDefault="00C4472D" w:rsidP="00E073CF">
      <w:pPr>
        <w:spacing w:after="0" w:line="240" w:lineRule="auto"/>
      </w:pPr>
      <w:r>
        <w:separator/>
      </w:r>
    </w:p>
  </w:footnote>
  <w:footnote w:type="continuationSeparator" w:id="0">
    <w:p w14:paraId="6FE0D186" w14:textId="77777777" w:rsidR="00C4472D" w:rsidRDefault="00C4472D" w:rsidP="00E073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10544"/>
    <w:multiLevelType w:val="hybridMultilevel"/>
    <w:tmpl w:val="4D80AFC6"/>
    <w:lvl w:ilvl="0" w:tplc="B808B7BE">
      <w:start w:val="1"/>
      <w:numFmt w:val="bullet"/>
      <w:lvlText w:val=""/>
      <w:lvlJc w:val="left"/>
      <w:pPr>
        <w:tabs>
          <w:tab w:val="num" w:pos="720"/>
        </w:tabs>
        <w:ind w:left="720" w:hanging="360"/>
      </w:pPr>
      <w:rPr>
        <w:rFonts w:ascii="Wingdings" w:hAnsi="Wingdings" w:hint="default"/>
      </w:rPr>
    </w:lvl>
    <w:lvl w:ilvl="1" w:tplc="7FF0A704" w:tentative="1">
      <w:start w:val="1"/>
      <w:numFmt w:val="bullet"/>
      <w:lvlText w:val=""/>
      <w:lvlJc w:val="left"/>
      <w:pPr>
        <w:tabs>
          <w:tab w:val="num" w:pos="1440"/>
        </w:tabs>
        <w:ind w:left="1440" w:hanging="360"/>
      </w:pPr>
      <w:rPr>
        <w:rFonts w:ascii="Wingdings" w:hAnsi="Wingdings" w:hint="default"/>
      </w:rPr>
    </w:lvl>
    <w:lvl w:ilvl="2" w:tplc="F3B4E8AE" w:tentative="1">
      <w:start w:val="1"/>
      <w:numFmt w:val="bullet"/>
      <w:lvlText w:val=""/>
      <w:lvlJc w:val="left"/>
      <w:pPr>
        <w:tabs>
          <w:tab w:val="num" w:pos="2160"/>
        </w:tabs>
        <w:ind w:left="2160" w:hanging="360"/>
      </w:pPr>
      <w:rPr>
        <w:rFonts w:ascii="Wingdings" w:hAnsi="Wingdings" w:hint="default"/>
      </w:rPr>
    </w:lvl>
    <w:lvl w:ilvl="3" w:tplc="E0B05A2C" w:tentative="1">
      <w:start w:val="1"/>
      <w:numFmt w:val="bullet"/>
      <w:lvlText w:val=""/>
      <w:lvlJc w:val="left"/>
      <w:pPr>
        <w:tabs>
          <w:tab w:val="num" w:pos="2880"/>
        </w:tabs>
        <w:ind w:left="2880" w:hanging="360"/>
      </w:pPr>
      <w:rPr>
        <w:rFonts w:ascii="Wingdings" w:hAnsi="Wingdings" w:hint="default"/>
      </w:rPr>
    </w:lvl>
    <w:lvl w:ilvl="4" w:tplc="B97A128E" w:tentative="1">
      <w:start w:val="1"/>
      <w:numFmt w:val="bullet"/>
      <w:lvlText w:val=""/>
      <w:lvlJc w:val="left"/>
      <w:pPr>
        <w:tabs>
          <w:tab w:val="num" w:pos="3600"/>
        </w:tabs>
        <w:ind w:left="3600" w:hanging="360"/>
      </w:pPr>
      <w:rPr>
        <w:rFonts w:ascii="Wingdings" w:hAnsi="Wingdings" w:hint="default"/>
      </w:rPr>
    </w:lvl>
    <w:lvl w:ilvl="5" w:tplc="45EA9C9E" w:tentative="1">
      <w:start w:val="1"/>
      <w:numFmt w:val="bullet"/>
      <w:lvlText w:val=""/>
      <w:lvlJc w:val="left"/>
      <w:pPr>
        <w:tabs>
          <w:tab w:val="num" w:pos="4320"/>
        </w:tabs>
        <w:ind w:left="4320" w:hanging="360"/>
      </w:pPr>
      <w:rPr>
        <w:rFonts w:ascii="Wingdings" w:hAnsi="Wingdings" w:hint="default"/>
      </w:rPr>
    </w:lvl>
    <w:lvl w:ilvl="6" w:tplc="CA7EBF84" w:tentative="1">
      <w:start w:val="1"/>
      <w:numFmt w:val="bullet"/>
      <w:lvlText w:val=""/>
      <w:lvlJc w:val="left"/>
      <w:pPr>
        <w:tabs>
          <w:tab w:val="num" w:pos="5040"/>
        </w:tabs>
        <w:ind w:left="5040" w:hanging="360"/>
      </w:pPr>
      <w:rPr>
        <w:rFonts w:ascii="Wingdings" w:hAnsi="Wingdings" w:hint="default"/>
      </w:rPr>
    </w:lvl>
    <w:lvl w:ilvl="7" w:tplc="B2085796" w:tentative="1">
      <w:start w:val="1"/>
      <w:numFmt w:val="bullet"/>
      <w:lvlText w:val=""/>
      <w:lvlJc w:val="left"/>
      <w:pPr>
        <w:tabs>
          <w:tab w:val="num" w:pos="5760"/>
        </w:tabs>
        <w:ind w:left="5760" w:hanging="360"/>
      </w:pPr>
      <w:rPr>
        <w:rFonts w:ascii="Wingdings" w:hAnsi="Wingdings" w:hint="default"/>
      </w:rPr>
    </w:lvl>
    <w:lvl w:ilvl="8" w:tplc="8F005D9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8A0CBC"/>
    <w:multiLevelType w:val="multilevel"/>
    <w:tmpl w:val="7B0A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2A2255"/>
    <w:multiLevelType w:val="hybridMultilevel"/>
    <w:tmpl w:val="7C1CA7D4"/>
    <w:lvl w:ilvl="0" w:tplc="0CCEBA8E">
      <w:start w:val="1"/>
      <w:numFmt w:val="bullet"/>
      <w:lvlText w:val=""/>
      <w:lvlJc w:val="left"/>
      <w:pPr>
        <w:tabs>
          <w:tab w:val="num" w:pos="720"/>
        </w:tabs>
        <w:ind w:left="720" w:hanging="360"/>
      </w:pPr>
      <w:rPr>
        <w:rFonts w:ascii="Wingdings" w:hAnsi="Wingdings" w:hint="default"/>
      </w:rPr>
    </w:lvl>
    <w:lvl w:ilvl="1" w:tplc="8A600B74" w:tentative="1">
      <w:start w:val="1"/>
      <w:numFmt w:val="bullet"/>
      <w:lvlText w:val=""/>
      <w:lvlJc w:val="left"/>
      <w:pPr>
        <w:tabs>
          <w:tab w:val="num" w:pos="1440"/>
        </w:tabs>
        <w:ind w:left="1440" w:hanging="360"/>
      </w:pPr>
      <w:rPr>
        <w:rFonts w:ascii="Wingdings" w:hAnsi="Wingdings" w:hint="default"/>
      </w:rPr>
    </w:lvl>
    <w:lvl w:ilvl="2" w:tplc="C8E0BD9C" w:tentative="1">
      <w:start w:val="1"/>
      <w:numFmt w:val="bullet"/>
      <w:lvlText w:val=""/>
      <w:lvlJc w:val="left"/>
      <w:pPr>
        <w:tabs>
          <w:tab w:val="num" w:pos="2160"/>
        </w:tabs>
        <w:ind w:left="2160" w:hanging="360"/>
      </w:pPr>
      <w:rPr>
        <w:rFonts w:ascii="Wingdings" w:hAnsi="Wingdings" w:hint="default"/>
      </w:rPr>
    </w:lvl>
    <w:lvl w:ilvl="3" w:tplc="9E46910A" w:tentative="1">
      <w:start w:val="1"/>
      <w:numFmt w:val="bullet"/>
      <w:lvlText w:val=""/>
      <w:lvlJc w:val="left"/>
      <w:pPr>
        <w:tabs>
          <w:tab w:val="num" w:pos="2880"/>
        </w:tabs>
        <w:ind w:left="2880" w:hanging="360"/>
      </w:pPr>
      <w:rPr>
        <w:rFonts w:ascii="Wingdings" w:hAnsi="Wingdings" w:hint="default"/>
      </w:rPr>
    </w:lvl>
    <w:lvl w:ilvl="4" w:tplc="955EDA72" w:tentative="1">
      <w:start w:val="1"/>
      <w:numFmt w:val="bullet"/>
      <w:lvlText w:val=""/>
      <w:lvlJc w:val="left"/>
      <w:pPr>
        <w:tabs>
          <w:tab w:val="num" w:pos="3600"/>
        </w:tabs>
        <w:ind w:left="3600" w:hanging="360"/>
      </w:pPr>
      <w:rPr>
        <w:rFonts w:ascii="Wingdings" w:hAnsi="Wingdings" w:hint="default"/>
      </w:rPr>
    </w:lvl>
    <w:lvl w:ilvl="5" w:tplc="D256E726" w:tentative="1">
      <w:start w:val="1"/>
      <w:numFmt w:val="bullet"/>
      <w:lvlText w:val=""/>
      <w:lvlJc w:val="left"/>
      <w:pPr>
        <w:tabs>
          <w:tab w:val="num" w:pos="4320"/>
        </w:tabs>
        <w:ind w:left="4320" w:hanging="360"/>
      </w:pPr>
      <w:rPr>
        <w:rFonts w:ascii="Wingdings" w:hAnsi="Wingdings" w:hint="default"/>
      </w:rPr>
    </w:lvl>
    <w:lvl w:ilvl="6" w:tplc="3DAA214C" w:tentative="1">
      <w:start w:val="1"/>
      <w:numFmt w:val="bullet"/>
      <w:lvlText w:val=""/>
      <w:lvlJc w:val="left"/>
      <w:pPr>
        <w:tabs>
          <w:tab w:val="num" w:pos="5040"/>
        </w:tabs>
        <w:ind w:left="5040" w:hanging="360"/>
      </w:pPr>
      <w:rPr>
        <w:rFonts w:ascii="Wingdings" w:hAnsi="Wingdings" w:hint="default"/>
      </w:rPr>
    </w:lvl>
    <w:lvl w:ilvl="7" w:tplc="DA7089D4" w:tentative="1">
      <w:start w:val="1"/>
      <w:numFmt w:val="bullet"/>
      <w:lvlText w:val=""/>
      <w:lvlJc w:val="left"/>
      <w:pPr>
        <w:tabs>
          <w:tab w:val="num" w:pos="5760"/>
        </w:tabs>
        <w:ind w:left="5760" w:hanging="360"/>
      </w:pPr>
      <w:rPr>
        <w:rFonts w:ascii="Wingdings" w:hAnsi="Wingdings" w:hint="default"/>
      </w:rPr>
    </w:lvl>
    <w:lvl w:ilvl="8" w:tplc="13145BE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2966F73"/>
    <w:multiLevelType w:val="hybridMultilevel"/>
    <w:tmpl w:val="65C80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99541C"/>
    <w:multiLevelType w:val="hybridMultilevel"/>
    <w:tmpl w:val="FCD08158"/>
    <w:lvl w:ilvl="0" w:tplc="8C2AC53C">
      <w:start w:val="1"/>
      <w:numFmt w:val="bullet"/>
      <w:lvlText w:val=""/>
      <w:lvlJc w:val="left"/>
      <w:pPr>
        <w:tabs>
          <w:tab w:val="num" w:pos="720"/>
        </w:tabs>
        <w:ind w:left="720" w:hanging="360"/>
      </w:pPr>
      <w:rPr>
        <w:rFonts w:ascii="Wingdings" w:hAnsi="Wingdings" w:hint="default"/>
      </w:rPr>
    </w:lvl>
    <w:lvl w:ilvl="1" w:tplc="072C9F24" w:tentative="1">
      <w:start w:val="1"/>
      <w:numFmt w:val="bullet"/>
      <w:lvlText w:val=""/>
      <w:lvlJc w:val="left"/>
      <w:pPr>
        <w:tabs>
          <w:tab w:val="num" w:pos="1440"/>
        </w:tabs>
        <w:ind w:left="1440" w:hanging="360"/>
      </w:pPr>
      <w:rPr>
        <w:rFonts w:ascii="Wingdings" w:hAnsi="Wingdings" w:hint="default"/>
      </w:rPr>
    </w:lvl>
    <w:lvl w:ilvl="2" w:tplc="B7D4C09C" w:tentative="1">
      <w:start w:val="1"/>
      <w:numFmt w:val="bullet"/>
      <w:lvlText w:val=""/>
      <w:lvlJc w:val="left"/>
      <w:pPr>
        <w:tabs>
          <w:tab w:val="num" w:pos="2160"/>
        </w:tabs>
        <w:ind w:left="2160" w:hanging="360"/>
      </w:pPr>
      <w:rPr>
        <w:rFonts w:ascii="Wingdings" w:hAnsi="Wingdings" w:hint="default"/>
      </w:rPr>
    </w:lvl>
    <w:lvl w:ilvl="3" w:tplc="D4A443E6" w:tentative="1">
      <w:start w:val="1"/>
      <w:numFmt w:val="bullet"/>
      <w:lvlText w:val=""/>
      <w:lvlJc w:val="left"/>
      <w:pPr>
        <w:tabs>
          <w:tab w:val="num" w:pos="2880"/>
        </w:tabs>
        <w:ind w:left="2880" w:hanging="360"/>
      </w:pPr>
      <w:rPr>
        <w:rFonts w:ascii="Wingdings" w:hAnsi="Wingdings" w:hint="default"/>
      </w:rPr>
    </w:lvl>
    <w:lvl w:ilvl="4" w:tplc="39D03F64" w:tentative="1">
      <w:start w:val="1"/>
      <w:numFmt w:val="bullet"/>
      <w:lvlText w:val=""/>
      <w:lvlJc w:val="left"/>
      <w:pPr>
        <w:tabs>
          <w:tab w:val="num" w:pos="3600"/>
        </w:tabs>
        <w:ind w:left="3600" w:hanging="360"/>
      </w:pPr>
      <w:rPr>
        <w:rFonts w:ascii="Wingdings" w:hAnsi="Wingdings" w:hint="default"/>
      </w:rPr>
    </w:lvl>
    <w:lvl w:ilvl="5" w:tplc="6406B1F6" w:tentative="1">
      <w:start w:val="1"/>
      <w:numFmt w:val="bullet"/>
      <w:lvlText w:val=""/>
      <w:lvlJc w:val="left"/>
      <w:pPr>
        <w:tabs>
          <w:tab w:val="num" w:pos="4320"/>
        </w:tabs>
        <w:ind w:left="4320" w:hanging="360"/>
      </w:pPr>
      <w:rPr>
        <w:rFonts w:ascii="Wingdings" w:hAnsi="Wingdings" w:hint="default"/>
      </w:rPr>
    </w:lvl>
    <w:lvl w:ilvl="6" w:tplc="C9C05B22" w:tentative="1">
      <w:start w:val="1"/>
      <w:numFmt w:val="bullet"/>
      <w:lvlText w:val=""/>
      <w:lvlJc w:val="left"/>
      <w:pPr>
        <w:tabs>
          <w:tab w:val="num" w:pos="5040"/>
        </w:tabs>
        <w:ind w:left="5040" w:hanging="360"/>
      </w:pPr>
      <w:rPr>
        <w:rFonts w:ascii="Wingdings" w:hAnsi="Wingdings" w:hint="default"/>
      </w:rPr>
    </w:lvl>
    <w:lvl w:ilvl="7" w:tplc="891A3914" w:tentative="1">
      <w:start w:val="1"/>
      <w:numFmt w:val="bullet"/>
      <w:lvlText w:val=""/>
      <w:lvlJc w:val="left"/>
      <w:pPr>
        <w:tabs>
          <w:tab w:val="num" w:pos="5760"/>
        </w:tabs>
        <w:ind w:left="5760" w:hanging="360"/>
      </w:pPr>
      <w:rPr>
        <w:rFonts w:ascii="Wingdings" w:hAnsi="Wingdings" w:hint="default"/>
      </w:rPr>
    </w:lvl>
    <w:lvl w:ilvl="8" w:tplc="22CAE7D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8D462FC"/>
    <w:multiLevelType w:val="multilevel"/>
    <w:tmpl w:val="36D8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D15F00"/>
    <w:multiLevelType w:val="multilevel"/>
    <w:tmpl w:val="9834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7A2371"/>
    <w:multiLevelType w:val="hybridMultilevel"/>
    <w:tmpl w:val="A7B43BFC"/>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FA4EDB"/>
    <w:multiLevelType w:val="hybridMultilevel"/>
    <w:tmpl w:val="C24A0C8C"/>
    <w:lvl w:ilvl="0" w:tplc="AEEAB3B4">
      <w:start w:val="1"/>
      <w:numFmt w:val="bullet"/>
      <w:lvlText w:val=""/>
      <w:lvlJc w:val="left"/>
      <w:pPr>
        <w:tabs>
          <w:tab w:val="num" w:pos="720"/>
        </w:tabs>
        <w:ind w:left="720" w:hanging="360"/>
      </w:pPr>
      <w:rPr>
        <w:rFonts w:ascii="Wingdings" w:hAnsi="Wingdings" w:hint="default"/>
      </w:rPr>
    </w:lvl>
    <w:lvl w:ilvl="1" w:tplc="A66CEA28" w:tentative="1">
      <w:start w:val="1"/>
      <w:numFmt w:val="bullet"/>
      <w:lvlText w:val=""/>
      <w:lvlJc w:val="left"/>
      <w:pPr>
        <w:tabs>
          <w:tab w:val="num" w:pos="1440"/>
        </w:tabs>
        <w:ind w:left="1440" w:hanging="360"/>
      </w:pPr>
      <w:rPr>
        <w:rFonts w:ascii="Wingdings" w:hAnsi="Wingdings" w:hint="default"/>
      </w:rPr>
    </w:lvl>
    <w:lvl w:ilvl="2" w:tplc="86C6E666" w:tentative="1">
      <w:start w:val="1"/>
      <w:numFmt w:val="bullet"/>
      <w:lvlText w:val=""/>
      <w:lvlJc w:val="left"/>
      <w:pPr>
        <w:tabs>
          <w:tab w:val="num" w:pos="2160"/>
        </w:tabs>
        <w:ind w:left="2160" w:hanging="360"/>
      </w:pPr>
      <w:rPr>
        <w:rFonts w:ascii="Wingdings" w:hAnsi="Wingdings" w:hint="default"/>
      </w:rPr>
    </w:lvl>
    <w:lvl w:ilvl="3" w:tplc="662ADAB6" w:tentative="1">
      <w:start w:val="1"/>
      <w:numFmt w:val="bullet"/>
      <w:lvlText w:val=""/>
      <w:lvlJc w:val="left"/>
      <w:pPr>
        <w:tabs>
          <w:tab w:val="num" w:pos="2880"/>
        </w:tabs>
        <w:ind w:left="2880" w:hanging="360"/>
      </w:pPr>
      <w:rPr>
        <w:rFonts w:ascii="Wingdings" w:hAnsi="Wingdings" w:hint="default"/>
      </w:rPr>
    </w:lvl>
    <w:lvl w:ilvl="4" w:tplc="23723C20" w:tentative="1">
      <w:start w:val="1"/>
      <w:numFmt w:val="bullet"/>
      <w:lvlText w:val=""/>
      <w:lvlJc w:val="left"/>
      <w:pPr>
        <w:tabs>
          <w:tab w:val="num" w:pos="3600"/>
        </w:tabs>
        <w:ind w:left="3600" w:hanging="360"/>
      </w:pPr>
      <w:rPr>
        <w:rFonts w:ascii="Wingdings" w:hAnsi="Wingdings" w:hint="default"/>
      </w:rPr>
    </w:lvl>
    <w:lvl w:ilvl="5" w:tplc="EB162AF6" w:tentative="1">
      <w:start w:val="1"/>
      <w:numFmt w:val="bullet"/>
      <w:lvlText w:val=""/>
      <w:lvlJc w:val="left"/>
      <w:pPr>
        <w:tabs>
          <w:tab w:val="num" w:pos="4320"/>
        </w:tabs>
        <w:ind w:left="4320" w:hanging="360"/>
      </w:pPr>
      <w:rPr>
        <w:rFonts w:ascii="Wingdings" w:hAnsi="Wingdings" w:hint="default"/>
      </w:rPr>
    </w:lvl>
    <w:lvl w:ilvl="6" w:tplc="91BEB9D4" w:tentative="1">
      <w:start w:val="1"/>
      <w:numFmt w:val="bullet"/>
      <w:lvlText w:val=""/>
      <w:lvlJc w:val="left"/>
      <w:pPr>
        <w:tabs>
          <w:tab w:val="num" w:pos="5040"/>
        </w:tabs>
        <w:ind w:left="5040" w:hanging="360"/>
      </w:pPr>
      <w:rPr>
        <w:rFonts w:ascii="Wingdings" w:hAnsi="Wingdings" w:hint="default"/>
      </w:rPr>
    </w:lvl>
    <w:lvl w:ilvl="7" w:tplc="8C400F30" w:tentative="1">
      <w:start w:val="1"/>
      <w:numFmt w:val="bullet"/>
      <w:lvlText w:val=""/>
      <w:lvlJc w:val="left"/>
      <w:pPr>
        <w:tabs>
          <w:tab w:val="num" w:pos="5760"/>
        </w:tabs>
        <w:ind w:left="5760" w:hanging="360"/>
      </w:pPr>
      <w:rPr>
        <w:rFonts w:ascii="Wingdings" w:hAnsi="Wingdings" w:hint="default"/>
      </w:rPr>
    </w:lvl>
    <w:lvl w:ilvl="8" w:tplc="E6C0DF5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67E24AA"/>
    <w:multiLevelType w:val="hybridMultilevel"/>
    <w:tmpl w:val="A31256B6"/>
    <w:lvl w:ilvl="0" w:tplc="E23E1ADA">
      <w:start w:val="1"/>
      <w:numFmt w:val="bullet"/>
      <w:lvlText w:val=""/>
      <w:lvlJc w:val="left"/>
      <w:pPr>
        <w:tabs>
          <w:tab w:val="num" w:pos="720"/>
        </w:tabs>
        <w:ind w:left="720" w:hanging="360"/>
      </w:pPr>
      <w:rPr>
        <w:rFonts w:ascii="Wingdings" w:hAnsi="Wingdings" w:hint="default"/>
      </w:rPr>
    </w:lvl>
    <w:lvl w:ilvl="1" w:tplc="7FBCD9F6" w:tentative="1">
      <w:start w:val="1"/>
      <w:numFmt w:val="bullet"/>
      <w:lvlText w:val=""/>
      <w:lvlJc w:val="left"/>
      <w:pPr>
        <w:tabs>
          <w:tab w:val="num" w:pos="1440"/>
        </w:tabs>
        <w:ind w:left="1440" w:hanging="360"/>
      </w:pPr>
      <w:rPr>
        <w:rFonts w:ascii="Wingdings" w:hAnsi="Wingdings" w:hint="default"/>
      </w:rPr>
    </w:lvl>
    <w:lvl w:ilvl="2" w:tplc="351E49A4" w:tentative="1">
      <w:start w:val="1"/>
      <w:numFmt w:val="bullet"/>
      <w:lvlText w:val=""/>
      <w:lvlJc w:val="left"/>
      <w:pPr>
        <w:tabs>
          <w:tab w:val="num" w:pos="2160"/>
        </w:tabs>
        <w:ind w:left="2160" w:hanging="360"/>
      </w:pPr>
      <w:rPr>
        <w:rFonts w:ascii="Wingdings" w:hAnsi="Wingdings" w:hint="default"/>
      </w:rPr>
    </w:lvl>
    <w:lvl w:ilvl="3" w:tplc="74626A44" w:tentative="1">
      <w:start w:val="1"/>
      <w:numFmt w:val="bullet"/>
      <w:lvlText w:val=""/>
      <w:lvlJc w:val="left"/>
      <w:pPr>
        <w:tabs>
          <w:tab w:val="num" w:pos="2880"/>
        </w:tabs>
        <w:ind w:left="2880" w:hanging="360"/>
      </w:pPr>
      <w:rPr>
        <w:rFonts w:ascii="Wingdings" w:hAnsi="Wingdings" w:hint="default"/>
      </w:rPr>
    </w:lvl>
    <w:lvl w:ilvl="4" w:tplc="5524AC04" w:tentative="1">
      <w:start w:val="1"/>
      <w:numFmt w:val="bullet"/>
      <w:lvlText w:val=""/>
      <w:lvlJc w:val="left"/>
      <w:pPr>
        <w:tabs>
          <w:tab w:val="num" w:pos="3600"/>
        </w:tabs>
        <w:ind w:left="3600" w:hanging="360"/>
      </w:pPr>
      <w:rPr>
        <w:rFonts w:ascii="Wingdings" w:hAnsi="Wingdings" w:hint="default"/>
      </w:rPr>
    </w:lvl>
    <w:lvl w:ilvl="5" w:tplc="C14878F2" w:tentative="1">
      <w:start w:val="1"/>
      <w:numFmt w:val="bullet"/>
      <w:lvlText w:val=""/>
      <w:lvlJc w:val="left"/>
      <w:pPr>
        <w:tabs>
          <w:tab w:val="num" w:pos="4320"/>
        </w:tabs>
        <w:ind w:left="4320" w:hanging="360"/>
      </w:pPr>
      <w:rPr>
        <w:rFonts w:ascii="Wingdings" w:hAnsi="Wingdings" w:hint="default"/>
      </w:rPr>
    </w:lvl>
    <w:lvl w:ilvl="6" w:tplc="4406F352" w:tentative="1">
      <w:start w:val="1"/>
      <w:numFmt w:val="bullet"/>
      <w:lvlText w:val=""/>
      <w:lvlJc w:val="left"/>
      <w:pPr>
        <w:tabs>
          <w:tab w:val="num" w:pos="5040"/>
        </w:tabs>
        <w:ind w:left="5040" w:hanging="360"/>
      </w:pPr>
      <w:rPr>
        <w:rFonts w:ascii="Wingdings" w:hAnsi="Wingdings" w:hint="default"/>
      </w:rPr>
    </w:lvl>
    <w:lvl w:ilvl="7" w:tplc="41E8D16A" w:tentative="1">
      <w:start w:val="1"/>
      <w:numFmt w:val="bullet"/>
      <w:lvlText w:val=""/>
      <w:lvlJc w:val="left"/>
      <w:pPr>
        <w:tabs>
          <w:tab w:val="num" w:pos="5760"/>
        </w:tabs>
        <w:ind w:left="5760" w:hanging="360"/>
      </w:pPr>
      <w:rPr>
        <w:rFonts w:ascii="Wingdings" w:hAnsi="Wingdings" w:hint="default"/>
      </w:rPr>
    </w:lvl>
    <w:lvl w:ilvl="8" w:tplc="71D453B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8326F27"/>
    <w:multiLevelType w:val="multilevel"/>
    <w:tmpl w:val="0E12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4C0FAE"/>
    <w:multiLevelType w:val="hybridMultilevel"/>
    <w:tmpl w:val="A948C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1361DF"/>
    <w:multiLevelType w:val="hybridMultilevel"/>
    <w:tmpl w:val="7B443E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FB23038"/>
    <w:multiLevelType w:val="hybridMultilevel"/>
    <w:tmpl w:val="3C2CF48C"/>
    <w:lvl w:ilvl="0" w:tplc="487AF9FE">
      <w:start w:val="1"/>
      <w:numFmt w:val="bullet"/>
      <w:lvlText w:val=""/>
      <w:lvlJc w:val="left"/>
      <w:pPr>
        <w:tabs>
          <w:tab w:val="num" w:pos="720"/>
        </w:tabs>
        <w:ind w:left="720" w:hanging="360"/>
      </w:pPr>
      <w:rPr>
        <w:rFonts w:ascii="Wingdings" w:hAnsi="Wingdings" w:hint="default"/>
      </w:rPr>
    </w:lvl>
    <w:lvl w:ilvl="1" w:tplc="3B36F76A" w:tentative="1">
      <w:start w:val="1"/>
      <w:numFmt w:val="bullet"/>
      <w:lvlText w:val=""/>
      <w:lvlJc w:val="left"/>
      <w:pPr>
        <w:tabs>
          <w:tab w:val="num" w:pos="1440"/>
        </w:tabs>
        <w:ind w:left="1440" w:hanging="360"/>
      </w:pPr>
      <w:rPr>
        <w:rFonts w:ascii="Wingdings" w:hAnsi="Wingdings" w:hint="default"/>
      </w:rPr>
    </w:lvl>
    <w:lvl w:ilvl="2" w:tplc="435A6592" w:tentative="1">
      <w:start w:val="1"/>
      <w:numFmt w:val="bullet"/>
      <w:lvlText w:val=""/>
      <w:lvlJc w:val="left"/>
      <w:pPr>
        <w:tabs>
          <w:tab w:val="num" w:pos="2160"/>
        </w:tabs>
        <w:ind w:left="2160" w:hanging="360"/>
      </w:pPr>
      <w:rPr>
        <w:rFonts w:ascii="Wingdings" w:hAnsi="Wingdings" w:hint="default"/>
      </w:rPr>
    </w:lvl>
    <w:lvl w:ilvl="3" w:tplc="02ACB8D2" w:tentative="1">
      <w:start w:val="1"/>
      <w:numFmt w:val="bullet"/>
      <w:lvlText w:val=""/>
      <w:lvlJc w:val="left"/>
      <w:pPr>
        <w:tabs>
          <w:tab w:val="num" w:pos="2880"/>
        </w:tabs>
        <w:ind w:left="2880" w:hanging="360"/>
      </w:pPr>
      <w:rPr>
        <w:rFonts w:ascii="Wingdings" w:hAnsi="Wingdings" w:hint="default"/>
      </w:rPr>
    </w:lvl>
    <w:lvl w:ilvl="4" w:tplc="D5744218" w:tentative="1">
      <w:start w:val="1"/>
      <w:numFmt w:val="bullet"/>
      <w:lvlText w:val=""/>
      <w:lvlJc w:val="left"/>
      <w:pPr>
        <w:tabs>
          <w:tab w:val="num" w:pos="3600"/>
        </w:tabs>
        <w:ind w:left="3600" w:hanging="360"/>
      </w:pPr>
      <w:rPr>
        <w:rFonts w:ascii="Wingdings" w:hAnsi="Wingdings" w:hint="default"/>
      </w:rPr>
    </w:lvl>
    <w:lvl w:ilvl="5" w:tplc="E174CA68" w:tentative="1">
      <w:start w:val="1"/>
      <w:numFmt w:val="bullet"/>
      <w:lvlText w:val=""/>
      <w:lvlJc w:val="left"/>
      <w:pPr>
        <w:tabs>
          <w:tab w:val="num" w:pos="4320"/>
        </w:tabs>
        <w:ind w:left="4320" w:hanging="360"/>
      </w:pPr>
      <w:rPr>
        <w:rFonts w:ascii="Wingdings" w:hAnsi="Wingdings" w:hint="default"/>
      </w:rPr>
    </w:lvl>
    <w:lvl w:ilvl="6" w:tplc="9A58CEBA" w:tentative="1">
      <w:start w:val="1"/>
      <w:numFmt w:val="bullet"/>
      <w:lvlText w:val=""/>
      <w:lvlJc w:val="left"/>
      <w:pPr>
        <w:tabs>
          <w:tab w:val="num" w:pos="5040"/>
        </w:tabs>
        <w:ind w:left="5040" w:hanging="360"/>
      </w:pPr>
      <w:rPr>
        <w:rFonts w:ascii="Wingdings" w:hAnsi="Wingdings" w:hint="default"/>
      </w:rPr>
    </w:lvl>
    <w:lvl w:ilvl="7" w:tplc="34983BE2" w:tentative="1">
      <w:start w:val="1"/>
      <w:numFmt w:val="bullet"/>
      <w:lvlText w:val=""/>
      <w:lvlJc w:val="left"/>
      <w:pPr>
        <w:tabs>
          <w:tab w:val="num" w:pos="5760"/>
        </w:tabs>
        <w:ind w:left="5760" w:hanging="360"/>
      </w:pPr>
      <w:rPr>
        <w:rFonts w:ascii="Wingdings" w:hAnsi="Wingdings" w:hint="default"/>
      </w:rPr>
    </w:lvl>
    <w:lvl w:ilvl="8" w:tplc="C71C376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0F16257"/>
    <w:multiLevelType w:val="hybridMultilevel"/>
    <w:tmpl w:val="20B63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584C9E"/>
    <w:multiLevelType w:val="multilevel"/>
    <w:tmpl w:val="4176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07113B"/>
    <w:multiLevelType w:val="multilevel"/>
    <w:tmpl w:val="8F3EA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B01E87"/>
    <w:multiLevelType w:val="hybridMultilevel"/>
    <w:tmpl w:val="9CD2CD48"/>
    <w:lvl w:ilvl="0" w:tplc="FC887D76">
      <w:start w:val="1"/>
      <w:numFmt w:val="bullet"/>
      <w:lvlText w:val=""/>
      <w:lvlJc w:val="left"/>
      <w:pPr>
        <w:tabs>
          <w:tab w:val="num" w:pos="720"/>
        </w:tabs>
        <w:ind w:left="720" w:hanging="360"/>
      </w:pPr>
      <w:rPr>
        <w:rFonts w:ascii="Wingdings" w:hAnsi="Wingdings" w:hint="default"/>
      </w:rPr>
    </w:lvl>
    <w:lvl w:ilvl="1" w:tplc="B2D88A0A" w:tentative="1">
      <w:start w:val="1"/>
      <w:numFmt w:val="bullet"/>
      <w:lvlText w:val=""/>
      <w:lvlJc w:val="left"/>
      <w:pPr>
        <w:tabs>
          <w:tab w:val="num" w:pos="1440"/>
        </w:tabs>
        <w:ind w:left="1440" w:hanging="360"/>
      </w:pPr>
      <w:rPr>
        <w:rFonts w:ascii="Wingdings" w:hAnsi="Wingdings" w:hint="default"/>
      </w:rPr>
    </w:lvl>
    <w:lvl w:ilvl="2" w:tplc="2D2AFCFA" w:tentative="1">
      <w:start w:val="1"/>
      <w:numFmt w:val="bullet"/>
      <w:lvlText w:val=""/>
      <w:lvlJc w:val="left"/>
      <w:pPr>
        <w:tabs>
          <w:tab w:val="num" w:pos="2160"/>
        </w:tabs>
        <w:ind w:left="2160" w:hanging="360"/>
      </w:pPr>
      <w:rPr>
        <w:rFonts w:ascii="Wingdings" w:hAnsi="Wingdings" w:hint="default"/>
      </w:rPr>
    </w:lvl>
    <w:lvl w:ilvl="3" w:tplc="8B68BDB8" w:tentative="1">
      <w:start w:val="1"/>
      <w:numFmt w:val="bullet"/>
      <w:lvlText w:val=""/>
      <w:lvlJc w:val="left"/>
      <w:pPr>
        <w:tabs>
          <w:tab w:val="num" w:pos="2880"/>
        </w:tabs>
        <w:ind w:left="2880" w:hanging="360"/>
      </w:pPr>
      <w:rPr>
        <w:rFonts w:ascii="Wingdings" w:hAnsi="Wingdings" w:hint="default"/>
      </w:rPr>
    </w:lvl>
    <w:lvl w:ilvl="4" w:tplc="F5FC6CC0" w:tentative="1">
      <w:start w:val="1"/>
      <w:numFmt w:val="bullet"/>
      <w:lvlText w:val=""/>
      <w:lvlJc w:val="left"/>
      <w:pPr>
        <w:tabs>
          <w:tab w:val="num" w:pos="3600"/>
        </w:tabs>
        <w:ind w:left="3600" w:hanging="360"/>
      </w:pPr>
      <w:rPr>
        <w:rFonts w:ascii="Wingdings" w:hAnsi="Wingdings" w:hint="default"/>
      </w:rPr>
    </w:lvl>
    <w:lvl w:ilvl="5" w:tplc="7AEAE170" w:tentative="1">
      <w:start w:val="1"/>
      <w:numFmt w:val="bullet"/>
      <w:lvlText w:val=""/>
      <w:lvlJc w:val="left"/>
      <w:pPr>
        <w:tabs>
          <w:tab w:val="num" w:pos="4320"/>
        </w:tabs>
        <w:ind w:left="4320" w:hanging="360"/>
      </w:pPr>
      <w:rPr>
        <w:rFonts w:ascii="Wingdings" w:hAnsi="Wingdings" w:hint="default"/>
      </w:rPr>
    </w:lvl>
    <w:lvl w:ilvl="6" w:tplc="32149DAC" w:tentative="1">
      <w:start w:val="1"/>
      <w:numFmt w:val="bullet"/>
      <w:lvlText w:val=""/>
      <w:lvlJc w:val="left"/>
      <w:pPr>
        <w:tabs>
          <w:tab w:val="num" w:pos="5040"/>
        </w:tabs>
        <w:ind w:left="5040" w:hanging="360"/>
      </w:pPr>
      <w:rPr>
        <w:rFonts w:ascii="Wingdings" w:hAnsi="Wingdings" w:hint="default"/>
      </w:rPr>
    </w:lvl>
    <w:lvl w:ilvl="7" w:tplc="5F1294D8" w:tentative="1">
      <w:start w:val="1"/>
      <w:numFmt w:val="bullet"/>
      <w:lvlText w:val=""/>
      <w:lvlJc w:val="left"/>
      <w:pPr>
        <w:tabs>
          <w:tab w:val="num" w:pos="5760"/>
        </w:tabs>
        <w:ind w:left="5760" w:hanging="360"/>
      </w:pPr>
      <w:rPr>
        <w:rFonts w:ascii="Wingdings" w:hAnsi="Wingdings" w:hint="default"/>
      </w:rPr>
    </w:lvl>
    <w:lvl w:ilvl="8" w:tplc="CC72E2C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2F5175B"/>
    <w:multiLevelType w:val="multilevel"/>
    <w:tmpl w:val="4CAA7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8227A"/>
    <w:multiLevelType w:val="hybridMultilevel"/>
    <w:tmpl w:val="9EE66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F74A4C"/>
    <w:multiLevelType w:val="hybridMultilevel"/>
    <w:tmpl w:val="1EF27380"/>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21" w15:restartNumberingAfterBreak="0">
    <w:nsid w:val="781335C1"/>
    <w:multiLevelType w:val="hybridMultilevel"/>
    <w:tmpl w:val="C6B804B6"/>
    <w:lvl w:ilvl="0" w:tplc="155A94A0">
      <w:start w:val="1"/>
      <w:numFmt w:val="bullet"/>
      <w:lvlText w:val=""/>
      <w:lvlJc w:val="left"/>
      <w:pPr>
        <w:tabs>
          <w:tab w:val="num" w:pos="720"/>
        </w:tabs>
        <w:ind w:left="720" w:hanging="360"/>
      </w:pPr>
      <w:rPr>
        <w:rFonts w:ascii="Wingdings" w:hAnsi="Wingdings" w:hint="default"/>
      </w:rPr>
    </w:lvl>
    <w:lvl w:ilvl="1" w:tplc="5406CF58" w:tentative="1">
      <w:start w:val="1"/>
      <w:numFmt w:val="bullet"/>
      <w:lvlText w:val=""/>
      <w:lvlJc w:val="left"/>
      <w:pPr>
        <w:tabs>
          <w:tab w:val="num" w:pos="1440"/>
        </w:tabs>
        <w:ind w:left="1440" w:hanging="360"/>
      </w:pPr>
      <w:rPr>
        <w:rFonts w:ascii="Wingdings" w:hAnsi="Wingdings" w:hint="default"/>
      </w:rPr>
    </w:lvl>
    <w:lvl w:ilvl="2" w:tplc="F2727EE4" w:tentative="1">
      <w:start w:val="1"/>
      <w:numFmt w:val="bullet"/>
      <w:lvlText w:val=""/>
      <w:lvlJc w:val="left"/>
      <w:pPr>
        <w:tabs>
          <w:tab w:val="num" w:pos="2160"/>
        </w:tabs>
        <w:ind w:left="2160" w:hanging="360"/>
      </w:pPr>
      <w:rPr>
        <w:rFonts w:ascii="Wingdings" w:hAnsi="Wingdings" w:hint="default"/>
      </w:rPr>
    </w:lvl>
    <w:lvl w:ilvl="3" w:tplc="6FDE14AA" w:tentative="1">
      <w:start w:val="1"/>
      <w:numFmt w:val="bullet"/>
      <w:lvlText w:val=""/>
      <w:lvlJc w:val="left"/>
      <w:pPr>
        <w:tabs>
          <w:tab w:val="num" w:pos="2880"/>
        </w:tabs>
        <w:ind w:left="2880" w:hanging="360"/>
      </w:pPr>
      <w:rPr>
        <w:rFonts w:ascii="Wingdings" w:hAnsi="Wingdings" w:hint="default"/>
      </w:rPr>
    </w:lvl>
    <w:lvl w:ilvl="4" w:tplc="FD7873D8" w:tentative="1">
      <w:start w:val="1"/>
      <w:numFmt w:val="bullet"/>
      <w:lvlText w:val=""/>
      <w:lvlJc w:val="left"/>
      <w:pPr>
        <w:tabs>
          <w:tab w:val="num" w:pos="3600"/>
        </w:tabs>
        <w:ind w:left="3600" w:hanging="360"/>
      </w:pPr>
      <w:rPr>
        <w:rFonts w:ascii="Wingdings" w:hAnsi="Wingdings" w:hint="default"/>
      </w:rPr>
    </w:lvl>
    <w:lvl w:ilvl="5" w:tplc="C5ACEEE4" w:tentative="1">
      <w:start w:val="1"/>
      <w:numFmt w:val="bullet"/>
      <w:lvlText w:val=""/>
      <w:lvlJc w:val="left"/>
      <w:pPr>
        <w:tabs>
          <w:tab w:val="num" w:pos="4320"/>
        </w:tabs>
        <w:ind w:left="4320" w:hanging="360"/>
      </w:pPr>
      <w:rPr>
        <w:rFonts w:ascii="Wingdings" w:hAnsi="Wingdings" w:hint="default"/>
      </w:rPr>
    </w:lvl>
    <w:lvl w:ilvl="6" w:tplc="319204EA" w:tentative="1">
      <w:start w:val="1"/>
      <w:numFmt w:val="bullet"/>
      <w:lvlText w:val=""/>
      <w:lvlJc w:val="left"/>
      <w:pPr>
        <w:tabs>
          <w:tab w:val="num" w:pos="5040"/>
        </w:tabs>
        <w:ind w:left="5040" w:hanging="360"/>
      </w:pPr>
      <w:rPr>
        <w:rFonts w:ascii="Wingdings" w:hAnsi="Wingdings" w:hint="default"/>
      </w:rPr>
    </w:lvl>
    <w:lvl w:ilvl="7" w:tplc="C4F0DB5E" w:tentative="1">
      <w:start w:val="1"/>
      <w:numFmt w:val="bullet"/>
      <w:lvlText w:val=""/>
      <w:lvlJc w:val="left"/>
      <w:pPr>
        <w:tabs>
          <w:tab w:val="num" w:pos="5760"/>
        </w:tabs>
        <w:ind w:left="5760" w:hanging="360"/>
      </w:pPr>
      <w:rPr>
        <w:rFonts w:ascii="Wingdings" w:hAnsi="Wingdings" w:hint="default"/>
      </w:rPr>
    </w:lvl>
    <w:lvl w:ilvl="8" w:tplc="2354914E"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9770B45"/>
    <w:multiLevelType w:val="hybridMultilevel"/>
    <w:tmpl w:val="E8CA2998"/>
    <w:lvl w:ilvl="0" w:tplc="FA9CE048">
      <w:start w:val="1"/>
      <w:numFmt w:val="decimal"/>
      <w:lvlText w:val="%1."/>
      <w:lvlJc w:val="left"/>
      <w:pPr>
        <w:tabs>
          <w:tab w:val="num" w:pos="720"/>
        </w:tabs>
        <w:ind w:left="720" w:hanging="360"/>
      </w:pPr>
      <w:rPr>
        <w:rFonts w:ascii="Times New Roman" w:eastAsiaTheme="minorHAnsi" w:hAnsi="Times New Roman" w:cs="Times New Roman"/>
      </w:rPr>
    </w:lvl>
    <w:lvl w:ilvl="1" w:tplc="9B4C4DE4" w:tentative="1">
      <w:start w:val="1"/>
      <w:numFmt w:val="bullet"/>
      <w:lvlText w:val=""/>
      <w:lvlJc w:val="left"/>
      <w:pPr>
        <w:tabs>
          <w:tab w:val="num" w:pos="1440"/>
        </w:tabs>
        <w:ind w:left="1440" w:hanging="360"/>
      </w:pPr>
      <w:rPr>
        <w:rFonts w:ascii="Wingdings" w:hAnsi="Wingdings" w:hint="default"/>
      </w:rPr>
    </w:lvl>
    <w:lvl w:ilvl="2" w:tplc="B25E6058" w:tentative="1">
      <w:start w:val="1"/>
      <w:numFmt w:val="bullet"/>
      <w:lvlText w:val=""/>
      <w:lvlJc w:val="left"/>
      <w:pPr>
        <w:tabs>
          <w:tab w:val="num" w:pos="2160"/>
        </w:tabs>
        <w:ind w:left="2160" w:hanging="360"/>
      </w:pPr>
      <w:rPr>
        <w:rFonts w:ascii="Wingdings" w:hAnsi="Wingdings" w:hint="default"/>
      </w:rPr>
    </w:lvl>
    <w:lvl w:ilvl="3" w:tplc="A2D43F5A" w:tentative="1">
      <w:start w:val="1"/>
      <w:numFmt w:val="bullet"/>
      <w:lvlText w:val=""/>
      <w:lvlJc w:val="left"/>
      <w:pPr>
        <w:tabs>
          <w:tab w:val="num" w:pos="2880"/>
        </w:tabs>
        <w:ind w:left="2880" w:hanging="360"/>
      </w:pPr>
      <w:rPr>
        <w:rFonts w:ascii="Wingdings" w:hAnsi="Wingdings" w:hint="default"/>
      </w:rPr>
    </w:lvl>
    <w:lvl w:ilvl="4" w:tplc="BAAAA770" w:tentative="1">
      <w:start w:val="1"/>
      <w:numFmt w:val="bullet"/>
      <w:lvlText w:val=""/>
      <w:lvlJc w:val="left"/>
      <w:pPr>
        <w:tabs>
          <w:tab w:val="num" w:pos="3600"/>
        </w:tabs>
        <w:ind w:left="3600" w:hanging="360"/>
      </w:pPr>
      <w:rPr>
        <w:rFonts w:ascii="Wingdings" w:hAnsi="Wingdings" w:hint="default"/>
      </w:rPr>
    </w:lvl>
    <w:lvl w:ilvl="5" w:tplc="FE9EAB06" w:tentative="1">
      <w:start w:val="1"/>
      <w:numFmt w:val="bullet"/>
      <w:lvlText w:val=""/>
      <w:lvlJc w:val="left"/>
      <w:pPr>
        <w:tabs>
          <w:tab w:val="num" w:pos="4320"/>
        </w:tabs>
        <w:ind w:left="4320" w:hanging="360"/>
      </w:pPr>
      <w:rPr>
        <w:rFonts w:ascii="Wingdings" w:hAnsi="Wingdings" w:hint="default"/>
      </w:rPr>
    </w:lvl>
    <w:lvl w:ilvl="6" w:tplc="A23A191C" w:tentative="1">
      <w:start w:val="1"/>
      <w:numFmt w:val="bullet"/>
      <w:lvlText w:val=""/>
      <w:lvlJc w:val="left"/>
      <w:pPr>
        <w:tabs>
          <w:tab w:val="num" w:pos="5040"/>
        </w:tabs>
        <w:ind w:left="5040" w:hanging="360"/>
      </w:pPr>
      <w:rPr>
        <w:rFonts w:ascii="Wingdings" w:hAnsi="Wingdings" w:hint="default"/>
      </w:rPr>
    </w:lvl>
    <w:lvl w:ilvl="7" w:tplc="8C2E4B22" w:tentative="1">
      <w:start w:val="1"/>
      <w:numFmt w:val="bullet"/>
      <w:lvlText w:val=""/>
      <w:lvlJc w:val="left"/>
      <w:pPr>
        <w:tabs>
          <w:tab w:val="num" w:pos="5760"/>
        </w:tabs>
        <w:ind w:left="5760" w:hanging="360"/>
      </w:pPr>
      <w:rPr>
        <w:rFonts w:ascii="Wingdings" w:hAnsi="Wingdings" w:hint="default"/>
      </w:rPr>
    </w:lvl>
    <w:lvl w:ilvl="8" w:tplc="EEA496AE"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FDB448E"/>
    <w:multiLevelType w:val="multilevel"/>
    <w:tmpl w:val="7C1A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4311244">
    <w:abstractNumId w:val="15"/>
  </w:num>
  <w:num w:numId="2" w16cid:durableId="155072063">
    <w:abstractNumId w:val="1"/>
  </w:num>
  <w:num w:numId="3" w16cid:durableId="1356928890">
    <w:abstractNumId w:val="6"/>
  </w:num>
  <w:num w:numId="4" w16cid:durableId="1613709141">
    <w:abstractNumId w:val="14"/>
  </w:num>
  <w:num w:numId="5" w16cid:durableId="721754873">
    <w:abstractNumId w:val="5"/>
  </w:num>
  <w:num w:numId="6" w16cid:durableId="1184630300">
    <w:abstractNumId w:val="16"/>
  </w:num>
  <w:num w:numId="7" w16cid:durableId="909729661">
    <w:abstractNumId w:val="23"/>
  </w:num>
  <w:num w:numId="8" w16cid:durableId="1985573941">
    <w:abstractNumId w:val="7"/>
  </w:num>
  <w:num w:numId="9" w16cid:durableId="1651667274">
    <w:abstractNumId w:val="10"/>
  </w:num>
  <w:num w:numId="10" w16cid:durableId="1221794435">
    <w:abstractNumId w:val="11"/>
  </w:num>
  <w:num w:numId="11" w16cid:durableId="937256972">
    <w:abstractNumId w:val="20"/>
  </w:num>
  <w:num w:numId="12" w16cid:durableId="1071540213">
    <w:abstractNumId w:val="19"/>
  </w:num>
  <w:num w:numId="13" w16cid:durableId="92476982">
    <w:abstractNumId w:val="12"/>
  </w:num>
  <w:num w:numId="14" w16cid:durableId="837961704">
    <w:abstractNumId w:val="18"/>
  </w:num>
  <w:num w:numId="15" w16cid:durableId="597909871">
    <w:abstractNumId w:val="3"/>
  </w:num>
  <w:num w:numId="16" w16cid:durableId="22561688">
    <w:abstractNumId w:val="22"/>
  </w:num>
  <w:num w:numId="17" w16cid:durableId="1536384299">
    <w:abstractNumId w:val="4"/>
  </w:num>
  <w:num w:numId="18" w16cid:durableId="2118719094">
    <w:abstractNumId w:val="0"/>
  </w:num>
  <w:num w:numId="19" w16cid:durableId="672223596">
    <w:abstractNumId w:val="13"/>
  </w:num>
  <w:num w:numId="20" w16cid:durableId="436217183">
    <w:abstractNumId w:val="9"/>
  </w:num>
  <w:num w:numId="21" w16cid:durableId="1894729770">
    <w:abstractNumId w:val="21"/>
  </w:num>
  <w:num w:numId="22" w16cid:durableId="457914521">
    <w:abstractNumId w:val="2"/>
  </w:num>
  <w:num w:numId="23" w16cid:durableId="1255362713">
    <w:abstractNumId w:val="17"/>
  </w:num>
  <w:num w:numId="24" w16cid:durableId="18763055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920"/>
    <w:rsid w:val="0000204D"/>
    <w:rsid w:val="000032FC"/>
    <w:rsid w:val="00005E77"/>
    <w:rsid w:val="00007F65"/>
    <w:rsid w:val="00013142"/>
    <w:rsid w:val="0001485B"/>
    <w:rsid w:val="0001553C"/>
    <w:rsid w:val="0002508E"/>
    <w:rsid w:val="000253CE"/>
    <w:rsid w:val="000303D4"/>
    <w:rsid w:val="00042AAA"/>
    <w:rsid w:val="000448CE"/>
    <w:rsid w:val="00046661"/>
    <w:rsid w:val="000475D3"/>
    <w:rsid w:val="00064DF3"/>
    <w:rsid w:val="00066F3F"/>
    <w:rsid w:val="0007224B"/>
    <w:rsid w:val="0007264F"/>
    <w:rsid w:val="00085B2F"/>
    <w:rsid w:val="00090059"/>
    <w:rsid w:val="00090E2D"/>
    <w:rsid w:val="000A20BE"/>
    <w:rsid w:val="000A22DD"/>
    <w:rsid w:val="000A4378"/>
    <w:rsid w:val="000A5FB9"/>
    <w:rsid w:val="000C6137"/>
    <w:rsid w:val="000C7156"/>
    <w:rsid w:val="000C7326"/>
    <w:rsid w:val="000C7899"/>
    <w:rsid w:val="000D4190"/>
    <w:rsid w:val="000D4BC2"/>
    <w:rsid w:val="000E1742"/>
    <w:rsid w:val="000E200F"/>
    <w:rsid w:val="000E4518"/>
    <w:rsid w:val="000F6E7D"/>
    <w:rsid w:val="0010132E"/>
    <w:rsid w:val="00106097"/>
    <w:rsid w:val="0010682C"/>
    <w:rsid w:val="00107478"/>
    <w:rsid w:val="001077DD"/>
    <w:rsid w:val="00120660"/>
    <w:rsid w:val="00125F6C"/>
    <w:rsid w:val="0012757A"/>
    <w:rsid w:val="00134977"/>
    <w:rsid w:val="00134C77"/>
    <w:rsid w:val="00144DD0"/>
    <w:rsid w:val="00182FE2"/>
    <w:rsid w:val="00197342"/>
    <w:rsid w:val="001A6BB3"/>
    <w:rsid w:val="001B7C44"/>
    <w:rsid w:val="001C3489"/>
    <w:rsid w:val="001C4640"/>
    <w:rsid w:val="001C4AE2"/>
    <w:rsid w:val="001C4C73"/>
    <w:rsid w:val="001C6C32"/>
    <w:rsid w:val="001D24EE"/>
    <w:rsid w:val="001D69E0"/>
    <w:rsid w:val="001E3723"/>
    <w:rsid w:val="001F4FF2"/>
    <w:rsid w:val="001F7023"/>
    <w:rsid w:val="001F7393"/>
    <w:rsid w:val="001F7641"/>
    <w:rsid w:val="00205F74"/>
    <w:rsid w:val="00215FF5"/>
    <w:rsid w:val="002209EE"/>
    <w:rsid w:val="002225B8"/>
    <w:rsid w:val="002310BB"/>
    <w:rsid w:val="00231114"/>
    <w:rsid w:val="00237999"/>
    <w:rsid w:val="00246D87"/>
    <w:rsid w:val="0025677D"/>
    <w:rsid w:val="002574F8"/>
    <w:rsid w:val="00263439"/>
    <w:rsid w:val="002639FF"/>
    <w:rsid w:val="00265834"/>
    <w:rsid w:val="00277286"/>
    <w:rsid w:val="00277BC4"/>
    <w:rsid w:val="00277ED5"/>
    <w:rsid w:val="00281B43"/>
    <w:rsid w:val="002936B8"/>
    <w:rsid w:val="00295C42"/>
    <w:rsid w:val="002A2B1D"/>
    <w:rsid w:val="002A4361"/>
    <w:rsid w:val="002B2818"/>
    <w:rsid w:val="002B365D"/>
    <w:rsid w:val="002B45A0"/>
    <w:rsid w:val="002C45D0"/>
    <w:rsid w:val="002D4490"/>
    <w:rsid w:val="002F2799"/>
    <w:rsid w:val="00303609"/>
    <w:rsid w:val="00304655"/>
    <w:rsid w:val="00313EC6"/>
    <w:rsid w:val="00314D1A"/>
    <w:rsid w:val="00330F7A"/>
    <w:rsid w:val="003505E8"/>
    <w:rsid w:val="003533DA"/>
    <w:rsid w:val="003627EC"/>
    <w:rsid w:val="0036330A"/>
    <w:rsid w:val="00382211"/>
    <w:rsid w:val="003944D7"/>
    <w:rsid w:val="003A183C"/>
    <w:rsid w:val="003A57E4"/>
    <w:rsid w:val="003B1349"/>
    <w:rsid w:val="003B2EB4"/>
    <w:rsid w:val="003B37F2"/>
    <w:rsid w:val="003B6583"/>
    <w:rsid w:val="003E2845"/>
    <w:rsid w:val="003E3711"/>
    <w:rsid w:val="003E4ED0"/>
    <w:rsid w:val="003E74E0"/>
    <w:rsid w:val="003F532B"/>
    <w:rsid w:val="00400601"/>
    <w:rsid w:val="00402D5B"/>
    <w:rsid w:val="00404D1F"/>
    <w:rsid w:val="0041074E"/>
    <w:rsid w:val="0042465B"/>
    <w:rsid w:val="0043286E"/>
    <w:rsid w:val="004420B4"/>
    <w:rsid w:val="00442FC6"/>
    <w:rsid w:val="00471E97"/>
    <w:rsid w:val="004756E8"/>
    <w:rsid w:val="004821A4"/>
    <w:rsid w:val="00485401"/>
    <w:rsid w:val="00494BBA"/>
    <w:rsid w:val="0049535B"/>
    <w:rsid w:val="00495561"/>
    <w:rsid w:val="004A13E1"/>
    <w:rsid w:val="004B6CE4"/>
    <w:rsid w:val="004C5FF3"/>
    <w:rsid w:val="004D1711"/>
    <w:rsid w:val="004E086C"/>
    <w:rsid w:val="004E1761"/>
    <w:rsid w:val="004E606C"/>
    <w:rsid w:val="004F26C8"/>
    <w:rsid w:val="004F5372"/>
    <w:rsid w:val="00511A77"/>
    <w:rsid w:val="00513FC7"/>
    <w:rsid w:val="00517889"/>
    <w:rsid w:val="00526337"/>
    <w:rsid w:val="0053105D"/>
    <w:rsid w:val="00531F72"/>
    <w:rsid w:val="00537D3C"/>
    <w:rsid w:val="00550447"/>
    <w:rsid w:val="00557FE2"/>
    <w:rsid w:val="00560808"/>
    <w:rsid w:val="00570D1B"/>
    <w:rsid w:val="005738C9"/>
    <w:rsid w:val="00594995"/>
    <w:rsid w:val="00594FC1"/>
    <w:rsid w:val="0059564B"/>
    <w:rsid w:val="005A4B40"/>
    <w:rsid w:val="005A7E61"/>
    <w:rsid w:val="005B018D"/>
    <w:rsid w:val="005B5875"/>
    <w:rsid w:val="005B6660"/>
    <w:rsid w:val="005C4900"/>
    <w:rsid w:val="005E6839"/>
    <w:rsid w:val="0060134E"/>
    <w:rsid w:val="006077AE"/>
    <w:rsid w:val="006108E1"/>
    <w:rsid w:val="00613B78"/>
    <w:rsid w:val="0061558D"/>
    <w:rsid w:val="00615C49"/>
    <w:rsid w:val="00620F47"/>
    <w:rsid w:val="00631047"/>
    <w:rsid w:val="0063178F"/>
    <w:rsid w:val="006376E0"/>
    <w:rsid w:val="00646F18"/>
    <w:rsid w:val="006472D9"/>
    <w:rsid w:val="00651B70"/>
    <w:rsid w:val="00654AF4"/>
    <w:rsid w:val="00675BB0"/>
    <w:rsid w:val="006844E7"/>
    <w:rsid w:val="006852BC"/>
    <w:rsid w:val="00691738"/>
    <w:rsid w:val="006A3398"/>
    <w:rsid w:val="006A7DDE"/>
    <w:rsid w:val="006B7620"/>
    <w:rsid w:val="006B78B2"/>
    <w:rsid w:val="006B7DE8"/>
    <w:rsid w:val="006C3DA8"/>
    <w:rsid w:val="006C5491"/>
    <w:rsid w:val="006D0B4D"/>
    <w:rsid w:val="006D676E"/>
    <w:rsid w:val="006E0FFF"/>
    <w:rsid w:val="006F3890"/>
    <w:rsid w:val="00714DFA"/>
    <w:rsid w:val="00715714"/>
    <w:rsid w:val="0071716D"/>
    <w:rsid w:val="0072329A"/>
    <w:rsid w:val="0073625C"/>
    <w:rsid w:val="00745285"/>
    <w:rsid w:val="00745EEA"/>
    <w:rsid w:val="007564FC"/>
    <w:rsid w:val="00762795"/>
    <w:rsid w:val="007720E2"/>
    <w:rsid w:val="007727DF"/>
    <w:rsid w:val="007735F5"/>
    <w:rsid w:val="00773893"/>
    <w:rsid w:val="00775C2B"/>
    <w:rsid w:val="00783BAB"/>
    <w:rsid w:val="00794AFD"/>
    <w:rsid w:val="007A74CD"/>
    <w:rsid w:val="007B1446"/>
    <w:rsid w:val="007B4B9B"/>
    <w:rsid w:val="007B576E"/>
    <w:rsid w:val="007C36AE"/>
    <w:rsid w:val="007E2DBA"/>
    <w:rsid w:val="007E4EBF"/>
    <w:rsid w:val="007E5AA5"/>
    <w:rsid w:val="007F2AAB"/>
    <w:rsid w:val="00804E6B"/>
    <w:rsid w:val="00811475"/>
    <w:rsid w:val="008136DB"/>
    <w:rsid w:val="00814653"/>
    <w:rsid w:val="008167EB"/>
    <w:rsid w:val="00816E3C"/>
    <w:rsid w:val="00816EB1"/>
    <w:rsid w:val="008207D6"/>
    <w:rsid w:val="00821F55"/>
    <w:rsid w:val="00825E71"/>
    <w:rsid w:val="008328CC"/>
    <w:rsid w:val="00832AAA"/>
    <w:rsid w:val="0084260D"/>
    <w:rsid w:val="00843781"/>
    <w:rsid w:val="00851D22"/>
    <w:rsid w:val="00857941"/>
    <w:rsid w:val="00864781"/>
    <w:rsid w:val="00865B63"/>
    <w:rsid w:val="00867089"/>
    <w:rsid w:val="0088027C"/>
    <w:rsid w:val="00883A78"/>
    <w:rsid w:val="00887719"/>
    <w:rsid w:val="008A3E11"/>
    <w:rsid w:val="008B43B5"/>
    <w:rsid w:val="008B5332"/>
    <w:rsid w:val="008B560B"/>
    <w:rsid w:val="008B72F1"/>
    <w:rsid w:val="008D2FF8"/>
    <w:rsid w:val="008D4A54"/>
    <w:rsid w:val="008E62EF"/>
    <w:rsid w:val="008E7DB0"/>
    <w:rsid w:val="008F4D81"/>
    <w:rsid w:val="00906C58"/>
    <w:rsid w:val="00913AA7"/>
    <w:rsid w:val="0091486F"/>
    <w:rsid w:val="009241DA"/>
    <w:rsid w:val="00924644"/>
    <w:rsid w:val="00927E12"/>
    <w:rsid w:val="0093429B"/>
    <w:rsid w:val="00944EB6"/>
    <w:rsid w:val="009524D6"/>
    <w:rsid w:val="009540CA"/>
    <w:rsid w:val="00955AD6"/>
    <w:rsid w:val="00957CD2"/>
    <w:rsid w:val="00957D54"/>
    <w:rsid w:val="00960FB1"/>
    <w:rsid w:val="009623A7"/>
    <w:rsid w:val="00965BF9"/>
    <w:rsid w:val="009823FA"/>
    <w:rsid w:val="00986792"/>
    <w:rsid w:val="00997920"/>
    <w:rsid w:val="009B2C26"/>
    <w:rsid w:val="009B3865"/>
    <w:rsid w:val="009C5BC5"/>
    <w:rsid w:val="009D1E04"/>
    <w:rsid w:val="009D614A"/>
    <w:rsid w:val="009F2C62"/>
    <w:rsid w:val="009F2DED"/>
    <w:rsid w:val="009F5347"/>
    <w:rsid w:val="00A11407"/>
    <w:rsid w:val="00A12D9C"/>
    <w:rsid w:val="00A133A2"/>
    <w:rsid w:val="00A27AD3"/>
    <w:rsid w:val="00A301C3"/>
    <w:rsid w:val="00A364BE"/>
    <w:rsid w:val="00A40C90"/>
    <w:rsid w:val="00A465EE"/>
    <w:rsid w:val="00A47B3A"/>
    <w:rsid w:val="00A54E40"/>
    <w:rsid w:val="00A57A44"/>
    <w:rsid w:val="00A72BC2"/>
    <w:rsid w:val="00A754CA"/>
    <w:rsid w:val="00A83799"/>
    <w:rsid w:val="00A86C07"/>
    <w:rsid w:val="00A933D9"/>
    <w:rsid w:val="00AA1682"/>
    <w:rsid w:val="00AC7124"/>
    <w:rsid w:val="00AC7207"/>
    <w:rsid w:val="00AD3389"/>
    <w:rsid w:val="00AD4F97"/>
    <w:rsid w:val="00AD778D"/>
    <w:rsid w:val="00AE0E43"/>
    <w:rsid w:val="00AE1839"/>
    <w:rsid w:val="00AE619B"/>
    <w:rsid w:val="00B02984"/>
    <w:rsid w:val="00B03D71"/>
    <w:rsid w:val="00B049FF"/>
    <w:rsid w:val="00B05CC4"/>
    <w:rsid w:val="00B10FEF"/>
    <w:rsid w:val="00B171CF"/>
    <w:rsid w:val="00B234E6"/>
    <w:rsid w:val="00B25244"/>
    <w:rsid w:val="00B2667E"/>
    <w:rsid w:val="00B277C1"/>
    <w:rsid w:val="00B279B6"/>
    <w:rsid w:val="00B35C0D"/>
    <w:rsid w:val="00B42830"/>
    <w:rsid w:val="00B432EE"/>
    <w:rsid w:val="00B43D4B"/>
    <w:rsid w:val="00B67488"/>
    <w:rsid w:val="00B74D93"/>
    <w:rsid w:val="00B75984"/>
    <w:rsid w:val="00B9170D"/>
    <w:rsid w:val="00BA7E6B"/>
    <w:rsid w:val="00BB1AE3"/>
    <w:rsid w:val="00BB53A0"/>
    <w:rsid w:val="00BB61BD"/>
    <w:rsid w:val="00BD466E"/>
    <w:rsid w:val="00C04C6D"/>
    <w:rsid w:val="00C05181"/>
    <w:rsid w:val="00C11060"/>
    <w:rsid w:val="00C124EB"/>
    <w:rsid w:val="00C161AF"/>
    <w:rsid w:val="00C16414"/>
    <w:rsid w:val="00C17DD6"/>
    <w:rsid w:val="00C402D5"/>
    <w:rsid w:val="00C4472D"/>
    <w:rsid w:val="00C471C3"/>
    <w:rsid w:val="00C54953"/>
    <w:rsid w:val="00C552F3"/>
    <w:rsid w:val="00C71C57"/>
    <w:rsid w:val="00C923BD"/>
    <w:rsid w:val="00CA5B29"/>
    <w:rsid w:val="00CA5CB9"/>
    <w:rsid w:val="00CB2B98"/>
    <w:rsid w:val="00CB45C9"/>
    <w:rsid w:val="00CC1128"/>
    <w:rsid w:val="00CC4E72"/>
    <w:rsid w:val="00CC5438"/>
    <w:rsid w:val="00CC646F"/>
    <w:rsid w:val="00CC771E"/>
    <w:rsid w:val="00CD2838"/>
    <w:rsid w:val="00CE5974"/>
    <w:rsid w:val="00CE6D21"/>
    <w:rsid w:val="00CE761D"/>
    <w:rsid w:val="00CF2329"/>
    <w:rsid w:val="00CF41B0"/>
    <w:rsid w:val="00D0025D"/>
    <w:rsid w:val="00D100AB"/>
    <w:rsid w:val="00D11144"/>
    <w:rsid w:val="00D15FD1"/>
    <w:rsid w:val="00D16999"/>
    <w:rsid w:val="00D223EA"/>
    <w:rsid w:val="00D31A34"/>
    <w:rsid w:val="00D3342D"/>
    <w:rsid w:val="00D337EF"/>
    <w:rsid w:val="00D34A40"/>
    <w:rsid w:val="00D41EAE"/>
    <w:rsid w:val="00D45774"/>
    <w:rsid w:val="00D6518A"/>
    <w:rsid w:val="00D65DAC"/>
    <w:rsid w:val="00D910A8"/>
    <w:rsid w:val="00D91C91"/>
    <w:rsid w:val="00D91D97"/>
    <w:rsid w:val="00DA237C"/>
    <w:rsid w:val="00DA253A"/>
    <w:rsid w:val="00DC30B5"/>
    <w:rsid w:val="00DC7DA9"/>
    <w:rsid w:val="00DD04E6"/>
    <w:rsid w:val="00DD0B22"/>
    <w:rsid w:val="00DD785F"/>
    <w:rsid w:val="00DE0858"/>
    <w:rsid w:val="00DE6233"/>
    <w:rsid w:val="00DE76CB"/>
    <w:rsid w:val="00DF3FBB"/>
    <w:rsid w:val="00DF6B8C"/>
    <w:rsid w:val="00E04188"/>
    <w:rsid w:val="00E073CF"/>
    <w:rsid w:val="00E11139"/>
    <w:rsid w:val="00E1290D"/>
    <w:rsid w:val="00E144C2"/>
    <w:rsid w:val="00E32FF2"/>
    <w:rsid w:val="00E33ABF"/>
    <w:rsid w:val="00E3779C"/>
    <w:rsid w:val="00E40B68"/>
    <w:rsid w:val="00E45DE9"/>
    <w:rsid w:val="00E64AC8"/>
    <w:rsid w:val="00E65521"/>
    <w:rsid w:val="00E7118A"/>
    <w:rsid w:val="00E8171E"/>
    <w:rsid w:val="00E91004"/>
    <w:rsid w:val="00EA02EC"/>
    <w:rsid w:val="00EC0419"/>
    <w:rsid w:val="00EC06C5"/>
    <w:rsid w:val="00ED05D4"/>
    <w:rsid w:val="00ED0FAF"/>
    <w:rsid w:val="00ED7118"/>
    <w:rsid w:val="00EE13DF"/>
    <w:rsid w:val="00EF6360"/>
    <w:rsid w:val="00F04420"/>
    <w:rsid w:val="00F05D9B"/>
    <w:rsid w:val="00F10F9E"/>
    <w:rsid w:val="00F205CD"/>
    <w:rsid w:val="00F254DA"/>
    <w:rsid w:val="00F4408F"/>
    <w:rsid w:val="00F447B2"/>
    <w:rsid w:val="00F45876"/>
    <w:rsid w:val="00F467D5"/>
    <w:rsid w:val="00F5125E"/>
    <w:rsid w:val="00F6119F"/>
    <w:rsid w:val="00F62C51"/>
    <w:rsid w:val="00F65454"/>
    <w:rsid w:val="00F7416E"/>
    <w:rsid w:val="00F81EAF"/>
    <w:rsid w:val="00F82795"/>
    <w:rsid w:val="00F83F6C"/>
    <w:rsid w:val="00F90CDB"/>
    <w:rsid w:val="00F90DBB"/>
    <w:rsid w:val="00F92C40"/>
    <w:rsid w:val="00F96602"/>
    <w:rsid w:val="00F972C6"/>
    <w:rsid w:val="00F977C9"/>
    <w:rsid w:val="00FA2AD7"/>
    <w:rsid w:val="00FB03A8"/>
    <w:rsid w:val="00FB06AE"/>
    <w:rsid w:val="00FC3F2C"/>
    <w:rsid w:val="00FC5768"/>
    <w:rsid w:val="00FD7D91"/>
    <w:rsid w:val="00FE56D2"/>
    <w:rsid w:val="00FE7E4B"/>
    <w:rsid w:val="00FF19E8"/>
    <w:rsid w:val="00FF1AF1"/>
    <w:rsid w:val="00FF3341"/>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6CAC4"/>
  <w15:docId w15:val="{68F1AFB6-DA85-44B8-81DA-37D1F333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B03A8"/>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next w:val="Normal"/>
    <w:link w:val="Heading3Char"/>
    <w:uiPriority w:val="9"/>
    <w:semiHidden/>
    <w:unhideWhenUsed/>
    <w:qFormat/>
    <w:rsid w:val="00007F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614A"/>
    <w:rPr>
      <w:color w:val="0563C1" w:themeColor="hyperlink"/>
      <w:u w:val="single"/>
    </w:rPr>
  </w:style>
  <w:style w:type="character" w:styleId="UnresolvedMention">
    <w:name w:val="Unresolved Mention"/>
    <w:basedOn w:val="DefaultParagraphFont"/>
    <w:uiPriority w:val="99"/>
    <w:semiHidden/>
    <w:unhideWhenUsed/>
    <w:rsid w:val="009D614A"/>
    <w:rPr>
      <w:color w:val="605E5C"/>
      <w:shd w:val="clear" w:color="auto" w:fill="E1DFDD"/>
    </w:rPr>
  </w:style>
  <w:style w:type="paragraph" w:styleId="ListParagraph">
    <w:name w:val="List Paragraph"/>
    <w:basedOn w:val="Normal"/>
    <w:uiPriority w:val="34"/>
    <w:qFormat/>
    <w:rsid w:val="00814653"/>
    <w:pPr>
      <w:ind w:left="720"/>
      <w:contextualSpacing/>
    </w:pPr>
  </w:style>
  <w:style w:type="character" w:customStyle="1" w:styleId="Heading2Char">
    <w:name w:val="Heading 2 Char"/>
    <w:basedOn w:val="DefaultParagraphFont"/>
    <w:link w:val="Heading2"/>
    <w:uiPriority w:val="9"/>
    <w:rsid w:val="00FB03A8"/>
    <w:rPr>
      <w:rFonts w:ascii="Times New Roman" w:eastAsia="Times New Roman" w:hAnsi="Times New Roman" w:cs="Times New Roman"/>
      <w:b/>
      <w:bCs/>
      <w:kern w:val="0"/>
      <w:sz w:val="36"/>
      <w:szCs w:val="36"/>
    </w:rPr>
  </w:style>
  <w:style w:type="character" w:styleId="Strong">
    <w:name w:val="Strong"/>
    <w:basedOn w:val="DefaultParagraphFont"/>
    <w:uiPriority w:val="22"/>
    <w:qFormat/>
    <w:rsid w:val="00FB03A8"/>
    <w:rPr>
      <w:b/>
      <w:bCs/>
    </w:rPr>
  </w:style>
  <w:style w:type="paragraph" w:styleId="NormalWeb">
    <w:name w:val="Normal (Web)"/>
    <w:basedOn w:val="Normal"/>
    <w:uiPriority w:val="99"/>
    <w:unhideWhenUsed/>
    <w:rsid w:val="00FB03A8"/>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Heading3Char">
    <w:name w:val="Heading 3 Char"/>
    <w:basedOn w:val="DefaultParagraphFont"/>
    <w:link w:val="Heading3"/>
    <w:uiPriority w:val="9"/>
    <w:semiHidden/>
    <w:rsid w:val="00007F65"/>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E073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3CF"/>
  </w:style>
  <w:style w:type="paragraph" w:styleId="Footer">
    <w:name w:val="footer"/>
    <w:basedOn w:val="Normal"/>
    <w:link w:val="FooterChar"/>
    <w:uiPriority w:val="99"/>
    <w:unhideWhenUsed/>
    <w:rsid w:val="00E073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3CF"/>
  </w:style>
  <w:style w:type="character" w:styleId="FollowedHyperlink">
    <w:name w:val="FollowedHyperlink"/>
    <w:basedOn w:val="DefaultParagraphFont"/>
    <w:uiPriority w:val="99"/>
    <w:semiHidden/>
    <w:unhideWhenUsed/>
    <w:rsid w:val="00ED05D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252065">
      <w:bodyDiv w:val="1"/>
      <w:marLeft w:val="0"/>
      <w:marRight w:val="0"/>
      <w:marTop w:val="0"/>
      <w:marBottom w:val="0"/>
      <w:divBdr>
        <w:top w:val="none" w:sz="0" w:space="0" w:color="auto"/>
        <w:left w:val="none" w:sz="0" w:space="0" w:color="auto"/>
        <w:bottom w:val="none" w:sz="0" w:space="0" w:color="auto"/>
        <w:right w:val="none" w:sz="0" w:space="0" w:color="auto"/>
      </w:divBdr>
    </w:div>
    <w:div w:id="186797814">
      <w:bodyDiv w:val="1"/>
      <w:marLeft w:val="0"/>
      <w:marRight w:val="0"/>
      <w:marTop w:val="0"/>
      <w:marBottom w:val="0"/>
      <w:divBdr>
        <w:top w:val="none" w:sz="0" w:space="0" w:color="auto"/>
        <w:left w:val="none" w:sz="0" w:space="0" w:color="auto"/>
        <w:bottom w:val="none" w:sz="0" w:space="0" w:color="auto"/>
        <w:right w:val="none" w:sz="0" w:space="0" w:color="auto"/>
      </w:divBdr>
    </w:div>
    <w:div w:id="216672126">
      <w:bodyDiv w:val="1"/>
      <w:marLeft w:val="0"/>
      <w:marRight w:val="0"/>
      <w:marTop w:val="0"/>
      <w:marBottom w:val="0"/>
      <w:divBdr>
        <w:top w:val="none" w:sz="0" w:space="0" w:color="auto"/>
        <w:left w:val="none" w:sz="0" w:space="0" w:color="auto"/>
        <w:bottom w:val="none" w:sz="0" w:space="0" w:color="auto"/>
        <w:right w:val="none" w:sz="0" w:space="0" w:color="auto"/>
      </w:divBdr>
    </w:div>
    <w:div w:id="295571190">
      <w:bodyDiv w:val="1"/>
      <w:marLeft w:val="0"/>
      <w:marRight w:val="0"/>
      <w:marTop w:val="0"/>
      <w:marBottom w:val="0"/>
      <w:divBdr>
        <w:top w:val="none" w:sz="0" w:space="0" w:color="auto"/>
        <w:left w:val="none" w:sz="0" w:space="0" w:color="auto"/>
        <w:bottom w:val="none" w:sz="0" w:space="0" w:color="auto"/>
        <w:right w:val="none" w:sz="0" w:space="0" w:color="auto"/>
      </w:divBdr>
    </w:div>
    <w:div w:id="297885417">
      <w:bodyDiv w:val="1"/>
      <w:marLeft w:val="0"/>
      <w:marRight w:val="0"/>
      <w:marTop w:val="0"/>
      <w:marBottom w:val="0"/>
      <w:divBdr>
        <w:top w:val="none" w:sz="0" w:space="0" w:color="auto"/>
        <w:left w:val="none" w:sz="0" w:space="0" w:color="auto"/>
        <w:bottom w:val="none" w:sz="0" w:space="0" w:color="auto"/>
        <w:right w:val="none" w:sz="0" w:space="0" w:color="auto"/>
      </w:divBdr>
    </w:div>
    <w:div w:id="349181401">
      <w:bodyDiv w:val="1"/>
      <w:marLeft w:val="0"/>
      <w:marRight w:val="0"/>
      <w:marTop w:val="0"/>
      <w:marBottom w:val="0"/>
      <w:divBdr>
        <w:top w:val="none" w:sz="0" w:space="0" w:color="auto"/>
        <w:left w:val="none" w:sz="0" w:space="0" w:color="auto"/>
        <w:bottom w:val="none" w:sz="0" w:space="0" w:color="auto"/>
        <w:right w:val="none" w:sz="0" w:space="0" w:color="auto"/>
      </w:divBdr>
    </w:div>
    <w:div w:id="370421547">
      <w:bodyDiv w:val="1"/>
      <w:marLeft w:val="0"/>
      <w:marRight w:val="0"/>
      <w:marTop w:val="0"/>
      <w:marBottom w:val="0"/>
      <w:divBdr>
        <w:top w:val="none" w:sz="0" w:space="0" w:color="auto"/>
        <w:left w:val="none" w:sz="0" w:space="0" w:color="auto"/>
        <w:bottom w:val="none" w:sz="0" w:space="0" w:color="auto"/>
        <w:right w:val="none" w:sz="0" w:space="0" w:color="auto"/>
      </w:divBdr>
      <w:divsChild>
        <w:div w:id="1878395712">
          <w:marLeft w:val="446"/>
          <w:marRight w:val="0"/>
          <w:marTop w:val="0"/>
          <w:marBottom w:val="0"/>
          <w:divBdr>
            <w:top w:val="none" w:sz="0" w:space="0" w:color="auto"/>
            <w:left w:val="none" w:sz="0" w:space="0" w:color="auto"/>
            <w:bottom w:val="none" w:sz="0" w:space="0" w:color="auto"/>
            <w:right w:val="none" w:sz="0" w:space="0" w:color="auto"/>
          </w:divBdr>
        </w:div>
        <w:div w:id="646084360">
          <w:marLeft w:val="446"/>
          <w:marRight w:val="0"/>
          <w:marTop w:val="0"/>
          <w:marBottom w:val="0"/>
          <w:divBdr>
            <w:top w:val="none" w:sz="0" w:space="0" w:color="auto"/>
            <w:left w:val="none" w:sz="0" w:space="0" w:color="auto"/>
            <w:bottom w:val="none" w:sz="0" w:space="0" w:color="auto"/>
            <w:right w:val="none" w:sz="0" w:space="0" w:color="auto"/>
          </w:divBdr>
        </w:div>
        <w:div w:id="1284263849">
          <w:marLeft w:val="446"/>
          <w:marRight w:val="0"/>
          <w:marTop w:val="0"/>
          <w:marBottom w:val="0"/>
          <w:divBdr>
            <w:top w:val="none" w:sz="0" w:space="0" w:color="auto"/>
            <w:left w:val="none" w:sz="0" w:space="0" w:color="auto"/>
            <w:bottom w:val="none" w:sz="0" w:space="0" w:color="auto"/>
            <w:right w:val="none" w:sz="0" w:space="0" w:color="auto"/>
          </w:divBdr>
        </w:div>
        <w:div w:id="1114639213">
          <w:marLeft w:val="446"/>
          <w:marRight w:val="0"/>
          <w:marTop w:val="0"/>
          <w:marBottom w:val="0"/>
          <w:divBdr>
            <w:top w:val="none" w:sz="0" w:space="0" w:color="auto"/>
            <w:left w:val="none" w:sz="0" w:space="0" w:color="auto"/>
            <w:bottom w:val="none" w:sz="0" w:space="0" w:color="auto"/>
            <w:right w:val="none" w:sz="0" w:space="0" w:color="auto"/>
          </w:divBdr>
        </w:div>
        <w:div w:id="853107611">
          <w:marLeft w:val="446"/>
          <w:marRight w:val="0"/>
          <w:marTop w:val="0"/>
          <w:marBottom w:val="0"/>
          <w:divBdr>
            <w:top w:val="none" w:sz="0" w:space="0" w:color="auto"/>
            <w:left w:val="none" w:sz="0" w:space="0" w:color="auto"/>
            <w:bottom w:val="none" w:sz="0" w:space="0" w:color="auto"/>
            <w:right w:val="none" w:sz="0" w:space="0" w:color="auto"/>
          </w:divBdr>
        </w:div>
        <w:div w:id="471337201">
          <w:marLeft w:val="446"/>
          <w:marRight w:val="0"/>
          <w:marTop w:val="0"/>
          <w:marBottom w:val="0"/>
          <w:divBdr>
            <w:top w:val="none" w:sz="0" w:space="0" w:color="auto"/>
            <w:left w:val="none" w:sz="0" w:space="0" w:color="auto"/>
            <w:bottom w:val="none" w:sz="0" w:space="0" w:color="auto"/>
            <w:right w:val="none" w:sz="0" w:space="0" w:color="auto"/>
          </w:divBdr>
        </w:div>
      </w:divsChild>
    </w:div>
    <w:div w:id="376127789">
      <w:bodyDiv w:val="1"/>
      <w:marLeft w:val="0"/>
      <w:marRight w:val="0"/>
      <w:marTop w:val="0"/>
      <w:marBottom w:val="0"/>
      <w:divBdr>
        <w:top w:val="none" w:sz="0" w:space="0" w:color="auto"/>
        <w:left w:val="none" w:sz="0" w:space="0" w:color="auto"/>
        <w:bottom w:val="none" w:sz="0" w:space="0" w:color="auto"/>
        <w:right w:val="none" w:sz="0" w:space="0" w:color="auto"/>
      </w:divBdr>
    </w:div>
    <w:div w:id="378819689">
      <w:bodyDiv w:val="1"/>
      <w:marLeft w:val="0"/>
      <w:marRight w:val="0"/>
      <w:marTop w:val="0"/>
      <w:marBottom w:val="0"/>
      <w:divBdr>
        <w:top w:val="none" w:sz="0" w:space="0" w:color="auto"/>
        <w:left w:val="none" w:sz="0" w:space="0" w:color="auto"/>
        <w:bottom w:val="none" w:sz="0" w:space="0" w:color="auto"/>
        <w:right w:val="none" w:sz="0" w:space="0" w:color="auto"/>
      </w:divBdr>
    </w:div>
    <w:div w:id="414060935">
      <w:bodyDiv w:val="1"/>
      <w:marLeft w:val="0"/>
      <w:marRight w:val="0"/>
      <w:marTop w:val="0"/>
      <w:marBottom w:val="0"/>
      <w:divBdr>
        <w:top w:val="none" w:sz="0" w:space="0" w:color="auto"/>
        <w:left w:val="none" w:sz="0" w:space="0" w:color="auto"/>
        <w:bottom w:val="none" w:sz="0" w:space="0" w:color="auto"/>
        <w:right w:val="none" w:sz="0" w:space="0" w:color="auto"/>
      </w:divBdr>
    </w:div>
    <w:div w:id="500002039">
      <w:bodyDiv w:val="1"/>
      <w:marLeft w:val="0"/>
      <w:marRight w:val="0"/>
      <w:marTop w:val="0"/>
      <w:marBottom w:val="0"/>
      <w:divBdr>
        <w:top w:val="none" w:sz="0" w:space="0" w:color="auto"/>
        <w:left w:val="none" w:sz="0" w:space="0" w:color="auto"/>
        <w:bottom w:val="none" w:sz="0" w:space="0" w:color="auto"/>
        <w:right w:val="none" w:sz="0" w:space="0" w:color="auto"/>
      </w:divBdr>
      <w:divsChild>
        <w:div w:id="1456027481">
          <w:marLeft w:val="446"/>
          <w:marRight w:val="0"/>
          <w:marTop w:val="0"/>
          <w:marBottom w:val="0"/>
          <w:divBdr>
            <w:top w:val="none" w:sz="0" w:space="0" w:color="auto"/>
            <w:left w:val="none" w:sz="0" w:space="0" w:color="auto"/>
            <w:bottom w:val="none" w:sz="0" w:space="0" w:color="auto"/>
            <w:right w:val="none" w:sz="0" w:space="0" w:color="auto"/>
          </w:divBdr>
        </w:div>
        <w:div w:id="1147282278">
          <w:marLeft w:val="446"/>
          <w:marRight w:val="0"/>
          <w:marTop w:val="0"/>
          <w:marBottom w:val="0"/>
          <w:divBdr>
            <w:top w:val="none" w:sz="0" w:space="0" w:color="auto"/>
            <w:left w:val="none" w:sz="0" w:space="0" w:color="auto"/>
            <w:bottom w:val="none" w:sz="0" w:space="0" w:color="auto"/>
            <w:right w:val="none" w:sz="0" w:space="0" w:color="auto"/>
          </w:divBdr>
        </w:div>
      </w:divsChild>
    </w:div>
    <w:div w:id="527916179">
      <w:bodyDiv w:val="1"/>
      <w:marLeft w:val="0"/>
      <w:marRight w:val="0"/>
      <w:marTop w:val="0"/>
      <w:marBottom w:val="0"/>
      <w:divBdr>
        <w:top w:val="none" w:sz="0" w:space="0" w:color="auto"/>
        <w:left w:val="none" w:sz="0" w:space="0" w:color="auto"/>
        <w:bottom w:val="none" w:sz="0" w:space="0" w:color="auto"/>
        <w:right w:val="none" w:sz="0" w:space="0" w:color="auto"/>
      </w:divBdr>
    </w:div>
    <w:div w:id="542251126">
      <w:bodyDiv w:val="1"/>
      <w:marLeft w:val="0"/>
      <w:marRight w:val="0"/>
      <w:marTop w:val="0"/>
      <w:marBottom w:val="0"/>
      <w:divBdr>
        <w:top w:val="none" w:sz="0" w:space="0" w:color="auto"/>
        <w:left w:val="none" w:sz="0" w:space="0" w:color="auto"/>
        <w:bottom w:val="none" w:sz="0" w:space="0" w:color="auto"/>
        <w:right w:val="none" w:sz="0" w:space="0" w:color="auto"/>
      </w:divBdr>
    </w:div>
    <w:div w:id="574050767">
      <w:bodyDiv w:val="1"/>
      <w:marLeft w:val="0"/>
      <w:marRight w:val="0"/>
      <w:marTop w:val="0"/>
      <w:marBottom w:val="0"/>
      <w:divBdr>
        <w:top w:val="none" w:sz="0" w:space="0" w:color="auto"/>
        <w:left w:val="none" w:sz="0" w:space="0" w:color="auto"/>
        <w:bottom w:val="none" w:sz="0" w:space="0" w:color="auto"/>
        <w:right w:val="none" w:sz="0" w:space="0" w:color="auto"/>
      </w:divBdr>
      <w:divsChild>
        <w:div w:id="1313219129">
          <w:marLeft w:val="547"/>
          <w:marRight w:val="0"/>
          <w:marTop w:val="0"/>
          <w:marBottom w:val="0"/>
          <w:divBdr>
            <w:top w:val="none" w:sz="0" w:space="0" w:color="auto"/>
            <w:left w:val="none" w:sz="0" w:space="0" w:color="auto"/>
            <w:bottom w:val="none" w:sz="0" w:space="0" w:color="auto"/>
            <w:right w:val="none" w:sz="0" w:space="0" w:color="auto"/>
          </w:divBdr>
        </w:div>
        <w:div w:id="1523932980">
          <w:marLeft w:val="547"/>
          <w:marRight w:val="0"/>
          <w:marTop w:val="0"/>
          <w:marBottom w:val="0"/>
          <w:divBdr>
            <w:top w:val="none" w:sz="0" w:space="0" w:color="auto"/>
            <w:left w:val="none" w:sz="0" w:space="0" w:color="auto"/>
            <w:bottom w:val="none" w:sz="0" w:space="0" w:color="auto"/>
            <w:right w:val="none" w:sz="0" w:space="0" w:color="auto"/>
          </w:divBdr>
        </w:div>
        <w:div w:id="955670918">
          <w:marLeft w:val="547"/>
          <w:marRight w:val="0"/>
          <w:marTop w:val="0"/>
          <w:marBottom w:val="0"/>
          <w:divBdr>
            <w:top w:val="none" w:sz="0" w:space="0" w:color="auto"/>
            <w:left w:val="none" w:sz="0" w:space="0" w:color="auto"/>
            <w:bottom w:val="none" w:sz="0" w:space="0" w:color="auto"/>
            <w:right w:val="none" w:sz="0" w:space="0" w:color="auto"/>
          </w:divBdr>
        </w:div>
        <w:div w:id="1860502515">
          <w:marLeft w:val="547"/>
          <w:marRight w:val="0"/>
          <w:marTop w:val="0"/>
          <w:marBottom w:val="0"/>
          <w:divBdr>
            <w:top w:val="none" w:sz="0" w:space="0" w:color="auto"/>
            <w:left w:val="none" w:sz="0" w:space="0" w:color="auto"/>
            <w:bottom w:val="none" w:sz="0" w:space="0" w:color="auto"/>
            <w:right w:val="none" w:sz="0" w:space="0" w:color="auto"/>
          </w:divBdr>
        </w:div>
        <w:div w:id="793602237">
          <w:marLeft w:val="547"/>
          <w:marRight w:val="0"/>
          <w:marTop w:val="0"/>
          <w:marBottom w:val="0"/>
          <w:divBdr>
            <w:top w:val="none" w:sz="0" w:space="0" w:color="auto"/>
            <w:left w:val="none" w:sz="0" w:space="0" w:color="auto"/>
            <w:bottom w:val="none" w:sz="0" w:space="0" w:color="auto"/>
            <w:right w:val="none" w:sz="0" w:space="0" w:color="auto"/>
          </w:divBdr>
        </w:div>
        <w:div w:id="1778678016">
          <w:marLeft w:val="547"/>
          <w:marRight w:val="0"/>
          <w:marTop w:val="0"/>
          <w:marBottom w:val="0"/>
          <w:divBdr>
            <w:top w:val="none" w:sz="0" w:space="0" w:color="auto"/>
            <w:left w:val="none" w:sz="0" w:space="0" w:color="auto"/>
            <w:bottom w:val="none" w:sz="0" w:space="0" w:color="auto"/>
            <w:right w:val="none" w:sz="0" w:space="0" w:color="auto"/>
          </w:divBdr>
        </w:div>
      </w:divsChild>
    </w:div>
    <w:div w:id="602498142">
      <w:bodyDiv w:val="1"/>
      <w:marLeft w:val="0"/>
      <w:marRight w:val="0"/>
      <w:marTop w:val="0"/>
      <w:marBottom w:val="0"/>
      <w:divBdr>
        <w:top w:val="none" w:sz="0" w:space="0" w:color="auto"/>
        <w:left w:val="none" w:sz="0" w:space="0" w:color="auto"/>
        <w:bottom w:val="none" w:sz="0" w:space="0" w:color="auto"/>
        <w:right w:val="none" w:sz="0" w:space="0" w:color="auto"/>
      </w:divBdr>
    </w:div>
    <w:div w:id="602958629">
      <w:bodyDiv w:val="1"/>
      <w:marLeft w:val="0"/>
      <w:marRight w:val="0"/>
      <w:marTop w:val="0"/>
      <w:marBottom w:val="0"/>
      <w:divBdr>
        <w:top w:val="none" w:sz="0" w:space="0" w:color="auto"/>
        <w:left w:val="none" w:sz="0" w:space="0" w:color="auto"/>
        <w:bottom w:val="none" w:sz="0" w:space="0" w:color="auto"/>
        <w:right w:val="none" w:sz="0" w:space="0" w:color="auto"/>
      </w:divBdr>
      <w:divsChild>
        <w:div w:id="429282765">
          <w:marLeft w:val="547"/>
          <w:marRight w:val="0"/>
          <w:marTop w:val="0"/>
          <w:marBottom w:val="0"/>
          <w:divBdr>
            <w:top w:val="none" w:sz="0" w:space="0" w:color="auto"/>
            <w:left w:val="none" w:sz="0" w:space="0" w:color="auto"/>
            <w:bottom w:val="none" w:sz="0" w:space="0" w:color="auto"/>
            <w:right w:val="none" w:sz="0" w:space="0" w:color="auto"/>
          </w:divBdr>
        </w:div>
        <w:div w:id="1090080772">
          <w:marLeft w:val="547"/>
          <w:marRight w:val="0"/>
          <w:marTop w:val="0"/>
          <w:marBottom w:val="0"/>
          <w:divBdr>
            <w:top w:val="none" w:sz="0" w:space="0" w:color="auto"/>
            <w:left w:val="none" w:sz="0" w:space="0" w:color="auto"/>
            <w:bottom w:val="none" w:sz="0" w:space="0" w:color="auto"/>
            <w:right w:val="none" w:sz="0" w:space="0" w:color="auto"/>
          </w:divBdr>
        </w:div>
        <w:div w:id="1562986527">
          <w:marLeft w:val="547"/>
          <w:marRight w:val="0"/>
          <w:marTop w:val="0"/>
          <w:marBottom w:val="0"/>
          <w:divBdr>
            <w:top w:val="none" w:sz="0" w:space="0" w:color="auto"/>
            <w:left w:val="none" w:sz="0" w:space="0" w:color="auto"/>
            <w:bottom w:val="none" w:sz="0" w:space="0" w:color="auto"/>
            <w:right w:val="none" w:sz="0" w:space="0" w:color="auto"/>
          </w:divBdr>
        </w:div>
        <w:div w:id="692610077">
          <w:marLeft w:val="547"/>
          <w:marRight w:val="0"/>
          <w:marTop w:val="0"/>
          <w:marBottom w:val="0"/>
          <w:divBdr>
            <w:top w:val="none" w:sz="0" w:space="0" w:color="auto"/>
            <w:left w:val="none" w:sz="0" w:space="0" w:color="auto"/>
            <w:bottom w:val="none" w:sz="0" w:space="0" w:color="auto"/>
            <w:right w:val="none" w:sz="0" w:space="0" w:color="auto"/>
          </w:divBdr>
        </w:div>
        <w:div w:id="1104492403">
          <w:marLeft w:val="547"/>
          <w:marRight w:val="0"/>
          <w:marTop w:val="0"/>
          <w:marBottom w:val="0"/>
          <w:divBdr>
            <w:top w:val="none" w:sz="0" w:space="0" w:color="auto"/>
            <w:left w:val="none" w:sz="0" w:space="0" w:color="auto"/>
            <w:bottom w:val="none" w:sz="0" w:space="0" w:color="auto"/>
            <w:right w:val="none" w:sz="0" w:space="0" w:color="auto"/>
          </w:divBdr>
        </w:div>
        <w:div w:id="46029921">
          <w:marLeft w:val="547"/>
          <w:marRight w:val="0"/>
          <w:marTop w:val="0"/>
          <w:marBottom w:val="0"/>
          <w:divBdr>
            <w:top w:val="none" w:sz="0" w:space="0" w:color="auto"/>
            <w:left w:val="none" w:sz="0" w:space="0" w:color="auto"/>
            <w:bottom w:val="none" w:sz="0" w:space="0" w:color="auto"/>
            <w:right w:val="none" w:sz="0" w:space="0" w:color="auto"/>
          </w:divBdr>
        </w:div>
      </w:divsChild>
    </w:div>
    <w:div w:id="724573269">
      <w:bodyDiv w:val="1"/>
      <w:marLeft w:val="0"/>
      <w:marRight w:val="0"/>
      <w:marTop w:val="0"/>
      <w:marBottom w:val="0"/>
      <w:divBdr>
        <w:top w:val="none" w:sz="0" w:space="0" w:color="auto"/>
        <w:left w:val="none" w:sz="0" w:space="0" w:color="auto"/>
        <w:bottom w:val="none" w:sz="0" w:space="0" w:color="auto"/>
        <w:right w:val="none" w:sz="0" w:space="0" w:color="auto"/>
      </w:divBdr>
    </w:div>
    <w:div w:id="732702781">
      <w:bodyDiv w:val="1"/>
      <w:marLeft w:val="0"/>
      <w:marRight w:val="0"/>
      <w:marTop w:val="0"/>
      <w:marBottom w:val="0"/>
      <w:divBdr>
        <w:top w:val="none" w:sz="0" w:space="0" w:color="auto"/>
        <w:left w:val="none" w:sz="0" w:space="0" w:color="auto"/>
        <w:bottom w:val="none" w:sz="0" w:space="0" w:color="auto"/>
        <w:right w:val="none" w:sz="0" w:space="0" w:color="auto"/>
      </w:divBdr>
    </w:div>
    <w:div w:id="735202242">
      <w:bodyDiv w:val="1"/>
      <w:marLeft w:val="0"/>
      <w:marRight w:val="0"/>
      <w:marTop w:val="0"/>
      <w:marBottom w:val="0"/>
      <w:divBdr>
        <w:top w:val="none" w:sz="0" w:space="0" w:color="auto"/>
        <w:left w:val="none" w:sz="0" w:space="0" w:color="auto"/>
        <w:bottom w:val="none" w:sz="0" w:space="0" w:color="auto"/>
        <w:right w:val="none" w:sz="0" w:space="0" w:color="auto"/>
      </w:divBdr>
    </w:div>
    <w:div w:id="766391866">
      <w:bodyDiv w:val="1"/>
      <w:marLeft w:val="0"/>
      <w:marRight w:val="0"/>
      <w:marTop w:val="0"/>
      <w:marBottom w:val="0"/>
      <w:divBdr>
        <w:top w:val="none" w:sz="0" w:space="0" w:color="auto"/>
        <w:left w:val="none" w:sz="0" w:space="0" w:color="auto"/>
        <w:bottom w:val="none" w:sz="0" w:space="0" w:color="auto"/>
        <w:right w:val="none" w:sz="0" w:space="0" w:color="auto"/>
      </w:divBdr>
    </w:div>
    <w:div w:id="770200648">
      <w:bodyDiv w:val="1"/>
      <w:marLeft w:val="0"/>
      <w:marRight w:val="0"/>
      <w:marTop w:val="0"/>
      <w:marBottom w:val="0"/>
      <w:divBdr>
        <w:top w:val="none" w:sz="0" w:space="0" w:color="auto"/>
        <w:left w:val="none" w:sz="0" w:space="0" w:color="auto"/>
        <w:bottom w:val="none" w:sz="0" w:space="0" w:color="auto"/>
        <w:right w:val="none" w:sz="0" w:space="0" w:color="auto"/>
      </w:divBdr>
    </w:div>
    <w:div w:id="804200597">
      <w:bodyDiv w:val="1"/>
      <w:marLeft w:val="0"/>
      <w:marRight w:val="0"/>
      <w:marTop w:val="0"/>
      <w:marBottom w:val="0"/>
      <w:divBdr>
        <w:top w:val="none" w:sz="0" w:space="0" w:color="auto"/>
        <w:left w:val="none" w:sz="0" w:space="0" w:color="auto"/>
        <w:bottom w:val="none" w:sz="0" w:space="0" w:color="auto"/>
        <w:right w:val="none" w:sz="0" w:space="0" w:color="auto"/>
      </w:divBdr>
    </w:div>
    <w:div w:id="859321847">
      <w:bodyDiv w:val="1"/>
      <w:marLeft w:val="0"/>
      <w:marRight w:val="0"/>
      <w:marTop w:val="0"/>
      <w:marBottom w:val="0"/>
      <w:divBdr>
        <w:top w:val="none" w:sz="0" w:space="0" w:color="auto"/>
        <w:left w:val="none" w:sz="0" w:space="0" w:color="auto"/>
        <w:bottom w:val="none" w:sz="0" w:space="0" w:color="auto"/>
        <w:right w:val="none" w:sz="0" w:space="0" w:color="auto"/>
      </w:divBdr>
    </w:div>
    <w:div w:id="899439148">
      <w:bodyDiv w:val="1"/>
      <w:marLeft w:val="0"/>
      <w:marRight w:val="0"/>
      <w:marTop w:val="0"/>
      <w:marBottom w:val="0"/>
      <w:divBdr>
        <w:top w:val="none" w:sz="0" w:space="0" w:color="auto"/>
        <w:left w:val="none" w:sz="0" w:space="0" w:color="auto"/>
        <w:bottom w:val="none" w:sz="0" w:space="0" w:color="auto"/>
        <w:right w:val="none" w:sz="0" w:space="0" w:color="auto"/>
      </w:divBdr>
    </w:div>
    <w:div w:id="1056899832">
      <w:bodyDiv w:val="1"/>
      <w:marLeft w:val="0"/>
      <w:marRight w:val="0"/>
      <w:marTop w:val="0"/>
      <w:marBottom w:val="0"/>
      <w:divBdr>
        <w:top w:val="none" w:sz="0" w:space="0" w:color="auto"/>
        <w:left w:val="none" w:sz="0" w:space="0" w:color="auto"/>
        <w:bottom w:val="none" w:sz="0" w:space="0" w:color="auto"/>
        <w:right w:val="none" w:sz="0" w:space="0" w:color="auto"/>
      </w:divBdr>
      <w:divsChild>
        <w:div w:id="1411393640">
          <w:marLeft w:val="547"/>
          <w:marRight w:val="0"/>
          <w:marTop w:val="0"/>
          <w:marBottom w:val="0"/>
          <w:divBdr>
            <w:top w:val="none" w:sz="0" w:space="0" w:color="auto"/>
            <w:left w:val="none" w:sz="0" w:space="0" w:color="auto"/>
            <w:bottom w:val="none" w:sz="0" w:space="0" w:color="auto"/>
            <w:right w:val="none" w:sz="0" w:space="0" w:color="auto"/>
          </w:divBdr>
        </w:div>
        <w:div w:id="6369082">
          <w:marLeft w:val="547"/>
          <w:marRight w:val="0"/>
          <w:marTop w:val="0"/>
          <w:marBottom w:val="0"/>
          <w:divBdr>
            <w:top w:val="none" w:sz="0" w:space="0" w:color="auto"/>
            <w:left w:val="none" w:sz="0" w:space="0" w:color="auto"/>
            <w:bottom w:val="none" w:sz="0" w:space="0" w:color="auto"/>
            <w:right w:val="none" w:sz="0" w:space="0" w:color="auto"/>
          </w:divBdr>
        </w:div>
        <w:div w:id="1062024434">
          <w:marLeft w:val="547"/>
          <w:marRight w:val="0"/>
          <w:marTop w:val="0"/>
          <w:marBottom w:val="0"/>
          <w:divBdr>
            <w:top w:val="none" w:sz="0" w:space="0" w:color="auto"/>
            <w:left w:val="none" w:sz="0" w:space="0" w:color="auto"/>
            <w:bottom w:val="none" w:sz="0" w:space="0" w:color="auto"/>
            <w:right w:val="none" w:sz="0" w:space="0" w:color="auto"/>
          </w:divBdr>
        </w:div>
        <w:div w:id="2055497250">
          <w:marLeft w:val="547"/>
          <w:marRight w:val="0"/>
          <w:marTop w:val="0"/>
          <w:marBottom w:val="0"/>
          <w:divBdr>
            <w:top w:val="none" w:sz="0" w:space="0" w:color="auto"/>
            <w:left w:val="none" w:sz="0" w:space="0" w:color="auto"/>
            <w:bottom w:val="none" w:sz="0" w:space="0" w:color="auto"/>
            <w:right w:val="none" w:sz="0" w:space="0" w:color="auto"/>
          </w:divBdr>
        </w:div>
      </w:divsChild>
    </w:div>
    <w:div w:id="1085152239">
      <w:bodyDiv w:val="1"/>
      <w:marLeft w:val="0"/>
      <w:marRight w:val="0"/>
      <w:marTop w:val="0"/>
      <w:marBottom w:val="0"/>
      <w:divBdr>
        <w:top w:val="none" w:sz="0" w:space="0" w:color="auto"/>
        <w:left w:val="none" w:sz="0" w:space="0" w:color="auto"/>
        <w:bottom w:val="none" w:sz="0" w:space="0" w:color="auto"/>
        <w:right w:val="none" w:sz="0" w:space="0" w:color="auto"/>
      </w:divBdr>
    </w:div>
    <w:div w:id="1100181573">
      <w:bodyDiv w:val="1"/>
      <w:marLeft w:val="0"/>
      <w:marRight w:val="0"/>
      <w:marTop w:val="0"/>
      <w:marBottom w:val="0"/>
      <w:divBdr>
        <w:top w:val="none" w:sz="0" w:space="0" w:color="auto"/>
        <w:left w:val="none" w:sz="0" w:space="0" w:color="auto"/>
        <w:bottom w:val="none" w:sz="0" w:space="0" w:color="auto"/>
        <w:right w:val="none" w:sz="0" w:space="0" w:color="auto"/>
      </w:divBdr>
    </w:div>
    <w:div w:id="1113816846">
      <w:bodyDiv w:val="1"/>
      <w:marLeft w:val="0"/>
      <w:marRight w:val="0"/>
      <w:marTop w:val="0"/>
      <w:marBottom w:val="0"/>
      <w:divBdr>
        <w:top w:val="none" w:sz="0" w:space="0" w:color="auto"/>
        <w:left w:val="none" w:sz="0" w:space="0" w:color="auto"/>
        <w:bottom w:val="none" w:sz="0" w:space="0" w:color="auto"/>
        <w:right w:val="none" w:sz="0" w:space="0" w:color="auto"/>
      </w:divBdr>
    </w:div>
    <w:div w:id="1196842780">
      <w:bodyDiv w:val="1"/>
      <w:marLeft w:val="0"/>
      <w:marRight w:val="0"/>
      <w:marTop w:val="0"/>
      <w:marBottom w:val="0"/>
      <w:divBdr>
        <w:top w:val="none" w:sz="0" w:space="0" w:color="auto"/>
        <w:left w:val="none" w:sz="0" w:space="0" w:color="auto"/>
        <w:bottom w:val="none" w:sz="0" w:space="0" w:color="auto"/>
        <w:right w:val="none" w:sz="0" w:space="0" w:color="auto"/>
      </w:divBdr>
    </w:div>
    <w:div w:id="1222786198">
      <w:bodyDiv w:val="1"/>
      <w:marLeft w:val="0"/>
      <w:marRight w:val="0"/>
      <w:marTop w:val="0"/>
      <w:marBottom w:val="0"/>
      <w:divBdr>
        <w:top w:val="none" w:sz="0" w:space="0" w:color="auto"/>
        <w:left w:val="none" w:sz="0" w:space="0" w:color="auto"/>
        <w:bottom w:val="none" w:sz="0" w:space="0" w:color="auto"/>
        <w:right w:val="none" w:sz="0" w:space="0" w:color="auto"/>
      </w:divBdr>
    </w:div>
    <w:div w:id="1224216194">
      <w:bodyDiv w:val="1"/>
      <w:marLeft w:val="0"/>
      <w:marRight w:val="0"/>
      <w:marTop w:val="0"/>
      <w:marBottom w:val="0"/>
      <w:divBdr>
        <w:top w:val="none" w:sz="0" w:space="0" w:color="auto"/>
        <w:left w:val="none" w:sz="0" w:space="0" w:color="auto"/>
        <w:bottom w:val="none" w:sz="0" w:space="0" w:color="auto"/>
        <w:right w:val="none" w:sz="0" w:space="0" w:color="auto"/>
      </w:divBdr>
    </w:div>
    <w:div w:id="1316881592">
      <w:bodyDiv w:val="1"/>
      <w:marLeft w:val="0"/>
      <w:marRight w:val="0"/>
      <w:marTop w:val="0"/>
      <w:marBottom w:val="0"/>
      <w:divBdr>
        <w:top w:val="none" w:sz="0" w:space="0" w:color="auto"/>
        <w:left w:val="none" w:sz="0" w:space="0" w:color="auto"/>
        <w:bottom w:val="none" w:sz="0" w:space="0" w:color="auto"/>
        <w:right w:val="none" w:sz="0" w:space="0" w:color="auto"/>
      </w:divBdr>
    </w:div>
    <w:div w:id="1328049215">
      <w:bodyDiv w:val="1"/>
      <w:marLeft w:val="0"/>
      <w:marRight w:val="0"/>
      <w:marTop w:val="0"/>
      <w:marBottom w:val="0"/>
      <w:divBdr>
        <w:top w:val="none" w:sz="0" w:space="0" w:color="auto"/>
        <w:left w:val="none" w:sz="0" w:space="0" w:color="auto"/>
        <w:bottom w:val="none" w:sz="0" w:space="0" w:color="auto"/>
        <w:right w:val="none" w:sz="0" w:space="0" w:color="auto"/>
      </w:divBdr>
    </w:div>
    <w:div w:id="1609580427">
      <w:bodyDiv w:val="1"/>
      <w:marLeft w:val="0"/>
      <w:marRight w:val="0"/>
      <w:marTop w:val="0"/>
      <w:marBottom w:val="0"/>
      <w:divBdr>
        <w:top w:val="none" w:sz="0" w:space="0" w:color="auto"/>
        <w:left w:val="none" w:sz="0" w:space="0" w:color="auto"/>
        <w:bottom w:val="none" w:sz="0" w:space="0" w:color="auto"/>
        <w:right w:val="none" w:sz="0" w:space="0" w:color="auto"/>
      </w:divBdr>
    </w:div>
    <w:div w:id="1656254718">
      <w:bodyDiv w:val="1"/>
      <w:marLeft w:val="0"/>
      <w:marRight w:val="0"/>
      <w:marTop w:val="0"/>
      <w:marBottom w:val="0"/>
      <w:divBdr>
        <w:top w:val="none" w:sz="0" w:space="0" w:color="auto"/>
        <w:left w:val="none" w:sz="0" w:space="0" w:color="auto"/>
        <w:bottom w:val="none" w:sz="0" w:space="0" w:color="auto"/>
        <w:right w:val="none" w:sz="0" w:space="0" w:color="auto"/>
      </w:divBdr>
    </w:div>
    <w:div w:id="1662468839">
      <w:bodyDiv w:val="1"/>
      <w:marLeft w:val="0"/>
      <w:marRight w:val="0"/>
      <w:marTop w:val="0"/>
      <w:marBottom w:val="0"/>
      <w:divBdr>
        <w:top w:val="none" w:sz="0" w:space="0" w:color="auto"/>
        <w:left w:val="none" w:sz="0" w:space="0" w:color="auto"/>
        <w:bottom w:val="none" w:sz="0" w:space="0" w:color="auto"/>
        <w:right w:val="none" w:sz="0" w:space="0" w:color="auto"/>
      </w:divBdr>
    </w:div>
    <w:div w:id="1713840544">
      <w:bodyDiv w:val="1"/>
      <w:marLeft w:val="0"/>
      <w:marRight w:val="0"/>
      <w:marTop w:val="0"/>
      <w:marBottom w:val="0"/>
      <w:divBdr>
        <w:top w:val="none" w:sz="0" w:space="0" w:color="auto"/>
        <w:left w:val="none" w:sz="0" w:space="0" w:color="auto"/>
        <w:bottom w:val="none" w:sz="0" w:space="0" w:color="auto"/>
        <w:right w:val="none" w:sz="0" w:space="0" w:color="auto"/>
      </w:divBdr>
      <w:divsChild>
        <w:div w:id="1273976890">
          <w:marLeft w:val="547"/>
          <w:marRight w:val="0"/>
          <w:marTop w:val="0"/>
          <w:marBottom w:val="0"/>
          <w:divBdr>
            <w:top w:val="none" w:sz="0" w:space="0" w:color="auto"/>
            <w:left w:val="none" w:sz="0" w:space="0" w:color="auto"/>
            <w:bottom w:val="none" w:sz="0" w:space="0" w:color="auto"/>
            <w:right w:val="none" w:sz="0" w:space="0" w:color="auto"/>
          </w:divBdr>
        </w:div>
        <w:div w:id="2145460744">
          <w:marLeft w:val="547"/>
          <w:marRight w:val="0"/>
          <w:marTop w:val="0"/>
          <w:marBottom w:val="0"/>
          <w:divBdr>
            <w:top w:val="none" w:sz="0" w:space="0" w:color="auto"/>
            <w:left w:val="none" w:sz="0" w:space="0" w:color="auto"/>
            <w:bottom w:val="none" w:sz="0" w:space="0" w:color="auto"/>
            <w:right w:val="none" w:sz="0" w:space="0" w:color="auto"/>
          </w:divBdr>
        </w:div>
        <w:div w:id="393117357">
          <w:marLeft w:val="547"/>
          <w:marRight w:val="0"/>
          <w:marTop w:val="0"/>
          <w:marBottom w:val="0"/>
          <w:divBdr>
            <w:top w:val="none" w:sz="0" w:space="0" w:color="auto"/>
            <w:left w:val="none" w:sz="0" w:space="0" w:color="auto"/>
            <w:bottom w:val="none" w:sz="0" w:space="0" w:color="auto"/>
            <w:right w:val="none" w:sz="0" w:space="0" w:color="auto"/>
          </w:divBdr>
        </w:div>
      </w:divsChild>
    </w:div>
    <w:div w:id="1730574396">
      <w:bodyDiv w:val="1"/>
      <w:marLeft w:val="0"/>
      <w:marRight w:val="0"/>
      <w:marTop w:val="0"/>
      <w:marBottom w:val="0"/>
      <w:divBdr>
        <w:top w:val="none" w:sz="0" w:space="0" w:color="auto"/>
        <w:left w:val="none" w:sz="0" w:space="0" w:color="auto"/>
        <w:bottom w:val="none" w:sz="0" w:space="0" w:color="auto"/>
        <w:right w:val="none" w:sz="0" w:space="0" w:color="auto"/>
      </w:divBdr>
    </w:div>
    <w:div w:id="1735616366">
      <w:bodyDiv w:val="1"/>
      <w:marLeft w:val="0"/>
      <w:marRight w:val="0"/>
      <w:marTop w:val="0"/>
      <w:marBottom w:val="0"/>
      <w:divBdr>
        <w:top w:val="none" w:sz="0" w:space="0" w:color="auto"/>
        <w:left w:val="none" w:sz="0" w:space="0" w:color="auto"/>
        <w:bottom w:val="none" w:sz="0" w:space="0" w:color="auto"/>
        <w:right w:val="none" w:sz="0" w:space="0" w:color="auto"/>
      </w:divBdr>
    </w:div>
    <w:div w:id="1747070847">
      <w:bodyDiv w:val="1"/>
      <w:marLeft w:val="0"/>
      <w:marRight w:val="0"/>
      <w:marTop w:val="0"/>
      <w:marBottom w:val="0"/>
      <w:divBdr>
        <w:top w:val="none" w:sz="0" w:space="0" w:color="auto"/>
        <w:left w:val="none" w:sz="0" w:space="0" w:color="auto"/>
        <w:bottom w:val="none" w:sz="0" w:space="0" w:color="auto"/>
        <w:right w:val="none" w:sz="0" w:space="0" w:color="auto"/>
      </w:divBdr>
      <w:divsChild>
        <w:div w:id="689448593">
          <w:marLeft w:val="446"/>
          <w:marRight w:val="0"/>
          <w:marTop w:val="0"/>
          <w:marBottom w:val="0"/>
          <w:divBdr>
            <w:top w:val="none" w:sz="0" w:space="0" w:color="auto"/>
            <w:left w:val="none" w:sz="0" w:space="0" w:color="auto"/>
            <w:bottom w:val="none" w:sz="0" w:space="0" w:color="auto"/>
            <w:right w:val="none" w:sz="0" w:space="0" w:color="auto"/>
          </w:divBdr>
        </w:div>
        <w:div w:id="737556816">
          <w:marLeft w:val="446"/>
          <w:marRight w:val="0"/>
          <w:marTop w:val="0"/>
          <w:marBottom w:val="0"/>
          <w:divBdr>
            <w:top w:val="none" w:sz="0" w:space="0" w:color="auto"/>
            <w:left w:val="none" w:sz="0" w:space="0" w:color="auto"/>
            <w:bottom w:val="none" w:sz="0" w:space="0" w:color="auto"/>
            <w:right w:val="none" w:sz="0" w:space="0" w:color="auto"/>
          </w:divBdr>
        </w:div>
        <w:div w:id="510216131">
          <w:marLeft w:val="446"/>
          <w:marRight w:val="0"/>
          <w:marTop w:val="0"/>
          <w:marBottom w:val="0"/>
          <w:divBdr>
            <w:top w:val="none" w:sz="0" w:space="0" w:color="auto"/>
            <w:left w:val="none" w:sz="0" w:space="0" w:color="auto"/>
            <w:bottom w:val="none" w:sz="0" w:space="0" w:color="auto"/>
            <w:right w:val="none" w:sz="0" w:space="0" w:color="auto"/>
          </w:divBdr>
        </w:div>
        <w:div w:id="880937544">
          <w:marLeft w:val="446"/>
          <w:marRight w:val="0"/>
          <w:marTop w:val="0"/>
          <w:marBottom w:val="0"/>
          <w:divBdr>
            <w:top w:val="none" w:sz="0" w:space="0" w:color="auto"/>
            <w:left w:val="none" w:sz="0" w:space="0" w:color="auto"/>
            <w:bottom w:val="none" w:sz="0" w:space="0" w:color="auto"/>
            <w:right w:val="none" w:sz="0" w:space="0" w:color="auto"/>
          </w:divBdr>
        </w:div>
      </w:divsChild>
    </w:div>
    <w:div w:id="1896311780">
      <w:bodyDiv w:val="1"/>
      <w:marLeft w:val="0"/>
      <w:marRight w:val="0"/>
      <w:marTop w:val="0"/>
      <w:marBottom w:val="0"/>
      <w:divBdr>
        <w:top w:val="none" w:sz="0" w:space="0" w:color="auto"/>
        <w:left w:val="none" w:sz="0" w:space="0" w:color="auto"/>
        <w:bottom w:val="none" w:sz="0" w:space="0" w:color="auto"/>
        <w:right w:val="none" w:sz="0" w:space="0" w:color="auto"/>
      </w:divBdr>
    </w:div>
    <w:div w:id="2115467570">
      <w:bodyDiv w:val="1"/>
      <w:marLeft w:val="0"/>
      <w:marRight w:val="0"/>
      <w:marTop w:val="0"/>
      <w:marBottom w:val="0"/>
      <w:divBdr>
        <w:top w:val="none" w:sz="0" w:space="0" w:color="auto"/>
        <w:left w:val="none" w:sz="0" w:space="0" w:color="auto"/>
        <w:bottom w:val="none" w:sz="0" w:space="0" w:color="auto"/>
        <w:right w:val="none" w:sz="0" w:space="0" w:color="auto"/>
      </w:divBdr>
    </w:div>
    <w:div w:id="2132892157">
      <w:bodyDiv w:val="1"/>
      <w:marLeft w:val="0"/>
      <w:marRight w:val="0"/>
      <w:marTop w:val="0"/>
      <w:marBottom w:val="0"/>
      <w:divBdr>
        <w:top w:val="none" w:sz="0" w:space="0" w:color="auto"/>
        <w:left w:val="none" w:sz="0" w:space="0" w:color="auto"/>
        <w:bottom w:val="none" w:sz="0" w:space="0" w:color="auto"/>
        <w:right w:val="none" w:sz="0" w:space="0" w:color="auto"/>
      </w:divBdr>
    </w:div>
    <w:div w:id="2140025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ytokine" TargetMode="External" /><Relationship Id="rId13" Type="http://schemas.openxmlformats.org/officeDocument/2006/relationships/hyperlink" Target="https://my.clevelandclinic.org/health/diseases/21830-kaposi-sarcoma" TargetMode="External" /><Relationship Id="rId18" Type="http://schemas.openxmlformats.org/officeDocument/2006/relationships/hyperlink" Target="https://my.clevelandclinic.org/health/diseases/21157-chronic-granulomatous-disease-cgd" TargetMode="External" /><Relationship Id="rId26" Type="http://schemas.openxmlformats.org/officeDocument/2006/relationships/hyperlink" Target="https://en.wikipedia.org/wiki/Transcription_(biology)" TargetMode="External" /><Relationship Id="rId39" Type="http://schemas.openxmlformats.org/officeDocument/2006/relationships/hyperlink" Target="https://www.bing.com/ck/a?!&amp;&amp;p=b2b9147c43e593abJmltdHM9MTcyMTYwNjQwMCZpZ3VpZD0wZDVkMTZkMi02NzdkLTZjNzUtMjNiZC0wMmNhNjZhNDZkNTkmaW5zaWQ9NTUxNg&amp;ptn=3&amp;ver=2&amp;hsh=3&amp;fclid=0d5d16d2-677d-6c75-23bd-02ca66a46d59&amp;u=a1L3NlYXJjaD9xPUNlbGwlMjBkaXZpc2lvbiUyMHdpa2lwZWRpYSZmb3JtPVdJS0lSRQ&amp;ntb=1" TargetMode="External" /><Relationship Id="rId3" Type="http://schemas.openxmlformats.org/officeDocument/2006/relationships/settings" Target="settings.xml" /><Relationship Id="rId21" Type="http://schemas.openxmlformats.org/officeDocument/2006/relationships/hyperlink" Target="https://en.wikipedia.org/wiki/Immunity_(medical)" TargetMode="External" /><Relationship Id="rId34" Type="http://schemas.openxmlformats.org/officeDocument/2006/relationships/image" Target="media/image3.png" /><Relationship Id="rId7" Type="http://schemas.openxmlformats.org/officeDocument/2006/relationships/hyperlink" Target="https://en.wikipedia.org/wiki/Proteins" TargetMode="External" /><Relationship Id="rId12" Type="http://schemas.openxmlformats.org/officeDocument/2006/relationships/hyperlink" Target="https://my.clevelandclinic.org/health/diseases/23177-hairy-cell-leukemia" TargetMode="External" /><Relationship Id="rId17" Type="http://schemas.openxmlformats.org/officeDocument/2006/relationships/hyperlink" Target="https://my.clevelandclinic.org/health/diseases/4209-genital-warts" TargetMode="External" /><Relationship Id="rId25" Type="http://schemas.openxmlformats.org/officeDocument/2006/relationships/hyperlink" Target="https://en.wikipedia.org/wiki/Cell_nucleus" TargetMode="External" /><Relationship Id="rId33" Type="http://schemas.openxmlformats.org/officeDocument/2006/relationships/image" Target="media/image2.png" /><Relationship Id="rId38" Type="http://schemas.openxmlformats.org/officeDocument/2006/relationships/hyperlink" Target="https://www.bing.com/ck/a?!&amp;&amp;p=279398ca65767615JmltdHM9MTcyMTYwNjQwMCZpZ3VpZD0wZDVkMTZkMi02NzdkLTZjNzUtMjNiZC0wMmNhNjZhNDZkNTkmaW5zaWQ9NTUxNQ&amp;ptn=3&amp;ver=2&amp;hsh=3&amp;fclid=0d5d16d2-677d-6c75-23bd-02ca66a46d59&amp;u=a1L3NlYXJjaD9xPVBlcHRpZGUlMjB3aWtpcGVkaWEmZm9ybT1XSUtJUkU&amp;ntb=1" TargetMode="External" /><Relationship Id="rId2" Type="http://schemas.openxmlformats.org/officeDocument/2006/relationships/styles" Target="styles.xml" /><Relationship Id="rId16" Type="http://schemas.openxmlformats.org/officeDocument/2006/relationships/hyperlink" Target="https://my.clevelandclinic.org/health/diseases/14391-melanoma" TargetMode="External" /><Relationship Id="rId20" Type="http://schemas.openxmlformats.org/officeDocument/2006/relationships/image" Target="media/image1.png" /><Relationship Id="rId29" Type="http://schemas.openxmlformats.org/officeDocument/2006/relationships/hyperlink" Target="https://en.wikipedia.org/wiki/Cancer" TargetMode="External" /><Relationship Id="rId41"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my.clevelandclinic.org/health/diseases/15664-hepatitis-c" TargetMode="External" /><Relationship Id="rId24" Type="http://schemas.openxmlformats.org/officeDocument/2006/relationships/hyperlink" Target="https://en.wikipedia.org/wiki/Oncogenesis" TargetMode="External" /><Relationship Id="rId32" Type="http://schemas.openxmlformats.org/officeDocument/2006/relationships/hyperlink" Target="https://en.wikipedia.org/wiki/IFNAR2" TargetMode="External" /><Relationship Id="rId37" Type="http://schemas.openxmlformats.org/officeDocument/2006/relationships/hyperlink" Target="https://www.bing.com/ck/a?!&amp;&amp;p=8712081cae04edf5JmltdHM9MTcyMTYwNjQwMCZpZ3VpZD0wZDVkMTZkMi02NzdkLTZjNzUtMjNiZC0wMmNhNjZhNDZkNTkmaW5zaWQ9NTUxNA&amp;ptn=3&amp;ver=2&amp;hsh=3&amp;fclid=0d5d16d2-677d-6c75-23bd-02ca66a46d59&amp;u=a1L3NlYXJjaD9xPVByb3RlaW4lMjB3aWtpcGVkaWEmZm9ybT1XSUtJUkU&amp;ntb=1" TargetMode="External" /><Relationship Id="rId40"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hyperlink" Target="https://my.clevelandclinic.org/health/diseases/24906-renal-cell-carcinoma" TargetMode="External" /><Relationship Id="rId23" Type="http://schemas.openxmlformats.org/officeDocument/2006/relationships/hyperlink" Target="https://en.wikipedia.org/wiki/Apoptosis" TargetMode="External" /><Relationship Id="rId28" Type="http://schemas.openxmlformats.org/officeDocument/2006/relationships/hyperlink" Target="https://en.wikipedia.org/wiki/STAT_protein" TargetMode="External" /><Relationship Id="rId36" Type="http://schemas.openxmlformats.org/officeDocument/2006/relationships/hyperlink" Target="https://my.clevelandclinic.org/health/diseases/12194-cancer" TargetMode="External" /><Relationship Id="rId10" Type="http://schemas.openxmlformats.org/officeDocument/2006/relationships/hyperlink" Target="https://my.clevelandclinic.org/health/diseases/17248-multiple-sclerosis" TargetMode="External" /><Relationship Id="rId19" Type="http://schemas.openxmlformats.org/officeDocument/2006/relationships/hyperlink" Target="https://my.clevelandclinic.org/health/diseases/4443-osteoporosis" TargetMode="External" /><Relationship Id="rId31" Type="http://schemas.openxmlformats.org/officeDocument/2006/relationships/hyperlink" Target="https://en.wikipedia.org/wiki/IFNAR1" TargetMode="External" /><Relationship Id="rId4" Type="http://schemas.openxmlformats.org/officeDocument/2006/relationships/webSettings" Target="webSettings.xml" /><Relationship Id="rId9" Type="http://schemas.openxmlformats.org/officeDocument/2006/relationships/hyperlink" Target="https://en.wikipedia.org/wiki/Immune_system" TargetMode="External" /><Relationship Id="rId14" Type="http://schemas.openxmlformats.org/officeDocument/2006/relationships/hyperlink" Target="https://my.clevelandclinic.org/health/diseases/15662-non-hodgkin-lymphoma" TargetMode="External" /><Relationship Id="rId22" Type="http://schemas.openxmlformats.org/officeDocument/2006/relationships/hyperlink" Target="https://en.wikipedia.org/wiki/Cell_growth" TargetMode="External" /><Relationship Id="rId27" Type="http://schemas.openxmlformats.org/officeDocument/2006/relationships/hyperlink" Target="https://en.wikipedia.org/wiki/Janus_kinase" TargetMode="External" /><Relationship Id="rId30" Type="http://schemas.openxmlformats.org/officeDocument/2006/relationships/hyperlink" Target="https://en.wikipedia.org/wiki/Interferon-alpha/beta_receptor" TargetMode="External" /><Relationship Id="rId35"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3385</Words>
  <Characters>19300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Chizoba Ozioko</dc:creator>
  <cp:keywords/>
  <dc:description/>
  <cp:lastModifiedBy>Arua Mmaduabuchi</cp:lastModifiedBy>
  <cp:revision>2</cp:revision>
  <dcterms:created xsi:type="dcterms:W3CDTF">2024-08-19T19:47:00Z</dcterms:created>
  <dcterms:modified xsi:type="dcterms:W3CDTF">2024-08-19T19:47:00Z</dcterms:modified>
</cp:coreProperties>
</file>