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D10C" w14:textId="4AB48EC7" w:rsidR="00AE01EA" w:rsidRDefault="00AE01EA" w:rsidP="00C130EB">
      <w:pPr>
        <w:pStyle w:val="1"/>
        <w:jc w:val="right"/>
      </w:pPr>
      <w:r>
        <w:rPr>
          <w:noProof/>
        </w:rPr>
        <w:drawing>
          <wp:inline distT="0" distB="0" distL="0" distR="0" wp14:anchorId="0BD644D5" wp14:editId="6E2A0B11">
            <wp:extent cx="1375513" cy="550205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92" cy="6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638" w14:textId="551F49D0" w:rsidR="002B749E" w:rsidRPr="002B749E" w:rsidRDefault="00265177" w:rsidP="00265177">
      <w:pPr>
        <w:pStyle w:val="ac"/>
        <w:wordWrap w:val="0"/>
      </w:pPr>
      <w:r>
        <w:t>[</w:t>
      </w:r>
      <w:r w:rsidR="00AF5740">
        <w:rPr>
          <w:rFonts w:hint="eastAsia"/>
        </w:rPr>
        <w:t>文件标题</w:t>
      </w:r>
      <w:r>
        <w:rPr>
          <w:rFonts w:hint="eastAsia"/>
        </w:rPr>
        <w:t>]</w:t>
      </w:r>
      <w:r>
        <w:t>-</w:t>
      </w:r>
      <w:r>
        <w:rPr>
          <w:rFonts w:hint="eastAsia"/>
        </w:rPr>
        <w:t>翻译底稿</w:t>
      </w:r>
    </w:p>
    <w:tbl>
      <w:tblPr>
        <w:tblStyle w:val="21"/>
        <w:tblW w:w="4971" w:type="pct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20" w:firstRow="1" w:lastRow="0" w:firstColumn="0" w:lastColumn="0" w:noHBand="0" w:noVBand="1"/>
      </w:tblPr>
      <w:tblGrid>
        <w:gridCol w:w="566"/>
        <w:gridCol w:w="6664"/>
        <w:gridCol w:w="8079"/>
      </w:tblGrid>
      <w:tr w:rsidR="00262311" w14:paraId="027478A7" w14:textId="77777777" w:rsidTr="00262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6B388576" w14:textId="19B32DE7" w:rsidR="00262311" w:rsidRPr="00EF3D7A" w:rsidRDefault="00262311" w:rsidP="001B2A48">
            <w:pPr>
              <w:pStyle w:val="2"/>
              <w:outlineLvl w:val="1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39B822B3" w14:textId="775F8703" w:rsidR="00262311" w:rsidRPr="00EF3D7A" w:rsidRDefault="00262311" w:rsidP="001B2A48">
            <w:pPr>
              <w:pStyle w:val="2"/>
              <w:outlineLvl w:val="1"/>
            </w:pPr>
            <w:r>
              <w:rPr>
                <w:rFonts w:hint="eastAsia"/>
              </w:rPr>
              <w:t>原文</w:t>
            </w:r>
          </w:p>
        </w:tc>
        <w:tc>
          <w:tcPr>
            <w:tcW w:w="8079" w:type="dxa"/>
          </w:tcPr>
          <w:p w14:paraId="2C02CCB8" w14:textId="02C51421" w:rsidR="00262311" w:rsidRPr="00EF3D7A" w:rsidRDefault="00262311" w:rsidP="001B2A48">
            <w:pPr>
              <w:pStyle w:val="2"/>
              <w:outlineLvl w:val="1"/>
            </w:pPr>
            <w:r>
              <w:rPr>
                <w:rFonts w:hint="eastAsia"/>
              </w:rPr>
              <w:t>译文</w:t>
            </w:r>
          </w:p>
        </w:tc>
      </w:tr>
      <w:tr w:rsidR="00262311" w14:paraId="23CB3AD1" w14:textId="77777777" w:rsidTr="0026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tcW w:w="566" w:type="dxa"/>
            <w:shd w:val="clear" w:color="auto" w:fill="D9D9D9" w:themeFill="background1" w:themeFillShade="D9"/>
          </w:tcPr>
          <w:p w14:paraId="49454EEC" w14:textId="64415E7C" w:rsidR="00262311" w:rsidRPr="00AE01EA" w:rsidRDefault="00262311" w:rsidP="00DE4C68">
            <w:pPr>
              <w:spacing w:before="249" w:after="249"/>
            </w:pPr>
          </w:p>
        </w:tc>
        <w:tc>
          <w:tcPr>
            <w:tcW w:w="6664" w:type="dxa"/>
            <w:shd w:val="clear" w:color="auto" w:fill="D9D9D9" w:themeFill="background1" w:themeFillShade="D9"/>
          </w:tcPr>
          <w:p w14:paraId="5E277196" w14:textId="247F0860" w:rsidR="00262311" w:rsidRDefault="00262311" w:rsidP="00C975ED">
            <w:pPr>
              <w:spacing w:before="249" w:after="249"/>
            </w:pPr>
            <w:r>
              <w:rPr>
                <w:rFonts w:hint="eastAsia"/>
              </w:rPr>
              <w:t>此处是待翻译原文</w:t>
            </w:r>
          </w:p>
        </w:tc>
        <w:tc>
          <w:tcPr>
            <w:tcW w:w="8079" w:type="dxa"/>
            <w:shd w:val="clear" w:color="auto" w:fill="F2F2F2" w:themeFill="background1" w:themeFillShade="F2"/>
          </w:tcPr>
          <w:p w14:paraId="46862877" w14:textId="75C07D5A" w:rsidR="00262311" w:rsidRDefault="00262311" w:rsidP="00C975ED">
            <w:pPr>
              <w:spacing w:before="249" w:after="249"/>
            </w:pPr>
            <w:r>
              <w:rPr>
                <w:rFonts w:hint="eastAsia"/>
              </w:rPr>
              <w:t>此处放翻译好的文</w:t>
            </w:r>
          </w:p>
        </w:tc>
      </w:tr>
      <w:tr w:rsidR="00262311" w14:paraId="3C6EB513" w14:textId="77777777" w:rsidTr="00262311">
        <w:trPr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36DA2A1A" w14:textId="77777777" w:rsidR="00262311" w:rsidRDefault="00262311" w:rsidP="00C975ED">
            <w:pPr>
              <w:pStyle w:val="aa"/>
              <w:numPr>
                <w:ilvl w:val="0"/>
                <w:numId w:val="10"/>
              </w:numPr>
              <w:spacing w:before="249" w:after="249"/>
              <w:ind w:firstLineChars="0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58E86C54" w14:textId="7BB1F993" w:rsidR="00262311" w:rsidRDefault="00262311" w:rsidP="00C975ED">
            <w:pPr>
              <w:spacing w:before="249" w:after="249"/>
            </w:pPr>
          </w:p>
        </w:tc>
        <w:tc>
          <w:tcPr>
            <w:tcW w:w="8079" w:type="dxa"/>
          </w:tcPr>
          <w:p w14:paraId="06E28E03" w14:textId="77777777" w:rsidR="00262311" w:rsidRDefault="00262311" w:rsidP="00C975ED">
            <w:pPr>
              <w:spacing w:before="249" w:after="249"/>
              <w:jc w:val="left"/>
            </w:pPr>
          </w:p>
        </w:tc>
      </w:tr>
      <w:tr w:rsidR="00262311" w14:paraId="408C1E71" w14:textId="77777777" w:rsidTr="0026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680C3AB2" w14:textId="77777777" w:rsidR="00262311" w:rsidRDefault="00262311" w:rsidP="00C975ED">
            <w:pPr>
              <w:pStyle w:val="aa"/>
              <w:numPr>
                <w:ilvl w:val="0"/>
                <w:numId w:val="10"/>
              </w:numPr>
              <w:spacing w:before="249" w:after="249"/>
              <w:ind w:firstLineChars="0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5A1261C0" w14:textId="77777777" w:rsidR="00262311" w:rsidRDefault="00262311" w:rsidP="00C975ED">
            <w:pPr>
              <w:spacing w:before="249" w:after="249"/>
            </w:pPr>
          </w:p>
        </w:tc>
        <w:tc>
          <w:tcPr>
            <w:tcW w:w="8079" w:type="dxa"/>
          </w:tcPr>
          <w:p w14:paraId="52C73D6B" w14:textId="77777777" w:rsidR="00262311" w:rsidRDefault="00262311" w:rsidP="00C975ED">
            <w:pPr>
              <w:spacing w:before="249" w:after="249"/>
              <w:jc w:val="left"/>
            </w:pPr>
          </w:p>
        </w:tc>
      </w:tr>
      <w:tr w:rsidR="00262311" w14:paraId="50C78FF9" w14:textId="77777777" w:rsidTr="00262311">
        <w:trPr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12D5B3A3" w14:textId="77777777" w:rsidR="00262311" w:rsidRDefault="00262311" w:rsidP="00C975ED">
            <w:pPr>
              <w:pStyle w:val="aa"/>
              <w:numPr>
                <w:ilvl w:val="0"/>
                <w:numId w:val="10"/>
              </w:numPr>
              <w:spacing w:before="249" w:after="249"/>
              <w:ind w:firstLineChars="0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16FE1B58" w14:textId="77777777" w:rsidR="00262311" w:rsidRDefault="00262311" w:rsidP="00C975ED">
            <w:pPr>
              <w:spacing w:before="249" w:after="249"/>
            </w:pPr>
          </w:p>
        </w:tc>
        <w:tc>
          <w:tcPr>
            <w:tcW w:w="8079" w:type="dxa"/>
          </w:tcPr>
          <w:p w14:paraId="1B66C606" w14:textId="77777777" w:rsidR="00262311" w:rsidRDefault="00262311" w:rsidP="00C975ED">
            <w:pPr>
              <w:spacing w:before="249" w:after="249"/>
              <w:jc w:val="left"/>
            </w:pPr>
          </w:p>
        </w:tc>
      </w:tr>
      <w:tr w:rsidR="00262311" w14:paraId="09CA68DA" w14:textId="77777777" w:rsidTr="0026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65CF18CB" w14:textId="77777777" w:rsidR="00262311" w:rsidRDefault="00262311" w:rsidP="00C975ED">
            <w:pPr>
              <w:pStyle w:val="aa"/>
              <w:numPr>
                <w:ilvl w:val="0"/>
                <w:numId w:val="10"/>
              </w:numPr>
              <w:spacing w:before="249" w:after="249"/>
              <w:ind w:firstLineChars="0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27AC78A4" w14:textId="77777777" w:rsidR="00262311" w:rsidRDefault="00262311" w:rsidP="00C975ED">
            <w:pPr>
              <w:spacing w:before="249" w:after="249"/>
            </w:pPr>
          </w:p>
        </w:tc>
        <w:tc>
          <w:tcPr>
            <w:tcW w:w="8079" w:type="dxa"/>
          </w:tcPr>
          <w:p w14:paraId="0741FE6E" w14:textId="77777777" w:rsidR="00262311" w:rsidRDefault="00262311" w:rsidP="00C975ED">
            <w:pPr>
              <w:spacing w:before="249" w:after="249"/>
              <w:jc w:val="left"/>
            </w:pPr>
          </w:p>
        </w:tc>
      </w:tr>
      <w:tr w:rsidR="00262311" w14:paraId="1F96BF3D" w14:textId="77777777" w:rsidTr="00262311">
        <w:trPr>
          <w:trHeight w:val="465"/>
        </w:trPr>
        <w:tc>
          <w:tcPr>
            <w:tcW w:w="566" w:type="dxa"/>
            <w:shd w:val="clear" w:color="auto" w:fill="F2F2F2" w:themeFill="background1" w:themeFillShade="F2"/>
          </w:tcPr>
          <w:p w14:paraId="1D95663D" w14:textId="77777777" w:rsidR="00262311" w:rsidRDefault="00262311" w:rsidP="00C975ED">
            <w:pPr>
              <w:pStyle w:val="aa"/>
              <w:numPr>
                <w:ilvl w:val="0"/>
                <w:numId w:val="10"/>
              </w:numPr>
              <w:spacing w:before="249" w:after="249"/>
              <w:ind w:firstLineChars="0"/>
            </w:pPr>
          </w:p>
        </w:tc>
        <w:tc>
          <w:tcPr>
            <w:tcW w:w="6664" w:type="dxa"/>
            <w:shd w:val="clear" w:color="auto" w:fill="F2F2F2" w:themeFill="background1" w:themeFillShade="F2"/>
          </w:tcPr>
          <w:p w14:paraId="506E51D3" w14:textId="77777777" w:rsidR="00262311" w:rsidRDefault="00262311" w:rsidP="00C975ED">
            <w:pPr>
              <w:spacing w:before="249" w:after="249"/>
            </w:pPr>
          </w:p>
        </w:tc>
        <w:tc>
          <w:tcPr>
            <w:tcW w:w="8079" w:type="dxa"/>
          </w:tcPr>
          <w:p w14:paraId="1EF45CBF" w14:textId="77777777" w:rsidR="00262311" w:rsidRDefault="00262311" w:rsidP="00C975ED">
            <w:pPr>
              <w:spacing w:before="249" w:after="249"/>
              <w:jc w:val="left"/>
            </w:pPr>
          </w:p>
        </w:tc>
      </w:tr>
    </w:tbl>
    <w:p w14:paraId="095F652F" w14:textId="77777777" w:rsidR="0080534D" w:rsidRDefault="0080534D" w:rsidP="0080534D">
      <w:pPr>
        <w:spacing w:before="249" w:after="249"/>
      </w:pPr>
    </w:p>
    <w:sectPr w:rsidR="0080534D" w:rsidSect="003A37B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934">
      <wne:acd wne:acdName="acd0"/>
    </wne:keymap>
  </wne:keymaps>
  <wne:toolbars>
    <wne:acdManifest>
      <wne:acdEntry wne:acdName="acd0"/>
    </wne:acdManifest>
  </wne:toolbars>
  <wne:acds>
    <wne:acd wne:argValue="AQAAAA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AF69" w14:textId="77777777" w:rsidR="009D7286" w:rsidRDefault="009D7286" w:rsidP="007C7323">
      <w:pPr>
        <w:spacing w:before="0" w:after="0"/>
      </w:pPr>
      <w:r>
        <w:separator/>
      </w:r>
    </w:p>
  </w:endnote>
  <w:endnote w:type="continuationSeparator" w:id="0">
    <w:p w14:paraId="02330447" w14:textId="77777777" w:rsidR="009D7286" w:rsidRDefault="009D7286" w:rsidP="007C73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D6C8" w14:textId="77777777" w:rsidR="009D7286" w:rsidRDefault="009D7286" w:rsidP="007C7323">
      <w:pPr>
        <w:spacing w:before="0" w:after="0"/>
      </w:pPr>
      <w:r>
        <w:separator/>
      </w:r>
    </w:p>
  </w:footnote>
  <w:footnote w:type="continuationSeparator" w:id="0">
    <w:p w14:paraId="0E1A63DD" w14:textId="77777777" w:rsidR="009D7286" w:rsidRDefault="009D7286" w:rsidP="007C73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FA397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abstractNum w:abstractNumId="2" w15:restartNumberingAfterBreak="0">
    <w:nsid w:val="11BA46B8"/>
    <w:multiLevelType w:val="multilevel"/>
    <w:tmpl w:val="F1D2ACC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25FB4A86"/>
    <w:multiLevelType w:val="hybridMultilevel"/>
    <w:tmpl w:val="740A2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05161D"/>
    <w:multiLevelType w:val="hybridMultilevel"/>
    <w:tmpl w:val="0F966112"/>
    <w:lvl w:ilvl="0" w:tplc="78C0F1B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106728"/>
    <w:multiLevelType w:val="hybridMultilevel"/>
    <w:tmpl w:val="5176B3D6"/>
    <w:lvl w:ilvl="0" w:tplc="78C0F1B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C713D7"/>
    <w:multiLevelType w:val="hybridMultilevel"/>
    <w:tmpl w:val="F9FCF0BE"/>
    <w:lvl w:ilvl="0" w:tplc="5B403F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04AF8"/>
    <w:multiLevelType w:val="hybridMultilevel"/>
    <w:tmpl w:val="C15C6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43715"/>
    <w:multiLevelType w:val="hybridMultilevel"/>
    <w:tmpl w:val="90F20F50"/>
    <w:lvl w:ilvl="0" w:tplc="5F82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3D766B"/>
    <w:multiLevelType w:val="hybridMultilevel"/>
    <w:tmpl w:val="72128AEA"/>
    <w:lvl w:ilvl="0" w:tplc="78C0F1B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23"/>
    <w:rsid w:val="00033C14"/>
    <w:rsid w:val="0008107A"/>
    <w:rsid w:val="000B08B5"/>
    <w:rsid w:val="000C7E27"/>
    <w:rsid w:val="000D7A8B"/>
    <w:rsid w:val="000F67A3"/>
    <w:rsid w:val="000F7F5C"/>
    <w:rsid w:val="00117A71"/>
    <w:rsid w:val="001B2A48"/>
    <w:rsid w:val="001D6DB6"/>
    <w:rsid w:val="00262311"/>
    <w:rsid w:val="00265177"/>
    <w:rsid w:val="002663EA"/>
    <w:rsid w:val="002B749E"/>
    <w:rsid w:val="00343D65"/>
    <w:rsid w:val="00374390"/>
    <w:rsid w:val="003A37B1"/>
    <w:rsid w:val="003C4761"/>
    <w:rsid w:val="003E212D"/>
    <w:rsid w:val="00423D17"/>
    <w:rsid w:val="00433DE6"/>
    <w:rsid w:val="004453D1"/>
    <w:rsid w:val="00453072"/>
    <w:rsid w:val="00487EFB"/>
    <w:rsid w:val="004977B7"/>
    <w:rsid w:val="004A13EF"/>
    <w:rsid w:val="004B1F87"/>
    <w:rsid w:val="0063477E"/>
    <w:rsid w:val="0066353D"/>
    <w:rsid w:val="006F7654"/>
    <w:rsid w:val="00782434"/>
    <w:rsid w:val="007C7323"/>
    <w:rsid w:val="007E7CC8"/>
    <w:rsid w:val="0080534D"/>
    <w:rsid w:val="008319EB"/>
    <w:rsid w:val="008C278C"/>
    <w:rsid w:val="00906C13"/>
    <w:rsid w:val="00994168"/>
    <w:rsid w:val="009D7286"/>
    <w:rsid w:val="009F03B6"/>
    <w:rsid w:val="00A142D7"/>
    <w:rsid w:val="00AE01EA"/>
    <w:rsid w:val="00AF5740"/>
    <w:rsid w:val="00B442F8"/>
    <w:rsid w:val="00B57F68"/>
    <w:rsid w:val="00B847F8"/>
    <w:rsid w:val="00BC4C67"/>
    <w:rsid w:val="00BD4845"/>
    <w:rsid w:val="00C130EB"/>
    <w:rsid w:val="00C96A40"/>
    <w:rsid w:val="00C975ED"/>
    <w:rsid w:val="00CD48FE"/>
    <w:rsid w:val="00D6725E"/>
    <w:rsid w:val="00D94477"/>
    <w:rsid w:val="00DA7CFD"/>
    <w:rsid w:val="00DC250E"/>
    <w:rsid w:val="00DE4C68"/>
    <w:rsid w:val="00E05ADA"/>
    <w:rsid w:val="00E0735B"/>
    <w:rsid w:val="00E70F88"/>
    <w:rsid w:val="00E73E9A"/>
    <w:rsid w:val="00EA1CF2"/>
    <w:rsid w:val="00EF3D7A"/>
    <w:rsid w:val="00F04A92"/>
    <w:rsid w:val="00FA188B"/>
    <w:rsid w:val="00FA54BF"/>
    <w:rsid w:val="00FB78D3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75CD0"/>
  <w15:chartTrackingRefBased/>
  <w15:docId w15:val="{5D6BDF4E-DABD-C04C-B28B-707AA758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08B5"/>
    <w:pPr>
      <w:widowControl w:val="0"/>
      <w:spacing w:before="120" w:after="120"/>
      <w:jc w:val="both"/>
    </w:pPr>
    <w:rPr>
      <w:rFonts w:ascii="DengXian" w:eastAsia="DengXian" w:hAnsi="DengXian"/>
    </w:rPr>
  </w:style>
  <w:style w:type="paragraph" w:styleId="1">
    <w:name w:val="heading 1"/>
    <w:next w:val="a0"/>
    <w:link w:val="10"/>
    <w:autoRedefine/>
    <w:qFormat/>
    <w:rsid w:val="00AF5740"/>
    <w:pPr>
      <w:spacing w:before="340" w:after="330" w:line="480" w:lineRule="auto"/>
      <w:outlineLvl w:val="0"/>
    </w:pPr>
    <w:rPr>
      <w:rFonts w:ascii="Century Gothic" w:eastAsia="微软雅黑" w:hAnsi="Century Gothic"/>
      <w:b/>
      <w:bCs/>
      <w:kern w:val="44"/>
      <w:sz w:val="32"/>
      <w:szCs w:val="44"/>
    </w:rPr>
  </w:style>
  <w:style w:type="paragraph" w:styleId="2">
    <w:name w:val="heading 2"/>
    <w:next w:val="a0"/>
    <w:link w:val="20"/>
    <w:autoRedefine/>
    <w:unhideWhenUsed/>
    <w:qFormat/>
    <w:rsid w:val="00D94477"/>
    <w:pPr>
      <w:widowControl w:val="0"/>
      <w:spacing w:before="260" w:after="260" w:line="415" w:lineRule="auto"/>
      <w:outlineLvl w:val="1"/>
    </w:pPr>
    <w:rPr>
      <w:rFonts w:ascii="Century Gothic" w:eastAsia="微软雅黑" w:hAnsi="Century Gothic" w:cstheme="majorBidi"/>
      <w:b/>
      <w:kern w:val="44"/>
      <w:sz w:val="28"/>
      <w:szCs w:val="32"/>
    </w:rPr>
  </w:style>
  <w:style w:type="paragraph" w:styleId="3">
    <w:name w:val="heading 3"/>
    <w:next w:val="a0"/>
    <w:link w:val="30"/>
    <w:autoRedefine/>
    <w:qFormat/>
    <w:rsid w:val="00D94477"/>
    <w:pPr>
      <w:widowControl w:val="0"/>
      <w:spacing w:before="360" w:after="180"/>
      <w:outlineLvl w:val="2"/>
    </w:pPr>
    <w:rPr>
      <w:rFonts w:ascii="Century Gothic" w:eastAsia="微软雅黑" w:hAnsi="Century Gothic" w:cs="Arial"/>
      <w:b/>
      <w:bCs/>
      <w:kern w:val="0"/>
      <w:sz w:val="24"/>
      <w:szCs w:val="26"/>
    </w:rPr>
  </w:style>
  <w:style w:type="paragraph" w:styleId="4">
    <w:name w:val="heading 4"/>
    <w:next w:val="a0"/>
    <w:link w:val="40"/>
    <w:autoRedefine/>
    <w:uiPriority w:val="9"/>
    <w:unhideWhenUsed/>
    <w:qFormat/>
    <w:rsid w:val="00D94477"/>
    <w:pPr>
      <w:widowControl w:val="0"/>
      <w:spacing w:before="280" w:after="290" w:line="377" w:lineRule="auto"/>
      <w:outlineLvl w:val="3"/>
    </w:pPr>
    <w:rPr>
      <w:rFonts w:ascii="Century Gothic" w:eastAsia="微软雅黑" w:hAnsi="Century Gothic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D94477"/>
    <w:rPr>
      <w:rFonts w:ascii="Century Gothic" w:eastAsia="微软雅黑" w:hAnsi="Century Gothic" w:cs="Arial"/>
      <w:b/>
      <w:bCs/>
      <w:kern w:val="0"/>
      <w:sz w:val="24"/>
      <w:szCs w:val="26"/>
    </w:rPr>
  </w:style>
  <w:style w:type="paragraph" w:styleId="a4">
    <w:name w:val="header"/>
    <w:basedOn w:val="a0"/>
    <w:link w:val="a5"/>
    <w:uiPriority w:val="99"/>
    <w:unhideWhenUsed/>
    <w:rsid w:val="007C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C732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C7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C732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F5740"/>
    <w:rPr>
      <w:rFonts w:ascii="Century Gothic" w:eastAsia="微软雅黑" w:hAnsi="Century Gothic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D94477"/>
    <w:rPr>
      <w:rFonts w:ascii="Century Gothic" w:eastAsia="微软雅黑" w:hAnsi="Century Gothic" w:cstheme="majorBidi"/>
      <w:b/>
      <w:kern w:val="44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D94477"/>
    <w:rPr>
      <w:rFonts w:ascii="Century Gothic" w:eastAsia="微软雅黑" w:hAnsi="Century Gothic" w:cstheme="majorBidi"/>
      <w:b/>
      <w:bCs/>
      <w:szCs w:val="28"/>
    </w:rPr>
  </w:style>
  <w:style w:type="table" w:styleId="a8">
    <w:name w:val="Table Grid"/>
    <w:basedOn w:val="a2"/>
    <w:uiPriority w:val="39"/>
    <w:rsid w:val="00C9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2"/>
    <w:uiPriority w:val="42"/>
    <w:rsid w:val="00C96A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">
    <w:name w:val="List Table 6 Colorful"/>
    <w:basedOn w:val="a2"/>
    <w:uiPriority w:val="51"/>
    <w:rsid w:val="00C96A4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6">
    <w:name w:val="List Table 3 Accent 6"/>
    <w:basedOn w:val="a2"/>
    <w:uiPriority w:val="48"/>
    <w:rsid w:val="00C96A4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a9">
    <w:name w:val="caption"/>
    <w:basedOn w:val="a0"/>
    <w:next w:val="a0"/>
    <w:uiPriority w:val="35"/>
    <w:unhideWhenUsed/>
    <w:qFormat/>
    <w:rsid w:val="000F7F5C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0"/>
    <w:uiPriority w:val="34"/>
    <w:qFormat/>
    <w:rsid w:val="000F7F5C"/>
    <w:pPr>
      <w:ind w:firstLineChars="200" w:firstLine="420"/>
    </w:pPr>
  </w:style>
  <w:style w:type="paragraph" w:styleId="ab">
    <w:name w:val="List"/>
    <w:basedOn w:val="a0"/>
    <w:uiPriority w:val="99"/>
    <w:unhideWhenUsed/>
    <w:rsid w:val="00C130EB"/>
    <w:pPr>
      <w:ind w:left="200" w:hangingChars="200" w:hanging="200"/>
      <w:contextualSpacing/>
    </w:pPr>
  </w:style>
  <w:style w:type="paragraph" w:styleId="ac">
    <w:name w:val="Title"/>
    <w:next w:val="a0"/>
    <w:link w:val="ad"/>
    <w:autoRedefine/>
    <w:qFormat/>
    <w:rsid w:val="00D94477"/>
    <w:pPr>
      <w:widowControl w:val="0"/>
      <w:spacing w:before="240" w:after="60"/>
      <w:jc w:val="right"/>
      <w:outlineLvl w:val="0"/>
    </w:pPr>
    <w:rPr>
      <w:rFonts w:ascii="DengXian" w:eastAsia="微软雅黑" w:hAnsi="DengXian" w:cstheme="majorBidi"/>
      <w:b/>
      <w:bCs/>
      <w:sz w:val="36"/>
      <w:szCs w:val="32"/>
    </w:rPr>
  </w:style>
  <w:style w:type="character" w:customStyle="1" w:styleId="ad">
    <w:name w:val="标题 字符"/>
    <w:basedOn w:val="a1"/>
    <w:link w:val="ac"/>
    <w:rsid w:val="00D94477"/>
    <w:rPr>
      <w:rFonts w:ascii="DengXian" w:eastAsia="微软雅黑" w:hAnsi="DengXian" w:cstheme="majorBidi"/>
      <w:b/>
      <w:bCs/>
      <w:sz w:val="36"/>
      <w:szCs w:val="32"/>
    </w:rPr>
  </w:style>
  <w:style w:type="paragraph" w:styleId="ae">
    <w:name w:val="Body Text"/>
    <w:basedOn w:val="a0"/>
    <w:link w:val="af"/>
    <w:uiPriority w:val="99"/>
    <w:unhideWhenUsed/>
    <w:rsid w:val="00C130EB"/>
  </w:style>
  <w:style w:type="character" w:customStyle="1" w:styleId="af">
    <w:name w:val="正文文本 字符"/>
    <w:basedOn w:val="a1"/>
    <w:link w:val="ae"/>
    <w:uiPriority w:val="99"/>
    <w:rsid w:val="00C130EB"/>
    <w:rPr>
      <w:rFonts w:ascii="Century Gothic" w:eastAsia="DengXian" w:hAnsi="Century Gothic"/>
    </w:rPr>
  </w:style>
  <w:style w:type="paragraph" w:styleId="af0">
    <w:name w:val="Body Text Indent"/>
    <w:basedOn w:val="a0"/>
    <w:link w:val="af1"/>
    <w:uiPriority w:val="99"/>
    <w:unhideWhenUsed/>
    <w:rsid w:val="00C130EB"/>
    <w:pPr>
      <w:ind w:leftChars="200" w:left="420"/>
    </w:pPr>
  </w:style>
  <w:style w:type="character" w:customStyle="1" w:styleId="af1">
    <w:name w:val="正文文本缩进 字符"/>
    <w:basedOn w:val="a1"/>
    <w:link w:val="af0"/>
    <w:uiPriority w:val="99"/>
    <w:rsid w:val="00C130EB"/>
    <w:rPr>
      <w:rFonts w:ascii="Century Gothic" w:eastAsia="DengXian" w:hAnsi="Century Gothic"/>
    </w:rPr>
  </w:style>
  <w:style w:type="paragraph" w:styleId="22">
    <w:name w:val="Body Text First Indent 2"/>
    <w:basedOn w:val="af0"/>
    <w:link w:val="23"/>
    <w:uiPriority w:val="99"/>
    <w:unhideWhenUsed/>
    <w:rsid w:val="00C130EB"/>
    <w:pPr>
      <w:ind w:firstLineChars="200" w:firstLine="420"/>
    </w:pPr>
  </w:style>
  <w:style w:type="character" w:customStyle="1" w:styleId="23">
    <w:name w:val="正文文本首行缩进 2 字符"/>
    <w:basedOn w:val="af1"/>
    <w:link w:val="22"/>
    <w:uiPriority w:val="99"/>
    <w:rsid w:val="00C130EB"/>
    <w:rPr>
      <w:rFonts w:ascii="Century Gothic" w:eastAsia="DengXian" w:hAnsi="Century Gothic"/>
    </w:rPr>
  </w:style>
  <w:style w:type="paragraph" w:styleId="a">
    <w:name w:val="List Bullet"/>
    <w:basedOn w:val="a0"/>
    <w:uiPriority w:val="99"/>
    <w:unhideWhenUsed/>
    <w:rsid w:val="00C130EB"/>
    <w:pPr>
      <w:numPr>
        <w:numId w:val="3"/>
      </w:numPr>
      <w:contextualSpacing/>
    </w:pPr>
  </w:style>
  <w:style w:type="paragraph" w:styleId="af2">
    <w:name w:val="footnote text"/>
    <w:basedOn w:val="a0"/>
    <w:link w:val="af3"/>
    <w:uiPriority w:val="99"/>
    <w:semiHidden/>
    <w:unhideWhenUsed/>
    <w:rsid w:val="00423D17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1"/>
    <w:link w:val="af2"/>
    <w:uiPriority w:val="99"/>
    <w:semiHidden/>
    <w:rsid w:val="00423D17"/>
    <w:rPr>
      <w:rFonts w:ascii="Century Gothic" w:eastAsia="DengXian" w:hAnsi="Century Gothic"/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423D17"/>
    <w:rPr>
      <w:vertAlign w:val="superscript"/>
    </w:rPr>
  </w:style>
  <w:style w:type="paragraph" w:styleId="TOC1">
    <w:name w:val="toc 1"/>
    <w:basedOn w:val="a0"/>
    <w:next w:val="a0"/>
    <w:autoRedefine/>
    <w:uiPriority w:val="39"/>
    <w:rsid w:val="00423D17"/>
    <w:pPr>
      <w:widowControl/>
      <w:spacing w:before="0" w:after="0"/>
      <w:jc w:val="left"/>
    </w:pPr>
    <w:rPr>
      <w:rFonts w:ascii="Times New Roman" w:eastAsiaTheme="minorEastAsia" w:hAnsi="Times New Roman" w:cs="Times New Roman"/>
      <w:kern w:val="0"/>
      <w:sz w:val="24"/>
    </w:rPr>
  </w:style>
  <w:style w:type="character" w:styleId="af5">
    <w:name w:val="Hyperlink"/>
    <w:basedOn w:val="a1"/>
    <w:uiPriority w:val="99"/>
    <w:rsid w:val="00423D17"/>
    <w:rPr>
      <w:color w:val="0000FF"/>
      <w:u w:val="single"/>
    </w:rPr>
  </w:style>
  <w:style w:type="paragraph" w:styleId="TOC2">
    <w:name w:val="toc 2"/>
    <w:basedOn w:val="a0"/>
    <w:next w:val="a0"/>
    <w:autoRedefine/>
    <w:uiPriority w:val="39"/>
    <w:rsid w:val="00423D17"/>
    <w:pPr>
      <w:widowControl/>
      <w:spacing w:before="0" w:after="0"/>
      <w:ind w:left="240"/>
      <w:jc w:val="left"/>
    </w:pPr>
    <w:rPr>
      <w:rFonts w:ascii="Times New Roman" w:eastAsiaTheme="minorEastAsia" w:hAnsi="Times New Roman" w:cs="Times New Roman"/>
      <w:kern w:val="0"/>
      <w:sz w:val="24"/>
    </w:rPr>
  </w:style>
  <w:style w:type="paragraph" w:styleId="TOC3">
    <w:name w:val="toc 3"/>
    <w:basedOn w:val="a0"/>
    <w:next w:val="a0"/>
    <w:autoRedefine/>
    <w:uiPriority w:val="39"/>
    <w:rsid w:val="00423D17"/>
    <w:pPr>
      <w:widowControl/>
      <w:spacing w:before="0" w:after="0"/>
      <w:ind w:left="480"/>
      <w:jc w:val="left"/>
    </w:pPr>
    <w:rPr>
      <w:rFonts w:ascii="Times New Roman" w:eastAsiaTheme="minorEastAsia" w:hAnsi="Times New Roman" w:cs="Times New Roman"/>
      <w:kern w:val="0"/>
      <w:sz w:val="24"/>
    </w:rPr>
  </w:style>
  <w:style w:type="character" w:styleId="af6">
    <w:name w:val="annotation reference"/>
    <w:basedOn w:val="a1"/>
    <w:uiPriority w:val="99"/>
    <w:semiHidden/>
    <w:unhideWhenUsed/>
    <w:rsid w:val="00CD48FE"/>
    <w:rPr>
      <w:sz w:val="21"/>
      <w:szCs w:val="21"/>
    </w:rPr>
  </w:style>
  <w:style w:type="paragraph" w:styleId="af7">
    <w:name w:val="annotation text"/>
    <w:basedOn w:val="a0"/>
    <w:link w:val="af8"/>
    <w:uiPriority w:val="99"/>
    <w:semiHidden/>
    <w:unhideWhenUsed/>
    <w:rsid w:val="00CD48FE"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sid w:val="00CD48FE"/>
    <w:rPr>
      <w:rFonts w:ascii="DengXian" w:eastAsia="DengXian" w:hAnsi="DengXi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D48FE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CD48FE"/>
    <w:rPr>
      <w:rFonts w:ascii="DengXian" w:eastAsia="DengXian" w:hAnsi="DengXian"/>
      <w:b/>
      <w:bCs/>
    </w:rPr>
  </w:style>
  <w:style w:type="character" w:styleId="afb">
    <w:name w:val="Subtle Reference"/>
    <w:basedOn w:val="a1"/>
    <w:uiPriority w:val="31"/>
    <w:qFormat/>
    <w:rsid w:val="00265177"/>
    <w:rPr>
      <w:smallCaps/>
      <w:color w:val="5A5A5A" w:themeColor="text1" w:themeTint="A5"/>
      <w:bdr w:val="none" w:sz="0" w:space="0" w:color="auto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c0a232-a5c8-40ca-93f7-f7ad88791cd8">
      <Value>10</Value>
    </TaxCatchAll>
    <Test xmlns="11a9f7b0-7591-4402-8487-719c7648ec21" xsi:nil="true"/>
    <lb764cf8d8be45ae98b0ac66aa561064 xmlns="11a9f7b0-7591-4402-8487-719c7648ec21">
      <Terms xmlns="http://schemas.microsoft.com/office/infopath/2007/PartnerControls">
        <TermInfo xmlns="http://schemas.microsoft.com/office/infopath/2007/PartnerControls">
          <TermName xmlns="http://schemas.microsoft.com/office/infopath/2007/PartnerControls">未分类数字资产</TermName>
          <TermId xmlns="http://schemas.microsoft.com/office/infopath/2007/PartnerControls">06f5d6f9-92b0-4021-8ac4-6fdf739dc4a1</TermId>
        </TermInfo>
      </Terms>
    </lb764cf8d8be45ae98b0ac66aa561064>
    <Thumbnail xmlns="11a9f7b0-7591-4402-8487-719c7648ec2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4BA2AA87EBFA347A0107D41BCC8FAA6" ma:contentTypeVersion="22" ma:contentTypeDescription="新建文档。" ma:contentTypeScope="" ma:versionID="5771dbe1f2c5a1f6ef15527909eeecba">
  <xsd:schema xmlns:xsd="http://www.w3.org/2001/XMLSchema" xmlns:xs="http://www.w3.org/2001/XMLSchema" xmlns:p="http://schemas.microsoft.com/office/2006/metadata/properties" xmlns:ns2="11a9f7b0-7591-4402-8487-719c7648ec21" xmlns:ns3="f2c0a232-a5c8-40ca-93f7-f7ad88791cd8" targetNamespace="http://schemas.microsoft.com/office/2006/metadata/properties" ma:root="true" ma:fieldsID="9d26547b0ee09fbb3dbc6c99794cf39e" ns2:_="" ns3:_="">
    <xsd:import namespace="11a9f7b0-7591-4402-8487-719c7648ec21"/>
    <xsd:import namespace="f2c0a232-a5c8-40ca-93f7-f7ad88791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est" minOccurs="0"/>
                <xsd:element ref="ns2:Thumbnail" minOccurs="0"/>
                <xsd:element ref="ns2:lb764cf8d8be45ae98b0ac66aa561064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9f7b0-7591-4402-8487-719c7648e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描述" ma:format="Dropdown" ma:internalName="Test">
      <xsd:simpleType>
        <xsd:restriction base="dms:Note">
          <xsd:maxLength value="255"/>
        </xsd:restriction>
      </xsd:simpleType>
    </xsd:element>
    <xsd:element name="Thumbnail" ma:index="22" nillable="true" ma:displayName="缩略图" ma:format="Thumbnail" ma:internalName="Thumbnail">
      <xsd:simpleType>
        <xsd:restriction base="dms:Unknown"/>
      </xsd:simpleType>
    </xsd:element>
    <xsd:element name="lb764cf8d8be45ae98b0ac66aa561064" ma:index="24" ma:taxonomy="true" ma:internalName="lb764cf8d8be45ae98b0ac66aa561064" ma:taxonomyFieldName="Metadata" ma:displayName="类别" ma:indexed="true" ma:default="10;#未分类数字资产|06f5d6f9-92b0-4021-8ac4-6fdf739dc4a1" ma:fieldId="{5b764cf8-d8be-45ae-98b0-ac66aa561064}" ma:sspId="89ce8c20-59bd-40b2-8ce1-68ed9e7369c1" ma:termSetId="64a8395a-b82d-41f1-9df0-3fbb5e9c2bcf" ma:anchorId="450fd8bd-3c54-401b-bb76-07acbcaefeed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0a232-a5c8-40ca-93f7-f7ad88791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d53cfe3-a8be-4787-9906-54008e6f828d}" ma:internalName="TaxCatchAll" ma:showField="CatchAllData" ma:web="f2c0a232-a5c8-40ca-93f7-f7ad88791c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8F2BE-A595-4F44-B3F9-7ECB20BA9F5F}">
  <ds:schemaRefs>
    <ds:schemaRef ds:uri="http://schemas.microsoft.com/office/2006/metadata/properties"/>
    <ds:schemaRef ds:uri="http://schemas.microsoft.com/office/infopath/2007/PartnerControls"/>
    <ds:schemaRef ds:uri="f2c0a232-a5c8-40ca-93f7-f7ad88791cd8"/>
    <ds:schemaRef ds:uri="11a9f7b0-7591-4402-8487-719c7648ec21"/>
  </ds:schemaRefs>
</ds:datastoreItem>
</file>

<file path=customXml/itemProps2.xml><?xml version="1.0" encoding="utf-8"?>
<ds:datastoreItem xmlns:ds="http://schemas.openxmlformats.org/officeDocument/2006/customXml" ds:itemID="{1FD20461-BB72-0E4A-A9AC-6B01E5DFEB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21379-81B2-49F8-8D50-D5D3CDFE8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9f7b0-7591-4402-8487-719c7648ec21"/>
    <ds:schemaRef ds:uri="f2c0a232-a5c8-40ca-93f7-f7ad88791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A46BB-F1EE-495B-B00F-C6E7225AB7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Nicole</cp:lastModifiedBy>
  <cp:revision>3</cp:revision>
  <dcterms:created xsi:type="dcterms:W3CDTF">2022-03-04T06:38:00Z</dcterms:created>
  <dcterms:modified xsi:type="dcterms:W3CDTF">2022-03-04T06:39:00Z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0x01010084BA2AA87EBFA347A0107D41BCC8FAA6</vt:lpwstr>
  </property>
  <property fmtid="{D5CDD505-2E9C-101B-9397-08002B2CF9AE}" pid="3" name="Metadata">
    <vt:lpwstr>10;#未分类数字资产|06f5d6f9-92b0-4021-8ac4-6fdf739dc4a1</vt:lpwstr>
  </property>
</Properties>
</file>