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6AC43" w14:textId="3AB258B3" w:rsidR="00566E36" w:rsidRPr="005D7306" w:rsidRDefault="005D7306">
      <w:pPr>
        <w:rPr>
          <w:u w:val="single"/>
        </w:rPr>
      </w:pPr>
      <w:r w:rsidRPr="005D7306">
        <w:rPr>
          <w:u w:val="single"/>
        </w:rPr>
        <w:t>Providing CSS</w:t>
      </w:r>
    </w:p>
    <w:p w14:paraId="4C864372" w14:textId="558FFDC4" w:rsidR="005D7306" w:rsidRDefault="005D7306">
      <w:r w:rsidRPr="00425F31">
        <w:rPr>
          <w:u w:val="single"/>
        </w:rPr>
        <w:t>External Stylesheets;</w:t>
      </w:r>
      <w:r>
        <w:tab/>
      </w:r>
      <w:r>
        <w:tab/>
      </w:r>
      <w:r w:rsidR="00425F31">
        <w:t>Good for setting styles across multiple webpages</w:t>
      </w:r>
      <w:r>
        <w:br/>
        <w:t xml:space="preserve">style.css </w:t>
      </w:r>
      <w:r>
        <w:tab/>
      </w:r>
      <w:r>
        <w:tab/>
        <w:t>| Additional separate file – Separation of Concerns  (Best Approach)</w:t>
      </w:r>
      <w:r>
        <w:br/>
        <w:t>&lt;link&gt;</w:t>
      </w:r>
      <w:r>
        <w:tab/>
      </w:r>
      <w:r>
        <w:tab/>
      </w:r>
      <w:r>
        <w:tab/>
        <w:t xml:space="preserve">| inside Head of html – Needs </w:t>
      </w:r>
      <w:proofErr w:type="spellStart"/>
      <w:r>
        <w:t>rel</w:t>
      </w:r>
      <w:proofErr w:type="spellEnd"/>
      <w:r>
        <w:t xml:space="preserve">=”” + </w:t>
      </w:r>
      <w:proofErr w:type="spellStart"/>
      <w:r>
        <w:t>href</w:t>
      </w:r>
      <w:proofErr w:type="spellEnd"/>
      <w:r>
        <w:t>-“”</w:t>
      </w:r>
      <w:r>
        <w:br/>
      </w:r>
      <w:proofErr w:type="spellStart"/>
      <w:r>
        <w:t>rel</w:t>
      </w:r>
      <w:proofErr w:type="spellEnd"/>
      <w:r>
        <w:t>=”stylesheet”</w:t>
      </w:r>
      <w:r>
        <w:tab/>
        <w:t xml:space="preserve">| Attribute – Relationship = Stylesheet </w:t>
      </w:r>
      <w:r>
        <w:br/>
      </w:r>
      <w:proofErr w:type="spellStart"/>
      <w:r>
        <w:t>href</w:t>
      </w:r>
      <w:proofErr w:type="spellEnd"/>
      <w:r>
        <w:t>=”style.css”</w:t>
      </w:r>
      <w:r>
        <w:tab/>
      </w:r>
      <w:r>
        <w:tab/>
        <w:t xml:space="preserve">| Attribute – Hypertext Reference to </w:t>
      </w:r>
      <w:r w:rsidR="00425F31">
        <w:t xml:space="preserve">Source file. </w:t>
      </w:r>
    </w:p>
    <w:p w14:paraId="6701AD7B" w14:textId="2F65A996" w:rsidR="005D7306" w:rsidRDefault="005D7306">
      <w:pPr>
        <w:pBdr>
          <w:bottom w:val="single" w:sz="12" w:space="1" w:color="auto"/>
        </w:pBdr>
      </w:pPr>
      <w:r>
        <w:br/>
      </w:r>
      <w:r w:rsidRPr="00425F31">
        <w:rPr>
          <w:u w:val="single"/>
        </w:rPr>
        <w:t>Embedded Stylesheets;</w:t>
      </w:r>
      <w:r w:rsidRPr="00425F31">
        <w:rPr>
          <w:u w:val="single"/>
        </w:rPr>
        <w:tab/>
      </w:r>
      <w:r w:rsidR="00425F31">
        <w:tab/>
        <w:t xml:space="preserve">Good for overwriting styles set in style.css. </w:t>
      </w:r>
      <w:r>
        <w:tab/>
      </w:r>
      <w:r w:rsidR="00425F31">
        <w:br/>
      </w:r>
      <w:r>
        <w:t xml:space="preserve">&lt;style&gt; </w:t>
      </w:r>
      <w:r w:rsidR="00425F31">
        <w:tab/>
      </w:r>
      <w:r w:rsidR="00425F31">
        <w:tab/>
      </w:r>
      <w:r w:rsidR="00425F31">
        <w:tab/>
        <w:t xml:space="preserve">| Code block </w:t>
      </w:r>
      <w:r>
        <w:t>in the Head of HTML</w:t>
      </w:r>
      <w:r w:rsidR="00425F31">
        <w:br/>
        <w:t xml:space="preserve"> </w:t>
      </w:r>
      <w:r w:rsidR="00425F31">
        <w:tab/>
      </w:r>
      <w:r w:rsidR="00425F31">
        <w:tab/>
      </w:r>
      <w:r w:rsidR="00425F31">
        <w:tab/>
      </w:r>
      <w:r>
        <w:br/>
      </w:r>
      <w:r w:rsidRPr="00425F31">
        <w:rPr>
          <w:u w:val="single"/>
        </w:rPr>
        <w:t>Inline Styles;</w:t>
      </w:r>
      <w:r>
        <w:tab/>
      </w:r>
      <w:r>
        <w:tab/>
      </w:r>
      <w:r w:rsidR="00425F31">
        <w:tab/>
        <w:t>Don’t use this</w:t>
      </w:r>
      <w:r w:rsidR="00425F31">
        <w:br/>
        <w:t>s</w:t>
      </w:r>
      <w:r>
        <w:t xml:space="preserve">tyle=”xxx” </w:t>
      </w:r>
      <w:r w:rsidR="00425F31">
        <w:tab/>
      </w:r>
      <w:r w:rsidR="00425F31">
        <w:tab/>
        <w:t>| Attribute inside an</w:t>
      </w:r>
      <w:r>
        <w:t xml:space="preserve"> element.  </w:t>
      </w:r>
    </w:p>
    <w:p w14:paraId="503A97B0" w14:textId="196F3DF8" w:rsidR="00425F31" w:rsidRDefault="00425F31">
      <w:pPr>
        <w:rPr>
          <w:u w:val="single"/>
        </w:rPr>
      </w:pPr>
      <w:r w:rsidRPr="00425F31">
        <w:rPr>
          <w:u w:val="single"/>
        </w:rPr>
        <w:t>Normalizing CSS</w:t>
      </w:r>
    </w:p>
    <w:p w14:paraId="5BA917A7" w14:textId="44E5C077" w:rsidR="00425F31" w:rsidRDefault="00A07F08">
      <w:hyperlink r:id="rId4" w:history="1">
        <w:r w:rsidR="00765FB2" w:rsidRPr="00785FB6">
          <w:rPr>
            <w:rStyle w:val="Hyperlink"/>
          </w:rPr>
          <w:t>https://necolas.github.io/normalize.css/</w:t>
        </w:r>
      </w:hyperlink>
      <w:r w:rsidR="00765FB2">
        <w:t xml:space="preserve"> &lt; Download + Copy to CSS folder. </w:t>
      </w:r>
    </w:p>
    <w:p w14:paraId="3D155C1D" w14:textId="7949D71F" w:rsidR="00765FB2" w:rsidRDefault="00765FB2">
      <w:pPr>
        <w:pBdr>
          <w:bottom w:val="single" w:sz="6" w:space="1" w:color="auto"/>
        </w:pBdr>
      </w:pPr>
      <w:r>
        <w:t xml:space="preserve">This overrides the differences within default settings across different web browsers.  </w:t>
      </w:r>
      <w:r>
        <w:br/>
        <w:t>*Action Completed*</w:t>
      </w:r>
    </w:p>
    <w:p w14:paraId="24EF3DA3" w14:textId="5EABA6E0" w:rsidR="00765FB2" w:rsidRDefault="00765FB2">
      <w:pPr>
        <w:rPr>
          <w:u w:val="single"/>
        </w:rPr>
      </w:pPr>
      <w:r w:rsidRPr="00765FB2">
        <w:rPr>
          <w:u w:val="single"/>
        </w:rPr>
        <w:softHyphen/>
      </w:r>
      <w:r w:rsidRPr="00765FB2">
        <w:rPr>
          <w:u w:val="single"/>
        </w:rPr>
        <w:softHyphen/>
      </w:r>
      <w:r w:rsidRPr="00765FB2">
        <w:rPr>
          <w:u w:val="single"/>
        </w:rPr>
        <w:softHyphen/>
        <w:t xml:space="preserve">Basic Selectors </w:t>
      </w:r>
    </w:p>
    <w:p w14:paraId="7A2DCF77" w14:textId="48A3F91B" w:rsidR="00A57B65" w:rsidRPr="00A57B65" w:rsidRDefault="00A57B65">
      <w:r>
        <w:t>Selector {property: value;}</w:t>
      </w:r>
    </w:p>
    <w:p w14:paraId="24054F12" w14:textId="77777777" w:rsidR="00A57B65" w:rsidRPr="00A57B65" w:rsidRDefault="00A57B65" w:rsidP="00A57B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A57B65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img</w:t>
      </w:r>
      <w:proofErr w:type="spellEnd"/>
      <w:r w:rsidRPr="00A57B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7AB737E2" w14:textId="77777777" w:rsidR="00A57B65" w:rsidRPr="00A57B65" w:rsidRDefault="00A57B65" w:rsidP="00A57B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A57B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A57B6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A57B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proofErr w:type="gramStart"/>
      <w:r w:rsidRPr="00A57B65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200px</w:t>
      </w:r>
      <w:r w:rsidRPr="00A57B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145D901F" w14:textId="79B52891" w:rsidR="00A57B65" w:rsidRPr="00A57B65" w:rsidRDefault="00A57B65" w:rsidP="00A57B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A57B6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13FABF3B" w14:textId="7CB2B88B" w:rsidR="00765FB2" w:rsidRDefault="00A57B65">
      <w:pPr>
        <w:pBdr>
          <w:bottom w:val="single" w:sz="6" w:space="1" w:color="auto"/>
        </w:pBdr>
        <w:rPr>
          <w:i/>
          <w:iCs/>
        </w:rPr>
      </w:pPr>
      <w:r>
        <w:br/>
      </w:r>
      <w:r w:rsidR="00765FB2">
        <w:t>Type</w:t>
      </w:r>
      <w:r>
        <w:tab/>
      </w:r>
      <w:r>
        <w:tab/>
        <w:t xml:space="preserve">| </w:t>
      </w:r>
      <w:r w:rsidR="00C301A7">
        <w:t>element</w:t>
      </w:r>
      <w:r w:rsidR="00765FB2">
        <w:br/>
        <w:t>ID</w:t>
      </w:r>
      <w:r w:rsidR="00C301A7">
        <w:tab/>
      </w:r>
      <w:r w:rsidR="00C301A7">
        <w:tab/>
        <w:t>| #element</w:t>
      </w:r>
      <w:r w:rsidR="00765FB2">
        <w:br/>
        <w:t>Class</w:t>
      </w:r>
      <w:r w:rsidR="00C301A7">
        <w:tab/>
      </w:r>
      <w:r w:rsidR="00C301A7">
        <w:tab/>
        <w:t>| .element</w:t>
      </w:r>
      <w:r w:rsidR="00765FB2">
        <w:br/>
      </w:r>
      <w:r w:rsidR="00765FB2" w:rsidRPr="006A7584">
        <w:rPr>
          <w:i/>
          <w:iCs/>
        </w:rPr>
        <w:t>Attribute</w:t>
      </w:r>
      <w:r w:rsidR="00C301A7" w:rsidRPr="006A7584">
        <w:rPr>
          <w:i/>
          <w:iCs/>
        </w:rPr>
        <w:tab/>
        <w:t>| element[attribute=”google”]</w:t>
      </w:r>
      <w:r w:rsidR="00C301A7" w:rsidRPr="006A7584">
        <w:rPr>
          <w:i/>
          <w:iCs/>
        </w:rPr>
        <w:tab/>
      </w:r>
      <w:r w:rsidR="00C301A7" w:rsidRPr="006A7584">
        <w:rPr>
          <w:i/>
          <w:iCs/>
        </w:rPr>
        <w:tab/>
      </w:r>
      <w:r w:rsidR="006A7584" w:rsidRPr="006A7584">
        <w:rPr>
          <w:i/>
          <w:iCs/>
        </w:rPr>
        <w:br/>
      </w:r>
      <w:r w:rsidR="00C301A7" w:rsidRPr="006A7584">
        <w:rPr>
          <w:i/>
          <w:iCs/>
        </w:rPr>
        <w:t>*=</w:t>
      </w:r>
      <w:r w:rsidR="006A7584" w:rsidRPr="006A7584">
        <w:rPr>
          <w:i/>
          <w:iCs/>
        </w:rPr>
        <w:t>”xx”</w:t>
      </w:r>
      <w:r w:rsidR="006A7584" w:rsidRPr="006A7584">
        <w:rPr>
          <w:i/>
          <w:iCs/>
        </w:rPr>
        <w:tab/>
      </w:r>
      <w:r w:rsidR="006A7584" w:rsidRPr="006A7584">
        <w:rPr>
          <w:i/>
          <w:iCs/>
        </w:rPr>
        <w:tab/>
        <w:t>|</w:t>
      </w:r>
      <w:r w:rsidR="00C301A7" w:rsidRPr="006A7584">
        <w:rPr>
          <w:i/>
          <w:iCs/>
        </w:rPr>
        <w:t xml:space="preserve"> Contains some of</w:t>
      </w:r>
      <w:r w:rsidR="006A7584" w:rsidRPr="006A7584">
        <w:rPr>
          <w:i/>
          <w:iCs/>
        </w:rPr>
        <w:br/>
        <w:t>^=”xx”</w:t>
      </w:r>
      <w:r w:rsidR="006A7584" w:rsidRPr="006A7584">
        <w:rPr>
          <w:i/>
          <w:iCs/>
        </w:rPr>
        <w:tab/>
      </w:r>
      <w:r w:rsidR="006A7584" w:rsidRPr="006A7584">
        <w:rPr>
          <w:i/>
          <w:iCs/>
        </w:rPr>
        <w:tab/>
        <w:t>| attribute starts with</w:t>
      </w:r>
      <w:r w:rsidR="006A7584" w:rsidRPr="006A7584">
        <w:rPr>
          <w:i/>
          <w:iCs/>
        </w:rPr>
        <w:br/>
        <w:t>$=”xx”</w:t>
      </w:r>
      <w:r w:rsidR="006A7584" w:rsidRPr="006A7584">
        <w:rPr>
          <w:i/>
          <w:iCs/>
        </w:rPr>
        <w:tab/>
      </w:r>
      <w:r w:rsidR="006A7584" w:rsidRPr="006A7584">
        <w:rPr>
          <w:i/>
          <w:iCs/>
        </w:rPr>
        <w:tab/>
        <w:t xml:space="preserve">| attribute ends with </w:t>
      </w:r>
    </w:p>
    <w:p w14:paraId="2AD5467D" w14:textId="5FC2DCE5" w:rsidR="00B46657" w:rsidRDefault="00B46657">
      <w:pPr>
        <w:rPr>
          <w:u w:val="single"/>
        </w:rPr>
      </w:pPr>
      <w:r>
        <w:rPr>
          <w:u w:val="single"/>
        </w:rPr>
        <w:br w:type="page"/>
      </w:r>
    </w:p>
    <w:p w14:paraId="289BC1B3" w14:textId="35EED252" w:rsidR="006A7584" w:rsidRPr="00307554" w:rsidRDefault="006A7584">
      <w:r w:rsidRPr="006A7584">
        <w:rPr>
          <w:u w:val="single"/>
        </w:rPr>
        <w:lastRenderedPageBreak/>
        <w:t>Relational Selectors</w:t>
      </w:r>
      <w:r w:rsidR="00307554">
        <w:tab/>
        <w:t>(Fragile</w:t>
      </w:r>
      <w:r w:rsidR="006F4E0D">
        <w:t xml:space="preserve"> – Dependant on html</w:t>
      </w:r>
      <w:r w:rsidR="00307554">
        <w:t>)</w:t>
      </w:r>
    </w:p>
    <w:p w14:paraId="23E7BD41" w14:textId="11183669" w:rsidR="00B46657" w:rsidRPr="00A57B65" w:rsidRDefault="00B46657" w:rsidP="00B46657">
      <w:r>
        <w:t>.parent child {property: value;}</w:t>
      </w:r>
    </w:p>
    <w:p w14:paraId="6F260E10" w14:textId="77777777" w:rsidR="00B46657" w:rsidRPr="00B46657" w:rsidRDefault="00B46657" w:rsidP="00B46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B46657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.news</w:t>
      </w: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B46657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p</w:t>
      </w: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21F68130" w14:textId="77777777" w:rsidR="00B46657" w:rsidRPr="00B46657" w:rsidRDefault="00B46657" w:rsidP="00B46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B4665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proofErr w:type="gramStart"/>
      <w:r w:rsidRPr="00B4665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blue</w:t>
      </w: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08C6CE35" w14:textId="77777777" w:rsidR="00B46657" w:rsidRPr="00B46657" w:rsidRDefault="00B46657" w:rsidP="00B46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4811A751" w14:textId="77777777" w:rsidR="00307554" w:rsidRDefault="00B46657">
      <w:r>
        <w:t xml:space="preserve">Effects </w:t>
      </w:r>
      <w:r w:rsidR="00307554">
        <w:t xml:space="preserve">all </w:t>
      </w:r>
      <w:r>
        <w:t>&lt;p&gt; within elements with class .news</w:t>
      </w:r>
    </w:p>
    <w:p w14:paraId="689FE2CC" w14:textId="77777777" w:rsidR="00307554" w:rsidRPr="00307554" w:rsidRDefault="00307554" w:rsidP="003075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307554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.products</w:t>
      </w: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&gt; </w:t>
      </w:r>
      <w:r w:rsidRPr="00307554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p</w:t>
      </w: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58CCABB6" w14:textId="77777777" w:rsidR="00307554" w:rsidRPr="00307554" w:rsidRDefault="00307554" w:rsidP="003075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30755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proofErr w:type="gramStart"/>
      <w:r w:rsidRPr="003075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blue</w:t>
      </w: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3EE44BC5" w14:textId="77777777" w:rsidR="00307554" w:rsidRPr="00307554" w:rsidRDefault="00307554" w:rsidP="003075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72483E71" w14:textId="76A174F4" w:rsidR="00B46657" w:rsidRDefault="00307554">
      <w:r>
        <w:t xml:space="preserve">Effects all &lt;p&gt;s that are direct children of elements with class .products </w:t>
      </w:r>
    </w:p>
    <w:p w14:paraId="1345E371" w14:textId="77777777" w:rsidR="00B46657" w:rsidRPr="00B46657" w:rsidRDefault="00B46657" w:rsidP="00B46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B46657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.products</w:t>
      </w: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+ </w:t>
      </w:r>
      <w:r w:rsidRPr="00B46657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p</w:t>
      </w: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7B3329B5" w14:textId="77777777" w:rsidR="00B46657" w:rsidRPr="00B46657" w:rsidRDefault="00B46657" w:rsidP="00B46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B4665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proofErr w:type="gramStart"/>
      <w:r w:rsidRPr="00B4665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blue</w:t>
      </w: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74D405C7" w14:textId="77777777" w:rsidR="00B46657" w:rsidRPr="00B46657" w:rsidRDefault="00B46657" w:rsidP="00B46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B4665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41F60864" w14:textId="7085EA51" w:rsidR="00B46657" w:rsidRDefault="00B46657">
      <w:r>
        <w:t>Effects the</w:t>
      </w:r>
      <w:r w:rsidR="00307554">
        <w:t xml:space="preserve"> single</w:t>
      </w:r>
      <w:r>
        <w:t xml:space="preserve"> &lt;p&gt; immediately after elements with class .products </w:t>
      </w:r>
    </w:p>
    <w:p w14:paraId="6DD51A17" w14:textId="77777777" w:rsidR="00307554" w:rsidRPr="00307554" w:rsidRDefault="00307554" w:rsidP="003075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307554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.products</w:t>
      </w: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~ </w:t>
      </w:r>
      <w:r w:rsidRPr="00307554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p</w:t>
      </w: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2356D666" w14:textId="77777777" w:rsidR="00307554" w:rsidRPr="00307554" w:rsidRDefault="00307554" w:rsidP="003075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30755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proofErr w:type="gramStart"/>
      <w:r w:rsidRPr="003075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blue</w:t>
      </w: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556BCC36" w14:textId="77777777" w:rsidR="00307554" w:rsidRPr="00307554" w:rsidRDefault="00307554" w:rsidP="003075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3075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736B3B77" w14:textId="0B9474AE" w:rsidR="00B46657" w:rsidRDefault="00307554">
      <w:r>
        <w:t>Effects all &lt;p&gt; s immediately after the elements with the class .products</w:t>
      </w:r>
    </w:p>
    <w:p w14:paraId="594CEF1B" w14:textId="777DCBFA" w:rsidR="006F4E0D" w:rsidRDefault="006F4E0D">
      <w:pPr>
        <w:pBdr>
          <w:bottom w:val="single" w:sz="6" w:space="1" w:color="auto"/>
        </w:pBdr>
      </w:pPr>
    </w:p>
    <w:p w14:paraId="16CF3D8D" w14:textId="2EF4F99E" w:rsidR="006F4E0D" w:rsidRDefault="006F4E0D">
      <w:r w:rsidRPr="006F4E0D">
        <w:rPr>
          <w:u w:val="single"/>
        </w:rPr>
        <w:softHyphen/>
        <w:t xml:space="preserve">Pseudo-class selectors </w:t>
      </w:r>
      <w:r>
        <w:tab/>
      </w:r>
      <w:r>
        <w:tab/>
        <w:t>(Classes applied by the browser, as a default)</w:t>
      </w:r>
      <w:r w:rsidR="00F46FBC">
        <w:br/>
      </w:r>
      <w:r w:rsidR="00F46FBC" w:rsidRPr="00F46FBC">
        <w:rPr>
          <w:b/>
          <w:bCs/>
        </w:rPr>
        <w:t>Used to  style elements in a particular state</w:t>
      </w:r>
    </w:p>
    <w:p w14:paraId="0E27CCAD" w14:textId="79E594BB" w:rsidR="006E6BFE" w:rsidRDefault="00893009">
      <w:r>
        <w:t xml:space="preserve">element :pseudo-class {} </w:t>
      </w:r>
      <w:r>
        <w:tab/>
        <w:t>|</w:t>
      </w:r>
      <w:r>
        <w:br/>
        <w:t>:first-child</w:t>
      </w:r>
      <w:r>
        <w:tab/>
      </w:r>
      <w:r>
        <w:tab/>
      </w:r>
      <w:r>
        <w:tab/>
        <w:t>| Looks for first child of element (Fragile)</w:t>
      </w:r>
      <w:r>
        <w:br/>
        <w:t>:last-child</w:t>
      </w:r>
      <w:r>
        <w:tab/>
      </w:r>
      <w:r>
        <w:tab/>
      </w:r>
      <w:r>
        <w:tab/>
        <w:t>| Looks for last child of element  (Fragile)</w:t>
      </w:r>
      <w:r>
        <w:br/>
        <w:t xml:space="preserve">article p:first-of-type </w:t>
      </w:r>
      <w:r>
        <w:tab/>
      </w:r>
      <w:r>
        <w:tab/>
        <w:t xml:space="preserve">| Looks for first-of-type &lt;p&gt; within &lt;article&gt; </w:t>
      </w:r>
      <w:r>
        <w:br/>
        <w:t>:last-of-type</w:t>
      </w:r>
      <w:r>
        <w:tab/>
      </w:r>
      <w:r>
        <w:tab/>
      </w:r>
      <w:r>
        <w:tab/>
        <w:t xml:space="preserve">| Looks for last of type </w:t>
      </w:r>
      <w:r w:rsidR="0069437B">
        <w:br/>
        <w:t>:nth-child(value)</w:t>
      </w:r>
      <w:r w:rsidR="0069437B">
        <w:tab/>
      </w:r>
      <w:r w:rsidR="0069437B">
        <w:tab/>
        <w:t xml:space="preserve">| </w:t>
      </w:r>
      <w:r w:rsidR="006E6BFE">
        <w:t>Looks for (value) of the child (odd/even/ 3n / etc)</w:t>
      </w:r>
      <w:r w:rsidR="006E6BFE">
        <w:br/>
        <w:t>:visited</w:t>
      </w:r>
      <w:r w:rsidR="006E6BFE">
        <w:tab/>
      </w:r>
      <w:r w:rsidR="006E6BFE">
        <w:tab/>
      </w:r>
      <w:r w:rsidR="006E6BFE">
        <w:tab/>
      </w:r>
      <w:r w:rsidR="006E6BFE">
        <w:tab/>
        <w:t>| Looks for visited elements (</w:t>
      </w:r>
      <w:proofErr w:type="spellStart"/>
      <w:r w:rsidR="006E6BFE">
        <w:t>a:visited</w:t>
      </w:r>
      <w:proofErr w:type="spellEnd"/>
      <w:r w:rsidR="006E6BFE">
        <w:t>)</w:t>
      </w:r>
      <w:r w:rsidR="006E6BFE">
        <w:br/>
        <w:t>:link</w:t>
      </w:r>
      <w:r w:rsidR="006E6BFE">
        <w:tab/>
      </w:r>
      <w:r w:rsidR="006E6BFE">
        <w:tab/>
      </w:r>
      <w:r w:rsidR="006E6BFE">
        <w:tab/>
      </w:r>
      <w:r w:rsidR="006E6BFE">
        <w:tab/>
        <w:t>| Looks for all links</w:t>
      </w:r>
      <w:r w:rsidR="006E6BFE">
        <w:br/>
        <w:t>:hover</w:t>
      </w:r>
      <w:r w:rsidR="006E6BFE">
        <w:tab/>
      </w:r>
      <w:r w:rsidR="006E6BFE">
        <w:tab/>
      </w:r>
      <w:r w:rsidR="006E6BFE">
        <w:tab/>
      </w:r>
      <w:r w:rsidR="006E6BFE">
        <w:tab/>
        <w:t xml:space="preserve">| class is applied when user hovers over element </w:t>
      </w:r>
      <w:r w:rsidR="006E6BFE">
        <w:br/>
        <w:t>:focus</w:t>
      </w:r>
      <w:r w:rsidR="006E6BFE">
        <w:tab/>
      </w:r>
      <w:r w:rsidR="006E6BFE">
        <w:tab/>
      </w:r>
      <w:r w:rsidR="006E6BFE">
        <w:tab/>
      </w:r>
      <w:r w:rsidR="006E6BFE">
        <w:tab/>
        <w:t>| class is applied when user tabs to element (use with Hover)</w:t>
      </w:r>
    </w:p>
    <w:p w14:paraId="7787B65A" w14:textId="2C6B949B" w:rsidR="006E6BFE" w:rsidRDefault="006E6BFE">
      <w:pPr>
        <w:pBdr>
          <w:bottom w:val="single" w:sz="6" w:space="1" w:color="auto"/>
        </w:pBdr>
      </w:pPr>
    </w:p>
    <w:p w14:paraId="17453EA4" w14:textId="388B7EC6" w:rsidR="006E6BFE" w:rsidRPr="00F46FBC" w:rsidRDefault="006E6BFE">
      <w:r w:rsidRPr="006E6BFE">
        <w:rPr>
          <w:u w:val="single"/>
        </w:rPr>
        <w:t>Pseudo-element selectors</w:t>
      </w:r>
      <w:r w:rsidR="00F46FBC">
        <w:rPr>
          <w:u w:val="single"/>
        </w:rPr>
        <w:br/>
      </w:r>
      <w:r w:rsidR="00F46FBC" w:rsidRPr="00F46FBC">
        <w:rPr>
          <w:b/>
          <w:bCs/>
        </w:rPr>
        <w:t>Used to style part of an element</w:t>
      </w:r>
    </w:p>
    <w:p w14:paraId="6C3C6DBC" w14:textId="77777777" w:rsidR="00F46FBC" w:rsidRDefault="006E6BFE">
      <w:proofErr w:type="gramStart"/>
      <w:r>
        <w:t>element::</w:t>
      </w:r>
      <w:proofErr w:type="gramEnd"/>
      <w:r>
        <w:t xml:space="preserve">pseudo-element {} </w:t>
      </w:r>
      <w:r>
        <w:tab/>
        <w:t>|</w:t>
      </w:r>
      <w:r>
        <w:br/>
        <w:t>::first-letter</w:t>
      </w:r>
      <w:r>
        <w:tab/>
      </w:r>
      <w:r>
        <w:tab/>
      </w:r>
      <w:r>
        <w:tab/>
        <w:t xml:space="preserve">| </w:t>
      </w:r>
      <w:r w:rsidR="00F46FBC">
        <w:t>first letter within element</w:t>
      </w:r>
      <w:r w:rsidR="00F46FBC">
        <w:br/>
        <w:t>::first-line</w:t>
      </w:r>
      <w:r w:rsidR="00F46FBC">
        <w:tab/>
      </w:r>
      <w:r w:rsidR="00F46FBC">
        <w:tab/>
      </w:r>
      <w:r w:rsidR="00F46FBC">
        <w:tab/>
        <w:t>| First line within an element</w:t>
      </w:r>
      <w:r w:rsidR="00F46FBC">
        <w:br/>
        <w:t>::selection</w:t>
      </w:r>
      <w:r w:rsidR="00F46FBC">
        <w:tab/>
      </w:r>
      <w:r w:rsidR="00F46FBC">
        <w:tab/>
      </w:r>
      <w:r w:rsidR="00F46FBC">
        <w:tab/>
        <w:t>| style when element / or everything is highlighted (Selected)</w:t>
      </w:r>
      <w:r w:rsidR="00F46FBC">
        <w:br/>
        <w:t>::before</w:t>
      </w:r>
      <w:r w:rsidR="00F46FBC">
        <w:tab/>
      </w:r>
      <w:r w:rsidR="00F46FBC">
        <w:tab/>
      </w:r>
      <w:r w:rsidR="00F46FBC">
        <w:tab/>
      </w:r>
      <w:r w:rsidR="00F46FBC">
        <w:tab/>
        <w:t>| insert / style  before element</w:t>
      </w:r>
      <w:r w:rsidR="00F46FBC">
        <w:br/>
        <w:t>::after</w:t>
      </w:r>
      <w:r w:rsidR="00F46FBC">
        <w:tab/>
      </w:r>
      <w:r w:rsidR="00F46FBC">
        <w:tab/>
      </w:r>
      <w:r w:rsidR="00F46FBC">
        <w:tab/>
      </w:r>
      <w:r w:rsidR="00F46FBC">
        <w:tab/>
        <w:t>| insert / style after element</w:t>
      </w:r>
    </w:p>
    <w:p w14:paraId="35DF6651" w14:textId="1EF78931" w:rsidR="00F742F7" w:rsidRDefault="00A10050">
      <w:r w:rsidRPr="00A10050">
        <w:rPr>
          <w:u w:val="single"/>
        </w:rPr>
        <w:lastRenderedPageBreak/>
        <w:t>Selectors Specificity</w:t>
      </w:r>
      <w:r w:rsidR="00D6088D">
        <w:rPr>
          <w:u w:val="single"/>
        </w:rPr>
        <w:t xml:space="preserve"> </w:t>
      </w:r>
      <w:r w:rsidR="00D6088D">
        <w:tab/>
        <w:t>(Highest wins!)</w:t>
      </w:r>
      <w:r w:rsidR="00F46FBC" w:rsidRPr="00A10050">
        <w:rPr>
          <w:u w:val="single"/>
        </w:rPr>
        <w:br/>
      </w:r>
      <w:r w:rsidR="00F742F7" w:rsidRPr="00F742F7">
        <w:rPr>
          <w:b/>
          <w:bCs/>
        </w:rPr>
        <w:t>2</w:t>
      </w:r>
      <w:r w:rsidR="00F742F7">
        <w:rPr>
          <w:b/>
          <w:bCs/>
        </w:rPr>
        <w:t>+</w:t>
      </w:r>
      <w:r w:rsidR="00F742F7" w:rsidRPr="00F742F7">
        <w:rPr>
          <w:b/>
          <w:bCs/>
        </w:rPr>
        <w:t xml:space="preserve"> conflicting rules are set to a single element – What rule wins? </w:t>
      </w:r>
      <w:r w:rsidRPr="00F742F7">
        <w:rPr>
          <w:b/>
          <w:bCs/>
        </w:rPr>
        <w:br/>
      </w:r>
    </w:p>
    <w:p w14:paraId="4F2D947C" w14:textId="1FC40210" w:rsidR="00D6088D" w:rsidRDefault="00F742F7">
      <w:pPr>
        <w:rPr>
          <w:u w:val="single"/>
        </w:rPr>
      </w:pPr>
      <w:r>
        <w:t xml:space="preserve">ID </w:t>
      </w:r>
      <w:r>
        <w:tab/>
        <w:t xml:space="preserve"> </w:t>
      </w:r>
      <w:r>
        <w:tab/>
      </w:r>
      <w:r>
        <w:tab/>
        <w:t xml:space="preserve">| </w:t>
      </w:r>
      <w:r>
        <w:tab/>
        <w:t>Value 100</w:t>
      </w:r>
      <w:r>
        <w:br/>
        <w:t>Class / Attribute</w:t>
      </w:r>
      <w:r>
        <w:tab/>
        <w:t>|</w:t>
      </w:r>
      <w:r>
        <w:tab/>
        <w:t>Value 010</w:t>
      </w:r>
      <w:r>
        <w:br/>
        <w:t xml:space="preserve">Element </w:t>
      </w:r>
      <w:r>
        <w:tab/>
      </w:r>
      <w:r>
        <w:tab/>
        <w:t xml:space="preserve">| </w:t>
      </w:r>
      <w:r>
        <w:tab/>
        <w:t>Value 001</w:t>
      </w:r>
      <w:r w:rsidR="00A10050">
        <w:br/>
      </w:r>
    </w:p>
    <w:p w14:paraId="6DE8EA76" w14:textId="5D43DBF9" w:rsidR="00D6088D" w:rsidRDefault="00D6088D">
      <w:pPr>
        <w:pBdr>
          <w:top w:val="single" w:sz="6" w:space="1" w:color="auto"/>
          <w:bottom w:val="single" w:sz="6" w:space="1" w:color="auto"/>
        </w:pBdr>
      </w:pPr>
      <w:r>
        <w:rPr>
          <w:u w:val="single"/>
        </w:rPr>
        <w:t>Inheritance</w:t>
      </w:r>
      <w:r>
        <w:tab/>
        <w:t>(Child gets stuff from Parent)</w:t>
      </w:r>
      <w:r>
        <w:br/>
      </w:r>
    </w:p>
    <w:p w14:paraId="0F5AC2D1" w14:textId="77777777" w:rsidR="00DC7925" w:rsidRDefault="00DC7925">
      <w:pPr>
        <w:pBdr>
          <w:top w:val="single" w:sz="6" w:space="1" w:color="auto"/>
          <w:bottom w:val="single" w:sz="6" w:space="1" w:color="auto"/>
        </w:pBdr>
      </w:pPr>
    </w:p>
    <w:p w14:paraId="115E388C" w14:textId="3EC8603C" w:rsidR="00DC7925" w:rsidRDefault="00DC7925">
      <w:r>
        <w:rPr>
          <w:u w:val="single"/>
        </w:rPr>
        <w:t>Colours</w:t>
      </w:r>
      <w:r>
        <w:tab/>
      </w:r>
      <w:r>
        <w:tab/>
        <w:t>(Google – Colour Picker)</w:t>
      </w:r>
    </w:p>
    <w:p w14:paraId="055FBE12" w14:textId="177C64EE" w:rsidR="008377FF" w:rsidRDefault="00DC7925">
      <w:pPr>
        <w:pBdr>
          <w:bottom w:val="single" w:sz="12" w:space="1" w:color="auto"/>
        </w:pBdr>
      </w:pPr>
      <w:r>
        <w:t>Named Colours</w:t>
      </w:r>
      <w:r>
        <w:tab/>
      </w:r>
      <w:r>
        <w:tab/>
        <w:t>| blue; red; etc</w:t>
      </w:r>
      <w:r>
        <w:br/>
        <w:t>RGB</w:t>
      </w:r>
      <w:r>
        <w:tab/>
      </w:r>
      <w:r>
        <w:tab/>
      </w:r>
      <w:r>
        <w:tab/>
        <w:t xml:space="preserve">| Red, Green, Blue. </w:t>
      </w:r>
      <w:r>
        <w:tab/>
      </w:r>
      <w:r>
        <w:tab/>
      </w:r>
      <w:proofErr w:type="spellStart"/>
      <w:r>
        <w:t>rgb</w:t>
      </w:r>
      <w:proofErr w:type="spellEnd"/>
      <w:r>
        <w:t>(230, 205, 15);</w:t>
      </w:r>
      <w:r>
        <w:br/>
        <w:t>RGBA</w:t>
      </w:r>
      <w:r>
        <w:tab/>
      </w:r>
      <w:r>
        <w:tab/>
      </w:r>
      <w:r>
        <w:tab/>
        <w:t xml:space="preserve">| Red, Green, Blue, Alpha. </w:t>
      </w:r>
      <w:r>
        <w:tab/>
      </w:r>
      <w:proofErr w:type="spellStart"/>
      <w:r>
        <w:t>rgba</w:t>
      </w:r>
      <w:proofErr w:type="spellEnd"/>
      <w:r>
        <w:t>(230,205,15,1)</w:t>
      </w:r>
      <w:r w:rsidR="00A852EF">
        <w:t>;</w:t>
      </w:r>
      <w:r>
        <w:tab/>
      </w:r>
      <w:r>
        <w:br/>
        <w:t>HEX</w:t>
      </w:r>
      <w:r>
        <w:tab/>
      </w:r>
      <w:r>
        <w:tab/>
      </w:r>
      <w:r>
        <w:tab/>
        <w:t>|</w:t>
      </w:r>
      <w:r w:rsidR="00A852EF">
        <w:t xml:space="preserve"> </w:t>
      </w:r>
      <w:proofErr w:type="spellStart"/>
      <w:r w:rsidR="00A852EF">
        <w:t>Hexidecimal</w:t>
      </w:r>
      <w:proofErr w:type="spellEnd"/>
      <w:r w:rsidR="00A852EF">
        <w:t xml:space="preserve"> Numeric </w:t>
      </w:r>
      <w:r w:rsidR="00A852EF">
        <w:tab/>
      </w:r>
      <w:r w:rsidR="00A852EF">
        <w:tab/>
        <w:t>#e6cd10;</w:t>
      </w:r>
      <w:r w:rsidR="00A852EF">
        <w:br/>
        <w:t>HSL</w:t>
      </w:r>
      <w:r w:rsidR="00A852EF">
        <w:tab/>
      </w:r>
      <w:r w:rsidR="00A852EF">
        <w:tab/>
      </w:r>
      <w:r w:rsidR="00A852EF">
        <w:tab/>
        <w:t xml:space="preserve">| Hue, Saturation, Lightness </w:t>
      </w:r>
      <w:r w:rsidR="00A852EF">
        <w:tab/>
      </w:r>
      <w:proofErr w:type="spellStart"/>
      <w:r w:rsidR="00A852EF">
        <w:t>hsl</w:t>
      </w:r>
      <w:proofErr w:type="spellEnd"/>
      <w:r w:rsidR="00A852EF">
        <w:t xml:space="preserve">(53 ,87%, 48%); </w:t>
      </w:r>
      <w:r w:rsidR="00A852EF">
        <w:br/>
        <w:t xml:space="preserve">HSLA </w:t>
      </w:r>
      <w:r w:rsidR="00A852EF">
        <w:tab/>
      </w:r>
      <w:r w:rsidR="00A852EF">
        <w:tab/>
      </w:r>
      <w:r w:rsidR="00A852EF">
        <w:tab/>
        <w:t>| With Alpha</w:t>
      </w:r>
      <w:r w:rsidR="00A852EF">
        <w:tab/>
      </w:r>
      <w:r w:rsidR="00A852EF">
        <w:tab/>
      </w:r>
      <w:r w:rsidR="00A852EF">
        <w:tab/>
      </w:r>
      <w:proofErr w:type="spellStart"/>
      <w:r w:rsidR="00A852EF">
        <w:t>hsl</w:t>
      </w:r>
      <w:proofErr w:type="spellEnd"/>
      <w:r w:rsidR="00A852EF">
        <w:t>(53, 87%</w:t>
      </w:r>
      <w:r w:rsidR="00B843B0">
        <w:t>, 48%, 0.5);</w:t>
      </w:r>
      <w:r w:rsidR="00B843B0" w:rsidRPr="00B843B0">
        <w:t xml:space="preserve"> </w:t>
      </w:r>
      <w:r w:rsidR="00B843B0">
        <w:br/>
        <w:t xml:space="preserve"> </w:t>
      </w:r>
      <w:r w:rsidR="00B843B0">
        <w:tab/>
      </w:r>
      <w:r w:rsidR="00B843B0">
        <w:tab/>
        <w:t xml:space="preserve">(Alpha = transparency) / (0 = see through / 1 = full colour) </w:t>
      </w:r>
    </w:p>
    <w:p w14:paraId="14852E0A" w14:textId="5DC6CF38" w:rsidR="00E81201" w:rsidRDefault="008377FF" w:rsidP="00E81201">
      <w:r>
        <w:rPr>
          <w:u w:val="single"/>
        </w:rPr>
        <w:t>Gradients</w:t>
      </w:r>
      <w:r>
        <w:tab/>
      </w:r>
      <w:r w:rsidR="008A6096">
        <w:t xml:space="preserve">(Google – CSS Gradient) - </w:t>
      </w:r>
      <w:hyperlink r:id="rId5" w:history="1">
        <w:r w:rsidR="008A6096" w:rsidRPr="00785FB6">
          <w:rPr>
            <w:rStyle w:val="Hyperlink"/>
          </w:rPr>
          <w:t>https://cssgradient.io</w:t>
        </w:r>
      </w:hyperlink>
      <w:r w:rsidR="008A6096">
        <w:t xml:space="preserve"> </w:t>
      </w:r>
      <w:r w:rsidR="00E81201">
        <w:br/>
      </w:r>
      <w:r>
        <w:br/>
        <w:t xml:space="preserve">background: </w:t>
      </w:r>
      <w:r w:rsidR="00E81201">
        <w:t>linear-gradient(to &lt;direction&gt;, colour1, colour2</w:t>
      </w:r>
      <w:proofErr w:type="gramStart"/>
      <w:r w:rsidR="00E81201">
        <w:t>);</w:t>
      </w:r>
      <w:proofErr w:type="gramEnd"/>
      <w:r w:rsidR="00E81201">
        <w:t xml:space="preserve"> </w:t>
      </w:r>
      <w:r w:rsidR="00E81201">
        <w:tab/>
      </w:r>
    </w:p>
    <w:p w14:paraId="4AB0A6AF" w14:textId="453BC765" w:rsidR="0037571B" w:rsidRDefault="00E81201" w:rsidP="00E81201">
      <w:proofErr w:type="gramStart"/>
      <w:r>
        <w:t>Linear-gradient</w:t>
      </w:r>
      <w:proofErr w:type="gramEnd"/>
      <w:r w:rsidR="0037571B">
        <w:t>()</w:t>
      </w:r>
      <w:r>
        <w:tab/>
        <w:t xml:space="preserve">| </w:t>
      </w:r>
      <w:r w:rsidR="0037571B">
        <w:t>Sets gradient colour A to colour B in a line.</w:t>
      </w:r>
      <w:r>
        <w:br/>
        <w:t>to &lt;direction&gt;</w:t>
      </w:r>
      <w:r w:rsidR="0037571B">
        <w:t>,</w:t>
      </w:r>
      <w:r>
        <w:t xml:space="preserve"> </w:t>
      </w:r>
      <w:r>
        <w:tab/>
      </w:r>
      <w:r>
        <w:tab/>
        <w:t>| 1</w:t>
      </w:r>
      <w:r w:rsidRPr="00E81201">
        <w:rPr>
          <w:vertAlign w:val="superscript"/>
        </w:rPr>
        <w:t>st</w:t>
      </w:r>
      <w:r>
        <w:t xml:space="preserve"> Parameter; </w:t>
      </w:r>
      <w:r>
        <w:tab/>
      </w:r>
      <w:r>
        <w:tab/>
        <w:t>to left, to right etc</w:t>
      </w:r>
      <w:r>
        <w:br/>
      </w:r>
      <w:proofErr w:type="spellStart"/>
      <w:r>
        <w:t>XXdeg</w:t>
      </w:r>
      <w:proofErr w:type="spellEnd"/>
      <w:r w:rsidR="0037571B">
        <w:t>,</w:t>
      </w:r>
      <w:r>
        <w:tab/>
      </w:r>
      <w:r>
        <w:tab/>
      </w:r>
      <w:r>
        <w:tab/>
        <w:t>| Or 1</w:t>
      </w:r>
      <w:r w:rsidRPr="00E81201">
        <w:rPr>
          <w:vertAlign w:val="superscript"/>
        </w:rPr>
        <w:t>st</w:t>
      </w:r>
      <w:r>
        <w:t xml:space="preserve"> parameter</w:t>
      </w:r>
      <w:r>
        <w:tab/>
        <w:t xml:space="preserve"> </w:t>
      </w:r>
      <w:r>
        <w:tab/>
        <w:t xml:space="preserve">45deg, 90deg, etc. </w:t>
      </w:r>
      <w:r>
        <w:br/>
        <w:t>colour1</w:t>
      </w:r>
      <w:r w:rsidR="0037571B">
        <w:t xml:space="preserve"> XX%,</w:t>
      </w:r>
      <w:r>
        <w:tab/>
      </w:r>
      <w:r>
        <w:tab/>
        <w:t>| 2</w:t>
      </w:r>
      <w:r w:rsidRPr="00E81201">
        <w:rPr>
          <w:vertAlign w:val="superscript"/>
        </w:rPr>
        <w:t>nd</w:t>
      </w:r>
      <w:r>
        <w:t xml:space="preserve"> Parameter</w:t>
      </w:r>
      <w:r w:rsidR="0037571B">
        <w:t xml:space="preserve"> / XX Optional</w:t>
      </w:r>
      <w:r w:rsidR="0037571B">
        <w:tab/>
        <w:t>Starting Colour / %age of Fill</w:t>
      </w:r>
      <w:r w:rsidR="0037571B">
        <w:br/>
        <w:t xml:space="preserve">colour2 XX%, </w:t>
      </w:r>
      <w:r w:rsidR="0037571B">
        <w:tab/>
      </w:r>
      <w:r w:rsidR="0037571B">
        <w:tab/>
        <w:t>| 3</w:t>
      </w:r>
      <w:r w:rsidR="0037571B" w:rsidRPr="0037571B">
        <w:rPr>
          <w:vertAlign w:val="superscript"/>
        </w:rPr>
        <w:t>rd</w:t>
      </w:r>
      <w:r w:rsidR="0037571B">
        <w:t xml:space="preserve"> Parameter</w:t>
      </w:r>
      <w:r w:rsidR="0037571B">
        <w:tab/>
        <w:t>/ XX Optional</w:t>
      </w:r>
      <w:r w:rsidR="0037571B">
        <w:tab/>
        <w:t>Second Colour /  %age of Fill</w:t>
      </w:r>
      <w:r w:rsidR="0037571B">
        <w:br/>
        <w:t>colour3 XX%,</w:t>
      </w:r>
      <w:r w:rsidR="0037571B">
        <w:tab/>
      </w:r>
      <w:r w:rsidR="0037571B">
        <w:tab/>
        <w:t>| 4</w:t>
      </w:r>
      <w:r w:rsidR="0037571B" w:rsidRPr="0037571B">
        <w:rPr>
          <w:vertAlign w:val="superscript"/>
        </w:rPr>
        <w:t>th</w:t>
      </w:r>
      <w:r w:rsidR="0037571B">
        <w:t xml:space="preserve"> Parameter / XX Optional </w:t>
      </w:r>
      <w:r w:rsidR="0037571B">
        <w:tab/>
        <w:t>Ending Colour /  %age of Fill</w:t>
      </w:r>
    </w:p>
    <w:p w14:paraId="215D4549" w14:textId="77777777" w:rsidR="008A6096" w:rsidRDefault="008A6096" w:rsidP="00E81201"/>
    <w:p w14:paraId="769B91E0" w14:textId="7D9AD73E" w:rsidR="0037571B" w:rsidRDefault="0037571B">
      <w:pPr>
        <w:pBdr>
          <w:bottom w:val="single" w:sz="6" w:space="1" w:color="auto"/>
        </w:pBdr>
      </w:pPr>
      <w:r>
        <w:t>background: radial-gradient(</w:t>
      </w:r>
      <w:r w:rsidR="008A6096">
        <w:t xml:space="preserve">&lt;shape&gt; at &lt;origin&gt;, </w:t>
      </w:r>
      <w:r>
        <w:t>colour1, colour2)</w:t>
      </w:r>
      <w:r>
        <w:br/>
      </w:r>
      <w:r>
        <w:br/>
        <w:t>radial-gradient()</w:t>
      </w:r>
      <w:r>
        <w:tab/>
        <w:t>|</w:t>
      </w:r>
      <w:r w:rsidR="008A6096">
        <w:t xml:space="preserve"> Sets gradient from colour A to colour B in a circle. </w:t>
      </w:r>
      <w:r w:rsidR="008A6096">
        <w:br/>
        <w:t>&lt;shape&gt;</w:t>
      </w:r>
      <w:r w:rsidR="008A6096">
        <w:tab/>
      </w:r>
      <w:r w:rsidR="008A6096">
        <w:tab/>
        <w:t>| Sets the shape of the gradient</w:t>
      </w:r>
      <w:r w:rsidR="008A6096">
        <w:br/>
        <w:t>&lt;origin&gt;</w:t>
      </w:r>
      <w:r w:rsidR="008A6096">
        <w:tab/>
      </w:r>
      <w:r w:rsidR="008A6096">
        <w:tab/>
        <w:t xml:space="preserve">| Sets the place of origin </w:t>
      </w:r>
      <w:r w:rsidR="008A6096">
        <w:br/>
        <w:t>colour1 XX%,</w:t>
      </w:r>
      <w:r w:rsidR="008A6096">
        <w:tab/>
      </w:r>
      <w:r w:rsidR="008A6096">
        <w:tab/>
        <w:t>| 2</w:t>
      </w:r>
      <w:r w:rsidR="008A6096" w:rsidRPr="00E81201">
        <w:rPr>
          <w:vertAlign w:val="superscript"/>
        </w:rPr>
        <w:t>nd</w:t>
      </w:r>
      <w:r w:rsidR="008A6096">
        <w:t xml:space="preserve"> Parameter / XX Optional</w:t>
      </w:r>
      <w:r w:rsidR="008A6096">
        <w:tab/>
        <w:t>Starting Colour / %age of Fill</w:t>
      </w:r>
      <w:r w:rsidR="008A6096">
        <w:br/>
        <w:t xml:space="preserve">colour2 XX%, </w:t>
      </w:r>
      <w:r w:rsidR="008A6096">
        <w:tab/>
      </w:r>
      <w:r w:rsidR="008A6096">
        <w:tab/>
        <w:t>| 3</w:t>
      </w:r>
      <w:r w:rsidR="008A6096" w:rsidRPr="0037571B">
        <w:rPr>
          <w:vertAlign w:val="superscript"/>
        </w:rPr>
        <w:t>rd</w:t>
      </w:r>
      <w:r w:rsidR="008A6096">
        <w:t xml:space="preserve"> Parameter</w:t>
      </w:r>
      <w:r w:rsidR="008A6096">
        <w:tab/>
        <w:t>/ XX Optional</w:t>
      </w:r>
      <w:r w:rsidR="008A6096">
        <w:tab/>
        <w:t>Second Colour /  %age of Fill</w:t>
      </w:r>
      <w:r w:rsidR="008A6096">
        <w:br/>
      </w:r>
    </w:p>
    <w:p w14:paraId="7CAB051D" w14:textId="77777777" w:rsidR="00777DAD" w:rsidRDefault="00777DAD">
      <w:pPr>
        <w:rPr>
          <w:u w:val="single"/>
        </w:rPr>
      </w:pPr>
      <w:r>
        <w:rPr>
          <w:u w:val="single"/>
        </w:rPr>
        <w:br w:type="page"/>
      </w:r>
    </w:p>
    <w:p w14:paraId="5736B25E" w14:textId="3B419051" w:rsidR="00777DAD" w:rsidRDefault="00EE0B91">
      <w:r>
        <w:rPr>
          <w:u w:val="single"/>
        </w:rPr>
        <w:lastRenderedPageBreak/>
        <w:t>Borders</w:t>
      </w:r>
      <w:r>
        <w:t xml:space="preserve"> </w:t>
      </w:r>
      <w:r w:rsidR="00777DAD">
        <w:tab/>
      </w:r>
      <w:r w:rsidR="00375BA9">
        <w:t xml:space="preserve">CSS tricks – CSS Shapes </w:t>
      </w:r>
    </w:p>
    <w:p w14:paraId="5F8158D5" w14:textId="0527D092" w:rsidR="008A6096" w:rsidRPr="00DC7925" w:rsidRDefault="00777DAD">
      <w:r>
        <w:br/>
        <w:t xml:space="preserve">border: 10px solid blue; </w:t>
      </w:r>
      <w:r>
        <w:br/>
        <w:t>10px</w:t>
      </w:r>
      <w:r>
        <w:tab/>
      </w:r>
      <w:r>
        <w:tab/>
      </w:r>
      <w:r w:rsidR="00375BA9">
        <w:tab/>
      </w:r>
      <w:r>
        <w:t xml:space="preserve">| Thickness in px </w:t>
      </w:r>
      <w:r>
        <w:tab/>
        <w:t xml:space="preserve">(or </w:t>
      </w:r>
      <w:r w:rsidR="00EE0B91">
        <w:br/>
      </w:r>
      <w:r>
        <w:t>solid</w:t>
      </w:r>
      <w:r>
        <w:tab/>
      </w:r>
      <w:r>
        <w:tab/>
      </w:r>
      <w:r w:rsidR="00375BA9">
        <w:tab/>
      </w:r>
      <w:r>
        <w:t xml:space="preserve">| Type of border </w:t>
      </w:r>
      <w:r>
        <w:tab/>
        <w:t xml:space="preserve">(or dotted / dashed / etc </w:t>
      </w:r>
      <w:r>
        <w:br/>
        <w:t>blue</w:t>
      </w:r>
      <w:r>
        <w:tab/>
      </w:r>
      <w:r>
        <w:tab/>
      </w:r>
      <w:r w:rsidR="00375BA9">
        <w:tab/>
      </w:r>
      <w:r>
        <w:t>| Colour of border</w:t>
      </w:r>
      <w:r>
        <w:tab/>
        <w:t>(or any other colour)</w:t>
      </w:r>
    </w:p>
    <w:p w14:paraId="31FEA4B9" w14:textId="637915FA" w:rsidR="00375BA9" w:rsidRDefault="00777DAD">
      <w:pPr>
        <w:pBdr>
          <w:bottom w:val="single" w:sz="12" w:space="1" w:color="auto"/>
        </w:pBdr>
      </w:pPr>
      <w:r>
        <w:t>border-top:</w:t>
      </w:r>
      <w:r>
        <w:tab/>
      </w:r>
      <w:r w:rsidR="00375BA9">
        <w:tab/>
      </w:r>
      <w:r>
        <w:t>|</w:t>
      </w:r>
      <w:r>
        <w:br/>
      </w:r>
      <w:r w:rsidR="0091032D">
        <w:t>border-right:</w:t>
      </w:r>
      <w:r w:rsidR="0091032D">
        <w:tab/>
      </w:r>
      <w:r w:rsidR="00375BA9">
        <w:tab/>
      </w:r>
      <w:r w:rsidR="0091032D">
        <w:t>|</w:t>
      </w:r>
      <w:r w:rsidR="0091032D">
        <w:br/>
      </w:r>
      <w:r>
        <w:t>border-bottom;</w:t>
      </w:r>
      <w:r>
        <w:tab/>
      </w:r>
      <w:r w:rsidR="00375BA9">
        <w:tab/>
      </w:r>
      <w:r>
        <w:t>|</w:t>
      </w:r>
      <w:r>
        <w:br/>
        <w:t>border-left:</w:t>
      </w:r>
      <w:r>
        <w:tab/>
      </w:r>
      <w:r w:rsidR="00375BA9">
        <w:tab/>
      </w:r>
      <w:r>
        <w:t>|</w:t>
      </w:r>
      <w:r>
        <w:br/>
      </w:r>
      <w:r w:rsidR="0091032D">
        <w:t>border-width</w:t>
      </w:r>
      <w:r w:rsidR="0091032D">
        <w:tab/>
      </w:r>
      <w:r w:rsidR="00375BA9">
        <w:tab/>
      </w:r>
      <w:r w:rsidR="0091032D">
        <w:t xml:space="preserve">| 10px 20px 10px 20px </w:t>
      </w:r>
      <w:r w:rsidR="00D8563D">
        <w:t xml:space="preserve">  (top / right/ bottom / left) </w:t>
      </w:r>
      <w:r w:rsidR="00D8563D">
        <w:br/>
        <w:t>border-width</w:t>
      </w:r>
      <w:r w:rsidR="00D8563D">
        <w:tab/>
      </w:r>
      <w:r w:rsidR="00375BA9">
        <w:tab/>
      </w:r>
      <w:r w:rsidR="00D8563D">
        <w:t xml:space="preserve">| 10px 20px </w:t>
      </w:r>
      <w:r w:rsidR="00332980">
        <w:tab/>
      </w:r>
      <w:r w:rsidR="00332980">
        <w:tab/>
      </w:r>
      <w:r w:rsidR="00D8563D">
        <w:t xml:space="preserve"> (</w:t>
      </w:r>
      <w:proofErr w:type="spellStart"/>
      <w:r w:rsidR="00D8563D">
        <w:t>top</w:t>
      </w:r>
      <w:r w:rsidR="00332980">
        <w:t>+bottom</w:t>
      </w:r>
      <w:proofErr w:type="spellEnd"/>
      <w:r w:rsidR="00D8563D">
        <w:t xml:space="preserve"> / </w:t>
      </w:r>
      <w:proofErr w:type="spellStart"/>
      <w:r w:rsidR="00D8563D">
        <w:t>right</w:t>
      </w:r>
      <w:r w:rsidR="00332980">
        <w:t>+left</w:t>
      </w:r>
      <w:proofErr w:type="spellEnd"/>
      <w:r w:rsidR="00D8563D">
        <w:t xml:space="preserve">) </w:t>
      </w:r>
      <w:r w:rsidR="00D8563D">
        <w:br/>
        <w:t>border-width</w:t>
      </w:r>
      <w:r w:rsidR="00D8563D">
        <w:tab/>
      </w:r>
      <w:r w:rsidR="00375BA9">
        <w:tab/>
      </w:r>
      <w:r w:rsidR="00D8563D">
        <w:t>| 10px</w:t>
      </w:r>
      <w:r w:rsidR="00332980">
        <w:tab/>
      </w:r>
      <w:r w:rsidR="00332980">
        <w:tab/>
      </w:r>
      <w:r w:rsidR="00332980">
        <w:tab/>
        <w:t xml:space="preserve"> </w:t>
      </w:r>
      <w:r w:rsidR="00D8563D">
        <w:t>(</w:t>
      </w:r>
      <w:r w:rsidR="00332980">
        <w:t>All borders</w:t>
      </w:r>
      <w:r w:rsidR="00D8563D">
        <w:t xml:space="preserve">) </w:t>
      </w:r>
    </w:p>
    <w:p w14:paraId="1750CF2F" w14:textId="4DC54401" w:rsidR="00375BA9" w:rsidRDefault="00375BA9">
      <w:pPr>
        <w:pBdr>
          <w:bottom w:val="single" w:sz="12" w:space="1" w:color="auto"/>
        </w:pBdr>
      </w:pPr>
      <w:r>
        <w:t xml:space="preserve">border-radius: </w:t>
      </w:r>
      <w:proofErr w:type="spellStart"/>
      <w:r>
        <w:t>XXpx</w:t>
      </w:r>
      <w:proofErr w:type="spellEnd"/>
      <w:r>
        <w:tab/>
        <w:t xml:space="preserve">| Sets radius of corners </w:t>
      </w:r>
      <w:r>
        <w:tab/>
        <w:t>(or 100% for a full circle)</w:t>
      </w:r>
    </w:p>
    <w:p w14:paraId="2A39E7B5" w14:textId="110210F2" w:rsidR="00375BA9" w:rsidRDefault="00D8563D">
      <w:pPr>
        <w:pBdr>
          <w:bottom w:val="single" w:sz="12" w:space="1" w:color="auto"/>
        </w:pBdr>
      </w:pPr>
      <w:r>
        <w:br/>
      </w:r>
    </w:p>
    <w:p w14:paraId="51E633A3" w14:textId="29F4E272" w:rsidR="006E6BFE" w:rsidRDefault="00D6088D">
      <w:r>
        <w:br/>
      </w:r>
      <w:r w:rsidR="00375BA9" w:rsidRPr="00375BA9">
        <w:rPr>
          <w:u w:val="single"/>
        </w:rPr>
        <w:t>Shadows</w:t>
      </w:r>
      <w:r w:rsidR="00375BA9">
        <w:rPr>
          <w:u w:val="single"/>
        </w:rPr>
        <w:t xml:space="preserve"> </w:t>
      </w:r>
      <w:r w:rsidR="00375BA9">
        <w:tab/>
      </w:r>
    </w:p>
    <w:p w14:paraId="32A00296" w14:textId="2B02A288" w:rsidR="00375BA9" w:rsidRDefault="00375BA9">
      <w:r>
        <w:t xml:space="preserve">Box-shadow: </w:t>
      </w:r>
      <w:r>
        <w:tab/>
      </w:r>
      <w:r w:rsidR="0098495E">
        <w:t xml:space="preserve">-L / +R Position of shadow, -Up/ +Down Position of Shadow, Soft </w:t>
      </w:r>
      <w:proofErr w:type="spellStart"/>
      <w:r w:rsidR="0098495E">
        <w:t>Bufer</w:t>
      </w:r>
      <w:proofErr w:type="spellEnd"/>
      <w:r w:rsidR="0098495E">
        <w:t xml:space="preserve">, </w:t>
      </w:r>
      <w:proofErr w:type="gramStart"/>
      <w:r w:rsidR="0098495E">
        <w:t>Colour;</w:t>
      </w:r>
      <w:proofErr w:type="gramEnd"/>
      <w:r w:rsidR="0098495E">
        <w:t xml:space="preserve"> </w:t>
      </w:r>
    </w:p>
    <w:p w14:paraId="69630A0F" w14:textId="6397AEE7" w:rsidR="000724D2" w:rsidRDefault="000724D2">
      <w:r>
        <w:t xml:space="preserve">Box-shadow: 10px, 10px, 30px, </w:t>
      </w:r>
      <w:proofErr w:type="gramStart"/>
      <w:r>
        <w:t>blue;</w:t>
      </w:r>
      <w:proofErr w:type="gramEnd"/>
      <w:r>
        <w:t xml:space="preserve"> </w:t>
      </w:r>
    </w:p>
    <w:p w14:paraId="48527EAA" w14:textId="10A15B3F" w:rsidR="000724D2" w:rsidRDefault="0098495E">
      <w:r>
        <w:t>Box-shadow:</w:t>
      </w:r>
      <w:r>
        <w:tab/>
      </w:r>
      <w:r>
        <w:tab/>
        <w:t>| property to give element a shadow – has 4 values</w:t>
      </w:r>
      <w:r>
        <w:br/>
        <w:t>10px,</w:t>
      </w:r>
      <w:r>
        <w:tab/>
      </w:r>
      <w:r>
        <w:tab/>
      </w:r>
      <w:r>
        <w:tab/>
        <w:t>| 1</w:t>
      </w:r>
      <w:r w:rsidRPr="0098495E">
        <w:rPr>
          <w:vertAlign w:val="superscript"/>
        </w:rPr>
        <w:t>st</w:t>
      </w:r>
      <w:r>
        <w:t xml:space="preserve"> value ~ Horizontal position of shadow</w:t>
      </w:r>
      <w:r>
        <w:tab/>
        <w:t xml:space="preserve">(negative value goes Left) </w:t>
      </w:r>
      <w:r>
        <w:br/>
        <w:t>10px,</w:t>
      </w:r>
      <w:r>
        <w:tab/>
      </w:r>
      <w:r>
        <w:tab/>
      </w:r>
      <w:r>
        <w:tab/>
        <w:t>| 2</w:t>
      </w:r>
      <w:r w:rsidRPr="0098495E">
        <w:rPr>
          <w:vertAlign w:val="superscript"/>
        </w:rPr>
        <w:t>nd</w:t>
      </w:r>
      <w:r>
        <w:t xml:space="preserve"> value ~Vertical position of shadow</w:t>
      </w:r>
      <w:r>
        <w:tab/>
      </w:r>
      <w:r>
        <w:tab/>
        <w:t xml:space="preserve">(negative value goes </w:t>
      </w:r>
      <w:r w:rsidR="000724D2">
        <w:t>Up</w:t>
      </w:r>
      <w:r>
        <w:t>)</w:t>
      </w:r>
      <w:r>
        <w:br/>
        <w:t>30px,</w:t>
      </w:r>
      <w:r>
        <w:tab/>
      </w:r>
      <w:r>
        <w:tab/>
      </w:r>
      <w:r>
        <w:tab/>
        <w:t>| 3</w:t>
      </w:r>
      <w:r w:rsidRPr="0098495E">
        <w:rPr>
          <w:vertAlign w:val="superscript"/>
        </w:rPr>
        <w:t>rd</w:t>
      </w:r>
      <w:r>
        <w:t xml:space="preserve"> value ~ Soft</w:t>
      </w:r>
      <w:r w:rsidR="000724D2">
        <w:t>en / Blur</w:t>
      </w:r>
      <w:r>
        <w:t xml:space="preserve"> </w:t>
      </w:r>
      <w:r w:rsidR="000724D2">
        <w:t xml:space="preserve"> shadow </w:t>
      </w:r>
      <w:r>
        <w:t xml:space="preserve">buffer </w:t>
      </w:r>
      <w:r>
        <w:br/>
        <w:t>blue,</w:t>
      </w:r>
      <w:r>
        <w:tab/>
      </w:r>
      <w:r>
        <w:tab/>
      </w:r>
      <w:r>
        <w:tab/>
        <w:t>| 4</w:t>
      </w:r>
      <w:r w:rsidRPr="0098495E">
        <w:rPr>
          <w:vertAlign w:val="superscript"/>
        </w:rPr>
        <w:t>th</w:t>
      </w:r>
      <w:r>
        <w:t xml:space="preserve"> value ~ </w:t>
      </w:r>
      <w:r w:rsidR="000724D2">
        <w:t>Colour of shadow.</w:t>
      </w:r>
    </w:p>
    <w:p w14:paraId="75C49D8C" w14:textId="7E629827" w:rsidR="000724D2" w:rsidRDefault="000724D2" w:rsidP="000724D2">
      <w:r>
        <w:t xml:space="preserve">text-shadow: 10px, 10px, 30px, </w:t>
      </w:r>
      <w:proofErr w:type="gramStart"/>
      <w:r>
        <w:t>red;</w:t>
      </w:r>
      <w:proofErr w:type="gramEnd"/>
      <w:r>
        <w:t xml:space="preserve"> </w:t>
      </w:r>
    </w:p>
    <w:p w14:paraId="727FA4C0" w14:textId="07DB1740" w:rsidR="000724D2" w:rsidRPr="00375BA9" w:rsidRDefault="000724D2">
      <w:r>
        <w:t>Text-shadow:</w:t>
      </w:r>
      <w:r>
        <w:tab/>
      </w:r>
      <w:r>
        <w:tab/>
        <w:t>| property to give text a shadow – has 4 values.</w:t>
      </w:r>
      <w:r>
        <w:br/>
        <w:t>10px,</w:t>
      </w:r>
      <w:r>
        <w:tab/>
      </w:r>
      <w:r>
        <w:tab/>
      </w:r>
      <w:r>
        <w:tab/>
        <w:t>| 1</w:t>
      </w:r>
      <w:r w:rsidRPr="0098495E">
        <w:rPr>
          <w:vertAlign w:val="superscript"/>
        </w:rPr>
        <w:t>st</w:t>
      </w:r>
      <w:r>
        <w:t xml:space="preserve"> value ~ Horizontal position of shadow</w:t>
      </w:r>
      <w:r>
        <w:tab/>
        <w:t xml:space="preserve">(negative value goes Left) </w:t>
      </w:r>
      <w:r>
        <w:br/>
        <w:t>10px,</w:t>
      </w:r>
      <w:r>
        <w:tab/>
      </w:r>
      <w:r>
        <w:tab/>
      </w:r>
      <w:r>
        <w:tab/>
        <w:t>| 2</w:t>
      </w:r>
      <w:r w:rsidRPr="0098495E">
        <w:rPr>
          <w:vertAlign w:val="superscript"/>
        </w:rPr>
        <w:t>nd</w:t>
      </w:r>
      <w:r>
        <w:t xml:space="preserve"> value ~Vertical position of shadow</w:t>
      </w:r>
      <w:r>
        <w:tab/>
      </w:r>
      <w:r>
        <w:tab/>
        <w:t>(negative value goes Up)</w:t>
      </w:r>
      <w:r>
        <w:br/>
        <w:t>30px,</w:t>
      </w:r>
      <w:r>
        <w:tab/>
      </w:r>
      <w:r>
        <w:tab/>
      </w:r>
      <w:r>
        <w:tab/>
        <w:t>| 3</w:t>
      </w:r>
      <w:r w:rsidRPr="0098495E">
        <w:rPr>
          <w:vertAlign w:val="superscript"/>
        </w:rPr>
        <w:t>rd</w:t>
      </w:r>
      <w:r>
        <w:t xml:space="preserve"> value ~ Soften / Blur  shadow buffer </w:t>
      </w:r>
      <w:r>
        <w:br/>
        <w:t>red,</w:t>
      </w:r>
      <w:r>
        <w:tab/>
      </w:r>
      <w:r w:rsidR="00BB08FE">
        <w:t>9+9</w:t>
      </w:r>
      <w:r>
        <w:tab/>
      </w:r>
      <w:r>
        <w:tab/>
        <w:t>| 4</w:t>
      </w:r>
      <w:r w:rsidRPr="0098495E">
        <w:rPr>
          <w:vertAlign w:val="superscript"/>
        </w:rPr>
        <w:t>th</w:t>
      </w:r>
      <w:r>
        <w:t xml:space="preserve"> value ~ Colour of shadow.</w:t>
      </w:r>
    </w:p>
    <w:sectPr w:rsidR="000724D2" w:rsidRPr="00375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DC"/>
    <w:rsid w:val="000724D2"/>
    <w:rsid w:val="00307554"/>
    <w:rsid w:val="00332980"/>
    <w:rsid w:val="0037571B"/>
    <w:rsid w:val="00375BA9"/>
    <w:rsid w:val="00385FDC"/>
    <w:rsid w:val="003A10DC"/>
    <w:rsid w:val="00425F31"/>
    <w:rsid w:val="00566E36"/>
    <w:rsid w:val="005D7306"/>
    <w:rsid w:val="0069437B"/>
    <w:rsid w:val="006A7584"/>
    <w:rsid w:val="006E6BFE"/>
    <w:rsid w:val="006F4E0D"/>
    <w:rsid w:val="00765FB2"/>
    <w:rsid w:val="00777DAD"/>
    <w:rsid w:val="008377FF"/>
    <w:rsid w:val="00893009"/>
    <w:rsid w:val="008A6096"/>
    <w:rsid w:val="0091032D"/>
    <w:rsid w:val="0098495E"/>
    <w:rsid w:val="00A07F08"/>
    <w:rsid w:val="00A10050"/>
    <w:rsid w:val="00A57B65"/>
    <w:rsid w:val="00A852EF"/>
    <w:rsid w:val="00AB0E24"/>
    <w:rsid w:val="00B46657"/>
    <w:rsid w:val="00B631F6"/>
    <w:rsid w:val="00B843B0"/>
    <w:rsid w:val="00BB08FE"/>
    <w:rsid w:val="00C301A7"/>
    <w:rsid w:val="00D6088D"/>
    <w:rsid w:val="00D8563D"/>
    <w:rsid w:val="00DC7925"/>
    <w:rsid w:val="00E81201"/>
    <w:rsid w:val="00EE0B91"/>
    <w:rsid w:val="00F46FBC"/>
    <w:rsid w:val="00F7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0F8F"/>
  <w15:chartTrackingRefBased/>
  <w15:docId w15:val="{9CEE8333-12E4-48B8-A450-052D3BCC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5F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7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ssgradient.io" TargetMode="External"/><Relationship Id="rId4" Type="http://schemas.openxmlformats.org/officeDocument/2006/relationships/hyperlink" Target="https://necolas.github.io/normalize.c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4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Wingrove</dc:creator>
  <cp:keywords/>
  <dc:description/>
  <cp:lastModifiedBy>Ben Wingrove</cp:lastModifiedBy>
  <cp:revision>13</cp:revision>
  <dcterms:created xsi:type="dcterms:W3CDTF">2021-12-15T10:30:00Z</dcterms:created>
  <dcterms:modified xsi:type="dcterms:W3CDTF">2021-12-21T14:02:00Z</dcterms:modified>
</cp:coreProperties>
</file>