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10467" w:rsidRDefault="003B3061">
      <w:pPr>
        <w:spacing w:line="480" w:lineRule="auto"/>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Ben</w:t>
      </w:r>
      <w:commentRangeEnd w:id="0"/>
      <w:r w:rsidR="00D92965">
        <w:rPr>
          <w:rStyle w:val="CommentReference"/>
        </w:rPr>
        <w:commentReference w:id="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Fickes</w:t>
      </w:r>
      <w:proofErr w:type="spellEnd"/>
    </w:p>
    <w:p w14:paraId="00000002" w14:textId="77777777" w:rsidR="00310467" w:rsidRDefault="003B30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3315</w:t>
      </w:r>
    </w:p>
    <w:p w14:paraId="00000003" w14:textId="77777777" w:rsidR="00310467" w:rsidRDefault="003B30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 Akbari</w:t>
      </w:r>
    </w:p>
    <w:p w14:paraId="00000004" w14:textId="77777777" w:rsidR="00310467" w:rsidRDefault="003B30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1 Rough Draft</w:t>
      </w:r>
    </w:p>
    <w:p w14:paraId="00000005" w14:textId="77777777" w:rsidR="00310467" w:rsidRDefault="003B30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September 2019</w:t>
      </w:r>
    </w:p>
    <w:p w14:paraId="00000006" w14:textId="77777777" w:rsidR="00310467" w:rsidRDefault="003B306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Analysis of </w:t>
      </w:r>
      <w:proofErr w:type="spellStart"/>
      <w:r>
        <w:rPr>
          <w:rFonts w:ascii="Times New Roman" w:eastAsia="Times New Roman" w:hAnsi="Times New Roman" w:cs="Times New Roman"/>
          <w:sz w:val="24"/>
          <w:szCs w:val="24"/>
        </w:rPr>
        <w:t>Buildpacks</w:t>
      </w:r>
      <w:proofErr w:type="spellEnd"/>
    </w:p>
    <w:p w14:paraId="00000007" w14:textId="77777777" w:rsidR="00310467" w:rsidRDefault="003B3061">
      <w:pPr>
        <w:spacing w:line="480" w:lineRule="auto"/>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 will be analyzing the Cloud Native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website, which I came across during my first co-op as a software engineer working on </w:t>
      </w:r>
      <w:proofErr w:type="spellStart"/>
      <w:r>
        <w:rPr>
          <w:rFonts w:ascii="Times New Roman" w:eastAsia="Times New Roman" w:hAnsi="Times New Roman" w:cs="Times New Roman"/>
          <w:sz w:val="24"/>
          <w:szCs w:val="24"/>
        </w:rPr>
        <w:t>Pivotal’s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team. As a bit of background,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are used to compile projects (denoted “apps”) pushed to the c</w:t>
      </w:r>
      <w:r>
        <w:rPr>
          <w:rFonts w:ascii="Times New Roman" w:eastAsia="Times New Roman" w:hAnsi="Times New Roman" w:cs="Times New Roman"/>
          <w:sz w:val="24"/>
          <w:szCs w:val="24"/>
        </w:rPr>
        <w:t xml:space="preserve">loud using </w:t>
      </w:r>
      <w:proofErr w:type="spellStart"/>
      <w:r>
        <w:rPr>
          <w:rFonts w:ascii="Times New Roman" w:eastAsia="Times New Roman" w:hAnsi="Times New Roman" w:cs="Times New Roman"/>
          <w:sz w:val="24"/>
          <w:szCs w:val="24"/>
        </w:rPr>
        <w:t>cloudfoundry</w:t>
      </w:r>
      <w:proofErr w:type="spellEnd"/>
      <w:r>
        <w:rPr>
          <w:rFonts w:ascii="Times New Roman" w:eastAsia="Times New Roman" w:hAnsi="Times New Roman" w:cs="Times New Roman"/>
          <w:sz w:val="24"/>
          <w:szCs w:val="24"/>
        </w:rPr>
        <w:t xml:space="preserve">, an open source project.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being built on </w:t>
      </w:r>
      <w:commentRangeStart w:id="2"/>
      <w:proofErr w:type="spellStart"/>
      <w:r>
        <w:rPr>
          <w:rFonts w:ascii="Times New Roman" w:eastAsia="Times New Roman" w:hAnsi="Times New Roman" w:cs="Times New Roman"/>
          <w:sz w:val="24"/>
          <w:szCs w:val="24"/>
        </w:rPr>
        <w:t>cloudfoundry</w:t>
      </w:r>
      <w:commentRangeEnd w:id="2"/>
      <w:proofErr w:type="spellEnd"/>
      <w:r w:rsidR="00D92965">
        <w:rPr>
          <w:rStyle w:val="CommentReference"/>
        </w:rPr>
        <w:commentReference w:id="2"/>
      </w:r>
      <w:r>
        <w:rPr>
          <w:rFonts w:ascii="Times New Roman" w:eastAsia="Times New Roman" w:hAnsi="Times New Roman" w:cs="Times New Roman"/>
          <w:sz w:val="24"/>
          <w:szCs w:val="24"/>
        </w:rPr>
        <w:t xml:space="preserve">, are also open source. This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initiative was undergone collaboratively by both </w:t>
      </w:r>
      <w:commentRangeStart w:id="3"/>
      <w:r>
        <w:rPr>
          <w:rFonts w:ascii="Times New Roman" w:eastAsia="Times New Roman" w:hAnsi="Times New Roman" w:cs="Times New Roman"/>
          <w:sz w:val="24"/>
          <w:szCs w:val="24"/>
        </w:rPr>
        <w:t>Pivotal and Heroku</w:t>
      </w:r>
      <w:commentRangeEnd w:id="3"/>
      <w:r w:rsidR="00D92965">
        <w:rPr>
          <w:rStyle w:val="CommentReference"/>
        </w:rPr>
        <w:commentReference w:id="3"/>
      </w:r>
      <w:r>
        <w:rPr>
          <w:rFonts w:ascii="Times New Roman" w:eastAsia="Times New Roman" w:hAnsi="Times New Roman" w:cs="Times New Roman"/>
          <w:sz w:val="24"/>
          <w:szCs w:val="24"/>
        </w:rPr>
        <w:t>. Though this project itself is open source, both Pivotal and</w:t>
      </w:r>
      <w:r>
        <w:rPr>
          <w:rFonts w:ascii="Times New Roman" w:eastAsia="Times New Roman" w:hAnsi="Times New Roman" w:cs="Times New Roman"/>
          <w:sz w:val="24"/>
          <w:szCs w:val="24"/>
        </w:rPr>
        <w:t xml:space="preserve"> Heroku have proprietary “value-added” components that work on top of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So, in addition to the “altruistic” goal of improving open-source software, these two companies, who worked on the website, have personal stake in enticing developers to use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as they may then consider purchasing further resources from these companies. With this background, I will examine the contents of the website and discern what it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trying to communicate. </w:t>
      </w:r>
      <w:commentRangeEnd w:id="1"/>
      <w:r w:rsidR="00D92965">
        <w:rPr>
          <w:rStyle w:val="CommentReference"/>
        </w:rPr>
        <w:commentReference w:id="1"/>
      </w:r>
    </w:p>
    <w:p w14:paraId="00000008" w14:textId="77777777" w:rsidR="00310467" w:rsidRDefault="003B3061">
      <w:pPr>
        <w:spacing w:line="480" w:lineRule="auto"/>
        <w:ind w:firstLine="720"/>
        <w:rPr>
          <w:rFonts w:ascii="Times New Roman" w:eastAsia="Times New Roman" w:hAnsi="Times New Roman" w:cs="Times New Roman"/>
          <w:sz w:val="24"/>
          <w:szCs w:val="24"/>
        </w:rPr>
      </w:pPr>
      <w:commentRangeStart w:id="4"/>
      <w:commentRangeStart w:id="5"/>
      <w:r>
        <w:rPr>
          <w:rFonts w:ascii="Times New Roman" w:eastAsia="Times New Roman" w:hAnsi="Times New Roman" w:cs="Times New Roman"/>
          <w:sz w:val="24"/>
          <w:szCs w:val="24"/>
        </w:rPr>
        <w:t xml:space="preserve">Specifically, I wish to point out that, while there is </w:t>
      </w:r>
      <w:r>
        <w:rPr>
          <w:rFonts w:ascii="Times New Roman" w:eastAsia="Times New Roman" w:hAnsi="Times New Roman" w:cs="Times New Roman"/>
          <w:sz w:val="24"/>
          <w:szCs w:val="24"/>
        </w:rPr>
        <w:t xml:space="preserve">some technical mention, the primary goal of this page is not to demonstrate the efficacy of the </w:t>
      </w:r>
      <w:proofErr w:type="spellStart"/>
      <w:r>
        <w:rPr>
          <w:rFonts w:ascii="Times New Roman" w:eastAsia="Times New Roman" w:hAnsi="Times New Roman" w:cs="Times New Roman"/>
          <w:sz w:val="24"/>
          <w:szCs w:val="24"/>
        </w:rPr>
        <w:t>buildpack</w:t>
      </w:r>
      <w:proofErr w:type="spellEnd"/>
      <w:r>
        <w:rPr>
          <w:rFonts w:ascii="Times New Roman" w:eastAsia="Times New Roman" w:hAnsi="Times New Roman" w:cs="Times New Roman"/>
          <w:sz w:val="24"/>
          <w:szCs w:val="24"/>
        </w:rPr>
        <w:t>, rather than explain how it works</w:t>
      </w:r>
      <w:commentRangeEnd w:id="4"/>
      <w:r w:rsidR="00D92965">
        <w:rPr>
          <w:rStyle w:val="CommentReference"/>
        </w:rPr>
        <w:commentReference w:id="4"/>
      </w:r>
      <w:commentRangeEnd w:id="5"/>
      <w:r w:rsidR="00D92965">
        <w:rPr>
          <w:rStyle w:val="CommentReference"/>
        </w:rPr>
        <w:commentReference w:id="5"/>
      </w:r>
      <w:r>
        <w:rPr>
          <w:rFonts w:ascii="Times New Roman" w:eastAsia="Times New Roman" w:hAnsi="Times New Roman" w:cs="Times New Roman"/>
          <w:sz w:val="24"/>
          <w:szCs w:val="24"/>
        </w:rPr>
        <w:t xml:space="preserve">. I will examine the “What are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section, since it seems to be the clearest indicator of what the website </w:t>
      </w:r>
      <w:r>
        <w:rPr>
          <w:rFonts w:ascii="Times New Roman" w:eastAsia="Times New Roman" w:hAnsi="Times New Roman" w:cs="Times New Roman"/>
          <w:sz w:val="24"/>
          <w:szCs w:val="24"/>
        </w:rPr>
        <w:t>is seeking to tell its viewers. In particular, consider the second supporting point: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nsure</w:t>
      </w:r>
      <w:proofErr w:type="spellEnd"/>
      <w:proofErr w:type="gramEnd"/>
      <w:r>
        <w:rPr>
          <w:rFonts w:ascii="Times New Roman" w:eastAsia="Times New Roman" w:hAnsi="Times New Roman" w:cs="Times New Roman"/>
          <w:sz w:val="24"/>
          <w:szCs w:val="24"/>
        </w:rPr>
        <w:t xml:space="preserve"> that apps meet security and compliance requirements without developer intervention.”</w:t>
      </w:r>
      <w:r>
        <w:rPr>
          <w:rFonts w:ascii="Times New Roman" w:eastAsia="Times New Roman" w:hAnsi="Times New Roman" w:cs="Times New Roman"/>
          <w:sz w:val="24"/>
          <w:szCs w:val="24"/>
          <w:vertAlign w:val="superscript"/>
        </w:rPr>
        <w:t>1(par. 3)</w:t>
      </w:r>
      <w:r>
        <w:rPr>
          <w:rFonts w:ascii="Times New Roman" w:eastAsia="Times New Roman" w:hAnsi="Times New Roman" w:cs="Times New Roman"/>
          <w:sz w:val="24"/>
          <w:szCs w:val="24"/>
        </w:rPr>
        <w:t xml:space="preserve"> This advocates for two benefits of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meeting </w:t>
      </w:r>
      <w:r>
        <w:rPr>
          <w:rFonts w:ascii="Times New Roman" w:eastAsia="Times New Roman" w:hAnsi="Times New Roman" w:cs="Times New Roman"/>
          <w:sz w:val="24"/>
          <w:szCs w:val="24"/>
        </w:rPr>
        <w:lastRenderedPageBreak/>
        <w:t>s</w:t>
      </w:r>
      <w:r>
        <w:rPr>
          <w:rFonts w:ascii="Times New Roman" w:eastAsia="Times New Roman" w:hAnsi="Times New Roman" w:cs="Times New Roman"/>
          <w:sz w:val="24"/>
          <w:szCs w:val="24"/>
        </w:rPr>
        <w:t>ecurity requirements and not requiring developer intervention. Neither of these are technically dense claims. While one might argue that this lack of technicality indicates that the intended audience is not developers, I would disagree. In fact, the very n</w:t>
      </w:r>
      <w:r>
        <w:rPr>
          <w:rFonts w:ascii="Times New Roman" w:eastAsia="Times New Roman" w:hAnsi="Times New Roman" w:cs="Times New Roman"/>
          <w:sz w:val="24"/>
          <w:szCs w:val="24"/>
        </w:rPr>
        <w:t xml:space="preserve">ext section contrasts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with Dockerfiles,</w:t>
      </w:r>
      <w:r>
        <w:rPr>
          <w:rFonts w:ascii="Times New Roman" w:eastAsia="Times New Roman" w:hAnsi="Times New Roman" w:cs="Times New Roman"/>
          <w:sz w:val="24"/>
          <w:szCs w:val="24"/>
          <w:vertAlign w:val="superscript"/>
        </w:rPr>
        <w:t>1(par. 4)</w:t>
      </w:r>
      <w:r>
        <w:rPr>
          <w:rFonts w:ascii="Times New Roman" w:eastAsia="Times New Roman" w:hAnsi="Times New Roman" w:cs="Times New Roman"/>
          <w:sz w:val="24"/>
          <w:szCs w:val="24"/>
        </w:rPr>
        <w:t xml:space="preserve"> a point that is meaningless without at least cursory awareness of what </w:t>
      </w:r>
      <w:proofErr w:type="spellStart"/>
      <w:r>
        <w:rPr>
          <w:rFonts w:ascii="Times New Roman" w:eastAsia="Times New Roman" w:hAnsi="Times New Roman" w:cs="Times New Roman"/>
          <w:sz w:val="24"/>
          <w:szCs w:val="24"/>
        </w:rPr>
        <w:t>Dockerfiles</w:t>
      </w:r>
      <w:proofErr w:type="spellEnd"/>
      <w:r>
        <w:rPr>
          <w:rFonts w:ascii="Times New Roman" w:eastAsia="Times New Roman" w:hAnsi="Times New Roman" w:cs="Times New Roman"/>
          <w:sz w:val="24"/>
          <w:szCs w:val="24"/>
        </w:rPr>
        <w:t xml:space="preserve"> are and how they work. I would argue that the lack of technical specificity of this point </w:t>
      </w:r>
      <w:proofErr w:type="gramStart"/>
      <w:r>
        <w:rPr>
          <w:rFonts w:ascii="Times New Roman" w:eastAsia="Times New Roman" w:hAnsi="Times New Roman" w:cs="Times New Roman"/>
          <w:sz w:val="24"/>
          <w:szCs w:val="24"/>
        </w:rPr>
        <w:t>actually supports</w:t>
      </w:r>
      <w:proofErr w:type="gramEnd"/>
      <w:r>
        <w:rPr>
          <w:rFonts w:ascii="Times New Roman" w:eastAsia="Times New Roman" w:hAnsi="Times New Roman" w:cs="Times New Roman"/>
          <w:sz w:val="24"/>
          <w:szCs w:val="24"/>
        </w:rPr>
        <w:t xml:space="preserve"> its m</w:t>
      </w:r>
      <w:r>
        <w:rPr>
          <w:rFonts w:ascii="Times New Roman" w:eastAsia="Times New Roman" w:hAnsi="Times New Roman" w:cs="Times New Roman"/>
          <w:sz w:val="24"/>
          <w:szCs w:val="24"/>
        </w:rPr>
        <w:t xml:space="preserve">ain boon: abstraction. The purpose of a </w:t>
      </w:r>
      <w:proofErr w:type="spellStart"/>
      <w:r>
        <w:rPr>
          <w:rFonts w:ascii="Times New Roman" w:eastAsia="Times New Roman" w:hAnsi="Times New Roman" w:cs="Times New Roman"/>
          <w:sz w:val="24"/>
          <w:szCs w:val="24"/>
        </w:rPr>
        <w:t>buildpack</w:t>
      </w:r>
      <w:proofErr w:type="spellEnd"/>
      <w:r>
        <w:rPr>
          <w:rFonts w:ascii="Times New Roman" w:eastAsia="Times New Roman" w:hAnsi="Times New Roman" w:cs="Times New Roman"/>
          <w:sz w:val="24"/>
          <w:szCs w:val="24"/>
        </w:rPr>
        <w:t xml:space="preserve"> is to accomplish its goal (meeting compliance requirements) without any developer intervention.</w:t>
      </w:r>
      <w:r>
        <w:rPr>
          <w:rFonts w:ascii="Times New Roman" w:eastAsia="Times New Roman" w:hAnsi="Times New Roman" w:cs="Times New Roman"/>
          <w:sz w:val="24"/>
          <w:szCs w:val="24"/>
          <w:vertAlign w:val="superscript"/>
        </w:rPr>
        <w:t>1(par. 3)</w:t>
      </w:r>
      <w:r>
        <w:rPr>
          <w:rFonts w:ascii="Times New Roman" w:eastAsia="Times New Roman" w:hAnsi="Times New Roman" w:cs="Times New Roman"/>
          <w:sz w:val="24"/>
          <w:szCs w:val="24"/>
        </w:rPr>
        <w:t xml:space="preserve"> While a developer could concern themselves with the particular workings of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(and, since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buildpack</w:t>
      </w:r>
      <w:proofErr w:type="spellEnd"/>
      <w:r>
        <w:rPr>
          <w:rFonts w:ascii="Times New Roman" w:eastAsia="Times New Roman" w:hAnsi="Times New Roman" w:cs="Times New Roman"/>
          <w:sz w:val="24"/>
          <w:szCs w:val="24"/>
        </w:rPr>
        <w:t xml:space="preserve"> is open source and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this is very easy to do), the point of the </w:t>
      </w:r>
      <w:proofErr w:type="spellStart"/>
      <w:r>
        <w:rPr>
          <w:rFonts w:ascii="Times New Roman" w:eastAsia="Times New Roman" w:hAnsi="Times New Roman" w:cs="Times New Roman"/>
          <w:sz w:val="24"/>
          <w:szCs w:val="24"/>
        </w:rPr>
        <w:t>buildpack</w:t>
      </w:r>
      <w:proofErr w:type="spellEnd"/>
      <w:r>
        <w:rPr>
          <w:rFonts w:ascii="Times New Roman" w:eastAsia="Times New Roman" w:hAnsi="Times New Roman" w:cs="Times New Roman"/>
          <w:sz w:val="24"/>
          <w:szCs w:val="24"/>
        </w:rPr>
        <w:t xml:space="preserve"> is to do its work effectively without any mental strain on the developer. Thus, simply promising to take care of an end goal without saying how is </w:t>
      </w:r>
      <w:proofErr w:type="gramStart"/>
      <w:r>
        <w:rPr>
          <w:rFonts w:ascii="Times New Roman" w:eastAsia="Times New Roman" w:hAnsi="Times New Roman" w:cs="Times New Roman"/>
          <w:sz w:val="24"/>
          <w:szCs w:val="24"/>
        </w:rPr>
        <w:t>actually its</w:t>
      </w:r>
      <w:proofErr w:type="gramEnd"/>
      <w:r>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sired purpose. Further supporting this is the specific wording chosen: “meet security and compliance regulations.”</w:t>
      </w:r>
      <w:r>
        <w:rPr>
          <w:rFonts w:ascii="Times New Roman" w:eastAsia="Times New Roman" w:hAnsi="Times New Roman" w:cs="Times New Roman"/>
          <w:sz w:val="24"/>
          <w:szCs w:val="24"/>
          <w:vertAlign w:val="superscript"/>
        </w:rPr>
        <w:t>1(par. 3)</w:t>
      </w:r>
      <w:r>
        <w:rPr>
          <w:rFonts w:ascii="Times New Roman" w:eastAsia="Times New Roman" w:hAnsi="Times New Roman" w:cs="Times New Roman"/>
          <w:sz w:val="24"/>
          <w:szCs w:val="24"/>
        </w:rPr>
        <w:t xml:space="preserve"> Rather than emphasizing that the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will make an app secure, the site emphasizes that the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will make an app meet s</w:t>
      </w:r>
      <w:r>
        <w:rPr>
          <w:rFonts w:ascii="Times New Roman" w:eastAsia="Times New Roman" w:hAnsi="Times New Roman" w:cs="Times New Roman"/>
          <w:sz w:val="24"/>
          <w:szCs w:val="24"/>
        </w:rPr>
        <w:t xml:space="preserve">ecurity regulations. Though the two statements are similar, the subtle difference lies in the promise of taking responsibility from the developer. If the line had promised to allow developers to make apps secure, it would have marketed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as a usef</w:t>
      </w:r>
      <w:r>
        <w:rPr>
          <w:rFonts w:ascii="Times New Roman" w:eastAsia="Times New Roman" w:hAnsi="Times New Roman" w:cs="Times New Roman"/>
          <w:sz w:val="24"/>
          <w:szCs w:val="24"/>
        </w:rPr>
        <w:t>ul tool. Instead, it markets as something to automatically meet external requirements placed on the developer. In other words, rather than promising to fix a problem, it promises to let the developer ignore the problem. A developer, whose primary goal of s</w:t>
      </w:r>
      <w:r>
        <w:rPr>
          <w:rFonts w:ascii="Times New Roman" w:eastAsia="Times New Roman" w:hAnsi="Times New Roman" w:cs="Times New Roman"/>
          <w:sz w:val="24"/>
          <w:szCs w:val="24"/>
        </w:rPr>
        <w:t xml:space="preserve">oftware is most likely not security, is promised to be able to focus on their goal without needing to consider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they meet their organization’s security requirements.</w:t>
      </w:r>
    </w:p>
    <w:p w14:paraId="00000009" w14:textId="77777777" w:rsidR="00310467" w:rsidRDefault="003B3061">
      <w:pPr>
        <w:spacing w:line="480" w:lineRule="auto"/>
        <w:ind w:firstLine="720"/>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This webpage showcases </w:t>
      </w:r>
      <w:commentRangeEnd w:id="6"/>
      <w:r w:rsidR="00D92965">
        <w:rPr>
          <w:rStyle w:val="CommentReference"/>
        </w:rPr>
        <w:commentReference w:id="6"/>
      </w:r>
      <w:r>
        <w:rPr>
          <w:rFonts w:ascii="Times New Roman" w:eastAsia="Times New Roman" w:hAnsi="Times New Roman" w:cs="Times New Roman"/>
          <w:sz w:val="24"/>
          <w:szCs w:val="24"/>
        </w:rPr>
        <w:t>a standard approach in sharing new software; many new</w:t>
      </w:r>
      <w:r>
        <w:rPr>
          <w:rFonts w:ascii="Times New Roman" w:eastAsia="Times New Roman" w:hAnsi="Times New Roman" w:cs="Times New Roman"/>
          <w:sz w:val="24"/>
          <w:szCs w:val="24"/>
        </w:rPr>
        <w:t xml:space="preserve"> software applications are built to solve incredibly specific problems, and the Cloud Native </w:t>
      </w:r>
      <w:proofErr w:type="spellStart"/>
      <w:r>
        <w:rPr>
          <w:rFonts w:ascii="Times New Roman" w:eastAsia="Times New Roman" w:hAnsi="Times New Roman" w:cs="Times New Roman"/>
          <w:sz w:val="24"/>
          <w:szCs w:val="24"/>
        </w:rPr>
        <w:lastRenderedPageBreak/>
        <w:t>Buildpacks</w:t>
      </w:r>
      <w:proofErr w:type="spellEnd"/>
      <w:r>
        <w:rPr>
          <w:rFonts w:ascii="Times New Roman" w:eastAsia="Times New Roman" w:hAnsi="Times New Roman" w:cs="Times New Roman"/>
          <w:sz w:val="24"/>
          <w:szCs w:val="24"/>
        </w:rPr>
        <w:t xml:space="preserve"> are no different. The site seeks to concisely state the specific problem these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solve, while trying to state the solution as simply and access</w:t>
      </w:r>
      <w:r>
        <w:rPr>
          <w:rFonts w:ascii="Times New Roman" w:eastAsia="Times New Roman" w:hAnsi="Times New Roman" w:cs="Times New Roman"/>
          <w:sz w:val="24"/>
          <w:szCs w:val="24"/>
        </w:rPr>
        <w:t xml:space="preserve">ibly as possible, in order to have the broadest appeal possible for this product. I believe this page succeeds at its goal. While not neglecting to speak of the specific issue </w:t>
      </w:r>
      <w:proofErr w:type="spellStart"/>
      <w:r>
        <w:rPr>
          <w:rFonts w:ascii="Times New Roman" w:eastAsia="Times New Roman" w:hAnsi="Times New Roman" w:cs="Times New Roman"/>
          <w:sz w:val="24"/>
          <w:szCs w:val="24"/>
        </w:rPr>
        <w:t>buildpacks</w:t>
      </w:r>
      <w:proofErr w:type="spellEnd"/>
      <w:r>
        <w:rPr>
          <w:rFonts w:ascii="Times New Roman" w:eastAsia="Times New Roman" w:hAnsi="Times New Roman" w:cs="Times New Roman"/>
          <w:sz w:val="24"/>
          <w:szCs w:val="24"/>
        </w:rPr>
        <w:t xml:space="preserve"> solve, allowing for both “OS-level and application level dependency u</w:t>
      </w:r>
      <w:r>
        <w:rPr>
          <w:rFonts w:ascii="Times New Roman" w:eastAsia="Times New Roman" w:hAnsi="Times New Roman" w:cs="Times New Roman"/>
          <w:sz w:val="24"/>
          <w:szCs w:val="24"/>
        </w:rPr>
        <w:t>pdates,”</w:t>
      </w:r>
      <w:r>
        <w:rPr>
          <w:rFonts w:ascii="Times New Roman" w:eastAsia="Times New Roman" w:hAnsi="Times New Roman" w:cs="Times New Roman"/>
          <w:sz w:val="24"/>
          <w:szCs w:val="24"/>
          <w:vertAlign w:val="superscript"/>
        </w:rPr>
        <w:t>1(par. 4)</w:t>
      </w:r>
      <w:r>
        <w:rPr>
          <w:rFonts w:ascii="Times New Roman" w:eastAsia="Times New Roman" w:hAnsi="Times New Roman" w:cs="Times New Roman"/>
          <w:sz w:val="24"/>
          <w:szCs w:val="24"/>
        </w:rPr>
        <w:t xml:space="preserve"> it does so</w:t>
      </w:r>
      <w:bookmarkStart w:id="7" w:name="_GoBack"/>
      <w:bookmarkEnd w:id="7"/>
      <w:r>
        <w:rPr>
          <w:rFonts w:ascii="Times New Roman" w:eastAsia="Times New Roman" w:hAnsi="Times New Roman" w:cs="Times New Roman"/>
          <w:sz w:val="24"/>
          <w:szCs w:val="24"/>
        </w:rPr>
        <w:t xml:space="preserve"> in simple terms that showcase the “what,” not the “how” of the software, making the product’s benefit enticing and clear to developers, its target audience.</w:t>
      </w:r>
    </w:p>
    <w:p w14:paraId="0000000A" w14:textId="77777777" w:rsidR="00310467" w:rsidRDefault="00310467">
      <w:pPr>
        <w:spacing w:line="480" w:lineRule="auto"/>
        <w:rPr>
          <w:rFonts w:ascii="Times New Roman" w:eastAsia="Times New Roman" w:hAnsi="Times New Roman" w:cs="Times New Roman"/>
          <w:sz w:val="24"/>
          <w:szCs w:val="24"/>
        </w:rPr>
      </w:pPr>
    </w:p>
    <w:p w14:paraId="0000000B" w14:textId="77777777" w:rsidR="00310467" w:rsidRDefault="003B306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0000000C" w14:textId="77777777" w:rsidR="00310467" w:rsidRDefault="003B3061">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Cloud Native </w:t>
      </w:r>
      <w:proofErr w:type="spellStart"/>
      <w:r>
        <w:rPr>
          <w:rFonts w:ascii="Times New Roman" w:eastAsia="Times New Roman" w:hAnsi="Times New Roman" w:cs="Times New Roman"/>
          <w:sz w:val="24"/>
          <w:szCs w:val="24"/>
        </w:rPr>
        <w:t>Buildpack</w:t>
      </w:r>
      <w:proofErr w:type="spellEnd"/>
      <w:r>
        <w:rPr>
          <w:rFonts w:ascii="Times New Roman" w:eastAsia="Times New Roman" w:hAnsi="Times New Roman" w:cs="Times New Roman"/>
          <w:sz w:val="24"/>
          <w:szCs w:val="24"/>
        </w:rPr>
        <w:t xml:space="preserve"> Documentation [Internet].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n.d. </w:t>
      </w:r>
      <w:r>
        <w:rPr>
          <w:rFonts w:ascii="Times New Roman" w:eastAsia="Times New Roman" w:hAnsi="Times New Roman" w:cs="Times New Roman"/>
          <w:sz w:val="24"/>
          <w:szCs w:val="24"/>
        </w:rPr>
        <w:t>[accessed 11 September 2019]. https://buildpacks.io/</w:t>
      </w:r>
    </w:p>
    <w:sectPr w:rsidR="0031046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F" w:date="2019-09-16T11:21:00Z" w:initials="BF">
    <w:p w14:paraId="32273608" w14:textId="2550A9B3" w:rsidR="00D92965" w:rsidRDefault="00D92965">
      <w:pPr>
        <w:pStyle w:val="CommentText"/>
      </w:pPr>
      <w:r>
        <w:rPr>
          <w:rStyle w:val="CommentReference"/>
        </w:rPr>
        <w:annotationRef/>
      </w:r>
    </w:p>
  </w:comment>
  <w:comment w:id="2" w:author="Ben F" w:date="2019-09-16T11:21:00Z" w:initials="BF">
    <w:p w14:paraId="228AF4DF" w14:textId="4AA522D8" w:rsidR="00D92965" w:rsidRDefault="00D92965">
      <w:pPr>
        <w:pStyle w:val="CommentText"/>
      </w:pPr>
      <w:r>
        <w:rPr>
          <w:rStyle w:val="CommentReference"/>
        </w:rPr>
        <w:annotationRef/>
      </w:r>
      <w:r>
        <w:t xml:space="preserve">This is unexplained. This whole area is </w:t>
      </w:r>
      <w:proofErr w:type="gramStart"/>
      <w:r>
        <w:t>pretty confusing</w:t>
      </w:r>
      <w:proofErr w:type="gramEnd"/>
    </w:p>
  </w:comment>
  <w:comment w:id="3" w:author="Ben F" w:date="2019-09-16T11:22:00Z" w:initials="BF">
    <w:p w14:paraId="3C3692C2" w14:textId="67354D91" w:rsidR="00D92965" w:rsidRDefault="00D92965">
      <w:pPr>
        <w:pStyle w:val="CommentText"/>
      </w:pPr>
      <w:r>
        <w:rPr>
          <w:rStyle w:val="CommentReference"/>
        </w:rPr>
        <w:annotationRef/>
      </w:r>
      <w:r>
        <w:t>Explain what these are</w:t>
      </w:r>
    </w:p>
  </w:comment>
  <w:comment w:id="1" w:author="Ben F" w:date="2019-09-16T11:22:00Z" w:initials="BF">
    <w:p w14:paraId="71828E48" w14:textId="0E2FAF5A" w:rsidR="00D92965" w:rsidRDefault="00D92965">
      <w:pPr>
        <w:pStyle w:val="CommentText"/>
      </w:pPr>
      <w:r>
        <w:rPr>
          <w:rStyle w:val="CommentReference"/>
        </w:rPr>
        <w:annotationRef/>
      </w:r>
      <w:r>
        <w:t>Have a date for when this was created</w:t>
      </w:r>
    </w:p>
  </w:comment>
  <w:comment w:id="4" w:author="Ben F" w:date="2019-09-16T11:23:00Z" w:initials="BF">
    <w:p w14:paraId="5666C7F7" w14:textId="3DCDEDE6" w:rsidR="00D92965" w:rsidRDefault="00D92965">
      <w:pPr>
        <w:pStyle w:val="CommentText"/>
      </w:pPr>
      <w:r>
        <w:rPr>
          <w:rStyle w:val="CommentReference"/>
        </w:rPr>
        <w:annotationRef/>
      </w:r>
      <w:r>
        <w:t>Why should a reader care?</w:t>
      </w:r>
    </w:p>
  </w:comment>
  <w:comment w:id="5" w:author="Ben F" w:date="2019-09-16T11:24:00Z" w:initials="BF">
    <w:p w14:paraId="202C5E7B" w14:textId="3E36C368" w:rsidR="00D92965" w:rsidRDefault="00D92965">
      <w:pPr>
        <w:pStyle w:val="CommentText"/>
      </w:pPr>
      <w:r>
        <w:rPr>
          <w:rStyle w:val="CommentReference"/>
        </w:rPr>
        <w:annotationRef/>
      </w:r>
      <w:r>
        <w:t>Bring up claim here about target audience</w:t>
      </w:r>
    </w:p>
  </w:comment>
  <w:comment w:id="6" w:author="Ben F" w:date="2019-09-16T11:25:00Z" w:initials="BF">
    <w:p w14:paraId="55F34B44" w14:textId="376E93F9" w:rsidR="00D92965" w:rsidRDefault="00D92965">
      <w:pPr>
        <w:pStyle w:val="CommentText"/>
      </w:pPr>
      <w:r>
        <w:rPr>
          <w:rStyle w:val="CommentReference"/>
        </w:rPr>
        <w:annotationRef/>
      </w:r>
      <w:r>
        <w:t>Tie it in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73608" w15:done="1"/>
  <w15:commentEx w15:paraId="228AF4DF" w15:done="0"/>
  <w15:commentEx w15:paraId="3C3692C2" w15:done="0"/>
  <w15:commentEx w15:paraId="71828E48" w15:done="0"/>
  <w15:commentEx w15:paraId="5666C7F7" w15:done="0"/>
  <w15:commentEx w15:paraId="202C5E7B" w15:paraIdParent="5666C7F7" w15:done="0"/>
  <w15:commentEx w15:paraId="55F34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73608" w16cid:durableId="2129EEA5"/>
  <w16cid:commentId w16cid:paraId="228AF4DF" w16cid:durableId="2129EEB1"/>
  <w16cid:commentId w16cid:paraId="3C3692C2" w16cid:durableId="2129EEEC"/>
  <w16cid:commentId w16cid:paraId="71828E48" w16cid:durableId="2129EF0F"/>
  <w16cid:commentId w16cid:paraId="5666C7F7" w16cid:durableId="2129EF22"/>
  <w16cid:commentId w16cid:paraId="202C5E7B" w16cid:durableId="2129EF5E"/>
  <w16cid:commentId w16cid:paraId="55F34B44" w16cid:durableId="2129EF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D2D"/>
    <w:multiLevelType w:val="multilevel"/>
    <w:tmpl w:val="46524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F">
    <w15:presenceInfo w15:providerId="Windows Live" w15:userId="af39a4e2cd0e4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67"/>
    <w:rsid w:val="00310467"/>
    <w:rsid w:val="003B3061"/>
    <w:rsid w:val="00D9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667F"/>
  <w15:docId w15:val="{AB33D937-3EB6-4F18-9C60-678969C3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92965"/>
    <w:rPr>
      <w:sz w:val="16"/>
      <w:szCs w:val="16"/>
    </w:rPr>
  </w:style>
  <w:style w:type="paragraph" w:styleId="CommentText">
    <w:name w:val="annotation text"/>
    <w:basedOn w:val="Normal"/>
    <w:link w:val="CommentTextChar"/>
    <w:uiPriority w:val="99"/>
    <w:semiHidden/>
    <w:unhideWhenUsed/>
    <w:rsid w:val="00D92965"/>
    <w:pPr>
      <w:spacing w:line="240" w:lineRule="auto"/>
    </w:pPr>
    <w:rPr>
      <w:sz w:val="20"/>
      <w:szCs w:val="20"/>
    </w:rPr>
  </w:style>
  <w:style w:type="character" w:customStyle="1" w:styleId="CommentTextChar">
    <w:name w:val="Comment Text Char"/>
    <w:basedOn w:val="DefaultParagraphFont"/>
    <w:link w:val="CommentText"/>
    <w:uiPriority w:val="99"/>
    <w:semiHidden/>
    <w:rsid w:val="00D92965"/>
    <w:rPr>
      <w:sz w:val="20"/>
      <w:szCs w:val="20"/>
    </w:rPr>
  </w:style>
  <w:style w:type="paragraph" w:styleId="CommentSubject">
    <w:name w:val="annotation subject"/>
    <w:basedOn w:val="CommentText"/>
    <w:next w:val="CommentText"/>
    <w:link w:val="CommentSubjectChar"/>
    <w:uiPriority w:val="99"/>
    <w:semiHidden/>
    <w:unhideWhenUsed/>
    <w:rsid w:val="00D92965"/>
    <w:rPr>
      <w:b/>
      <w:bCs/>
    </w:rPr>
  </w:style>
  <w:style w:type="character" w:customStyle="1" w:styleId="CommentSubjectChar">
    <w:name w:val="Comment Subject Char"/>
    <w:basedOn w:val="CommentTextChar"/>
    <w:link w:val="CommentSubject"/>
    <w:uiPriority w:val="99"/>
    <w:semiHidden/>
    <w:rsid w:val="00D92965"/>
    <w:rPr>
      <w:b/>
      <w:bCs/>
      <w:sz w:val="20"/>
      <w:szCs w:val="20"/>
    </w:rPr>
  </w:style>
  <w:style w:type="paragraph" w:styleId="BalloonText">
    <w:name w:val="Balloon Text"/>
    <w:basedOn w:val="Normal"/>
    <w:link w:val="BalloonTextChar"/>
    <w:uiPriority w:val="99"/>
    <w:semiHidden/>
    <w:unhideWhenUsed/>
    <w:rsid w:val="00D929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9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F</cp:lastModifiedBy>
  <cp:revision>3</cp:revision>
  <dcterms:created xsi:type="dcterms:W3CDTF">2019-09-16T15:21:00Z</dcterms:created>
  <dcterms:modified xsi:type="dcterms:W3CDTF">2019-09-17T01:00:00Z</dcterms:modified>
</cp:coreProperties>
</file>