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73D" w14:textId="77777777" w:rsidR="005F188F" w:rsidRDefault="006712D0">
      <w:pPr>
        <w:pStyle w:val="Corpsdetexte"/>
        <w:ind w:left="707"/>
        <w:jc w:val="center"/>
        <w:rPr>
          <w:b/>
          <w:sz w:val="36"/>
        </w:rPr>
      </w:pPr>
      <w:r>
        <w:rPr>
          <w:b/>
          <w:sz w:val="36"/>
        </w:rPr>
        <w:t>Spécification des besoins d’une application</w:t>
      </w:r>
    </w:p>
    <w:p w14:paraId="44210585" w14:textId="77777777" w:rsidR="005F188F" w:rsidRDefault="005F188F">
      <w:pPr>
        <w:pStyle w:val="Corpsdetexte"/>
        <w:ind w:left="707"/>
        <w:jc w:val="center"/>
        <w:rPr>
          <w:b/>
          <w:sz w:val="12"/>
        </w:rPr>
      </w:pPr>
    </w:p>
    <w:p w14:paraId="41DD884C" w14:textId="77777777" w:rsidR="005F188F" w:rsidRDefault="006712D0">
      <w:pPr>
        <w:pStyle w:val="Titre1"/>
      </w:pPr>
      <w:r>
        <w:t>1. Introduction</w:t>
      </w:r>
      <w:r>
        <w:t xml:space="preserve"> </w:t>
      </w:r>
    </w:p>
    <w:p w14:paraId="6AC2A24D" w14:textId="115D8A46" w:rsidR="005F188F" w:rsidRDefault="006712D0">
      <w:pPr>
        <w:pStyle w:val="Titre2"/>
      </w:pPr>
      <w:r>
        <w:t xml:space="preserve">1.1 Objectif du document </w:t>
      </w:r>
    </w:p>
    <w:p w14:paraId="49132737" w14:textId="0095B371" w:rsidR="007E29AE" w:rsidRDefault="007E29AE" w:rsidP="007E29AE">
      <w:pPr>
        <w:pStyle w:val="Corpsdetexte"/>
        <w:ind w:firstLine="283"/>
      </w:pPr>
      <w:r>
        <w:t>L’objectif est de créer un système de gestion d’envois de messages en masse aux locataires, aux employés (et aux partenaires).</w:t>
      </w:r>
    </w:p>
    <w:p w14:paraId="47D943E1" w14:textId="3319812C" w:rsidR="005F188F" w:rsidRDefault="006712D0">
      <w:pPr>
        <w:pStyle w:val="Titre2"/>
      </w:pPr>
      <w:r>
        <w:t>1.2 Portée d</w:t>
      </w:r>
      <w:r>
        <w:t>e l’application</w:t>
      </w:r>
    </w:p>
    <w:p w14:paraId="747D526B" w14:textId="74017DA7" w:rsidR="007E29AE" w:rsidRDefault="007F5A9D" w:rsidP="007F5A9D">
      <w:pPr>
        <w:pStyle w:val="Corpsdetexte"/>
        <w:ind w:left="283"/>
      </w:pPr>
      <w:r>
        <w:t>L’application se nommera « SGD2M »</w:t>
      </w:r>
      <w:r w:rsidR="00114B34">
        <w:t>.</w:t>
      </w:r>
    </w:p>
    <w:p w14:paraId="783E5BC9" w14:textId="09C3AF1A" w:rsidR="00114B34" w:rsidRDefault="00114B34" w:rsidP="00114B34">
      <w:pPr>
        <w:pStyle w:val="Corpsdetexte"/>
        <w:ind w:firstLine="283"/>
      </w:pPr>
      <w:r>
        <w:t>Elle fera l’organisation des campagnes qui pourront être ciblées (âge, numéro de bâtiments, …), périodiques</w:t>
      </w:r>
      <w:r w:rsidR="00F85181">
        <w:t xml:space="preserve">, </w:t>
      </w:r>
      <w:r>
        <w:t>planifiées</w:t>
      </w:r>
      <w:r w:rsidR="00F85181">
        <w:t xml:space="preserve"> et qui pourront posséder un titre</w:t>
      </w:r>
      <w:r>
        <w:t>. Gérer l’administration au sein de l’application sera possible, c’est-à-dire accorder les droits ou non à un utilisateur.</w:t>
      </w:r>
      <w:r w:rsidR="00F85181">
        <w:t xml:space="preserve"> L’application sera en mesure d’afficher les statistiques pour un utilisateur. La base de données pourra être modifiée via un fichier csv ou xml. En contrepartie, la vérification de la bonne réception des messages ne sera pas prise en compte.</w:t>
      </w:r>
    </w:p>
    <w:p w14:paraId="7A42F076" w14:textId="50196576" w:rsidR="00F85181" w:rsidRPr="007E29AE" w:rsidRDefault="00F85181" w:rsidP="00114B34">
      <w:pPr>
        <w:pStyle w:val="Corpsdetexte"/>
        <w:ind w:firstLine="283"/>
      </w:pPr>
      <w:r>
        <w:t>Le contexte de la création de cette application est de pouvoir communiquer des informations à l’ensemble des locataires, employés et partenaires de Locatis rapidement en vérifiant les coordonnées.</w:t>
      </w:r>
    </w:p>
    <w:p w14:paraId="750DFBC2" w14:textId="77777777" w:rsidR="005F188F" w:rsidRDefault="006712D0">
      <w:pPr>
        <w:pStyle w:val="Titre2"/>
      </w:pPr>
      <w:r>
        <w:lastRenderedPageBreak/>
        <w:t>1.3 Définitions, acronymes et abréviations (Vocabulaire du projet)</w:t>
      </w:r>
    </w:p>
    <w:p w14:paraId="34802655" w14:textId="77777777" w:rsidR="005F188F" w:rsidRDefault="006712D0">
      <w:pPr>
        <w:pStyle w:val="Titre2"/>
      </w:pPr>
      <w:r>
        <w:t xml:space="preserve">1.4 Documents de référence </w:t>
      </w:r>
    </w:p>
    <w:p w14:paraId="334B513D" w14:textId="77777777" w:rsidR="005F188F" w:rsidRDefault="006712D0">
      <w:pPr>
        <w:pStyle w:val="Titre2"/>
      </w:pPr>
      <w:r>
        <w:t xml:space="preserve">1.5 </w:t>
      </w:r>
      <w:r>
        <w:t xml:space="preserve">Vue d’ensemble </w:t>
      </w:r>
      <w:r>
        <w:t xml:space="preserve">du document </w:t>
      </w:r>
    </w:p>
    <w:p w14:paraId="6B785A23" w14:textId="77777777" w:rsidR="005F188F" w:rsidRDefault="006712D0">
      <w:pPr>
        <w:pStyle w:val="Titre1"/>
      </w:pPr>
      <w:r>
        <w:t xml:space="preserve">2. </w:t>
      </w:r>
      <w:r>
        <w:t>Description générale d</w:t>
      </w:r>
      <w:r>
        <w:t>e l’application</w:t>
      </w:r>
    </w:p>
    <w:p w14:paraId="0326EDC6" w14:textId="77777777" w:rsidR="005F188F" w:rsidRDefault="006712D0">
      <w:pPr>
        <w:pStyle w:val="Titre2"/>
      </w:pPr>
      <w:r>
        <w:t>2.1 Perspective d</w:t>
      </w:r>
      <w:r>
        <w:t>e l’application</w:t>
      </w:r>
    </w:p>
    <w:p w14:paraId="077C7E8E" w14:textId="77777777" w:rsidR="005F188F" w:rsidRDefault="006712D0">
      <w:pPr>
        <w:pStyle w:val="Titre2"/>
      </w:pPr>
      <w:r>
        <w:t xml:space="preserve">2.2 Vue d'ensemble des fonctionnalités du produit </w:t>
      </w:r>
    </w:p>
    <w:p w14:paraId="4E0FB4DA" w14:textId="77777777" w:rsidR="005F188F" w:rsidRDefault="006712D0">
      <w:pPr>
        <w:pStyle w:val="Titre2"/>
      </w:pPr>
      <w:r>
        <w:t xml:space="preserve">2.3 Caractéristiques des utilisateurs </w:t>
      </w:r>
    </w:p>
    <w:p w14:paraId="4B99E08F" w14:textId="77777777" w:rsidR="005F188F" w:rsidRDefault="006712D0">
      <w:pPr>
        <w:pStyle w:val="Titre2"/>
      </w:pPr>
      <w:r>
        <w:t xml:space="preserve">2.4 Contraintes d'ordre général </w:t>
      </w:r>
    </w:p>
    <w:p w14:paraId="6948A28B" w14:textId="77777777" w:rsidR="005F188F" w:rsidRDefault="006712D0">
      <w:pPr>
        <w:pStyle w:val="Titre2"/>
      </w:pPr>
      <w:r>
        <w:t xml:space="preserve">2.5 Hypothèses et dépendances </w:t>
      </w:r>
    </w:p>
    <w:p w14:paraId="22908B1C" w14:textId="77777777" w:rsidR="005F188F" w:rsidRDefault="006712D0">
      <w:pPr>
        <w:pStyle w:val="Titre2"/>
      </w:pPr>
      <w:r>
        <w:t xml:space="preserve">2.6 Répartition des exigences </w:t>
      </w:r>
    </w:p>
    <w:p w14:paraId="1E357822" w14:textId="77777777" w:rsidR="005F188F" w:rsidRDefault="006712D0">
      <w:pPr>
        <w:pStyle w:val="Titre1"/>
      </w:pPr>
      <w:r>
        <w:t>3. Exigences spécifiques</w:t>
      </w:r>
    </w:p>
    <w:p w14:paraId="044E645B" w14:textId="77777777" w:rsidR="005F188F" w:rsidRDefault="006712D0">
      <w:pPr>
        <w:pStyle w:val="Titre2"/>
      </w:pPr>
      <w:r>
        <w:t xml:space="preserve">3.1 Interfaces externes </w:t>
      </w:r>
    </w:p>
    <w:p w14:paraId="4E6CACC8" w14:textId="77777777" w:rsidR="005F188F" w:rsidRDefault="006712D0">
      <w:pPr>
        <w:pStyle w:val="Titre2"/>
      </w:pPr>
      <w:r>
        <w:t xml:space="preserve">3.2 </w:t>
      </w:r>
      <w:r>
        <w:t>F</w:t>
      </w:r>
      <w:r>
        <w:t xml:space="preserve">onctionnalités </w:t>
      </w:r>
    </w:p>
    <w:p w14:paraId="3A2D5790" w14:textId="77777777" w:rsidR="005F188F" w:rsidRDefault="006712D0">
      <w:pPr>
        <w:pStyle w:val="Titre2"/>
      </w:pPr>
      <w:r>
        <w:rPr>
          <w:u w:val="single"/>
        </w:rPr>
        <w:t>3.3 Exigences de performance</w:t>
      </w:r>
      <w:r>
        <w:t xml:space="preserve"> </w:t>
      </w:r>
    </w:p>
    <w:p w14:paraId="78850028" w14:textId="77777777" w:rsidR="005F188F" w:rsidRDefault="006712D0">
      <w:pPr>
        <w:pStyle w:val="Titre2"/>
      </w:pPr>
      <w:r>
        <w:rPr>
          <w:u w:val="single"/>
        </w:rPr>
        <w:t>3.4 Exigences logiques de bases de données</w:t>
      </w:r>
      <w:r>
        <w:t xml:space="preserve"> </w:t>
      </w:r>
    </w:p>
    <w:p w14:paraId="2163FE5C" w14:textId="77777777" w:rsidR="005F188F" w:rsidRDefault="006712D0">
      <w:pPr>
        <w:pStyle w:val="Titre2"/>
      </w:pPr>
      <w:r>
        <w:rPr>
          <w:u w:val="single"/>
        </w:rPr>
        <w:t>3.5 Contraintes de conception</w:t>
      </w:r>
      <w:r>
        <w:t xml:space="preserve"> </w:t>
      </w:r>
    </w:p>
    <w:p w14:paraId="1421E4C5" w14:textId="77777777" w:rsidR="005F188F" w:rsidRDefault="006712D0">
      <w:pPr>
        <w:pStyle w:val="Titre2"/>
      </w:pPr>
      <w:r>
        <w:rPr>
          <w:u w:val="single"/>
        </w:rPr>
        <w:t>3.6 Exigences non-fonctionnelles</w:t>
      </w:r>
      <w:r>
        <w:t xml:space="preserve"> </w:t>
      </w:r>
    </w:p>
    <w:p w14:paraId="735208C5" w14:textId="77777777" w:rsidR="005F188F" w:rsidRDefault="006712D0">
      <w:pPr>
        <w:pStyle w:val="Titre1"/>
      </w:pPr>
      <w:r>
        <w:t>4. Informations additionnelles</w:t>
      </w:r>
    </w:p>
    <w:p w14:paraId="2D27580A" w14:textId="77777777" w:rsidR="005F188F" w:rsidRDefault="006712D0">
      <w:pPr>
        <w:pStyle w:val="Titre1"/>
      </w:pPr>
      <w:r>
        <w:t xml:space="preserve">5. Index </w:t>
      </w:r>
    </w:p>
    <w:p w14:paraId="596955D1" w14:textId="77777777" w:rsidR="005F188F" w:rsidRDefault="006712D0">
      <w:pPr>
        <w:pStyle w:val="Titre1"/>
      </w:pPr>
      <w:r>
        <w:t>6. An</w:t>
      </w:r>
      <w:r>
        <w:t xml:space="preserve">nexes </w:t>
      </w:r>
    </w:p>
    <w:sectPr w:rsidR="005F188F">
      <w:headerReference w:type="default" r:id="rId7"/>
      <w:pgSz w:w="11906" w:h="16838"/>
      <w:pgMar w:top="1710"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60F1" w14:textId="77777777" w:rsidR="006712D0" w:rsidRDefault="006712D0">
      <w:r>
        <w:separator/>
      </w:r>
    </w:p>
  </w:endnote>
  <w:endnote w:type="continuationSeparator" w:id="0">
    <w:p w14:paraId="1C022628" w14:textId="77777777" w:rsidR="006712D0" w:rsidRDefault="0067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F331" w14:textId="77777777" w:rsidR="006712D0" w:rsidRDefault="006712D0">
      <w:r>
        <w:separator/>
      </w:r>
    </w:p>
  </w:footnote>
  <w:footnote w:type="continuationSeparator" w:id="0">
    <w:p w14:paraId="314DB6C9" w14:textId="77777777" w:rsidR="006712D0" w:rsidRDefault="00671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5929" w14:textId="77777777" w:rsidR="005F188F" w:rsidRDefault="006712D0">
    <w:pPr>
      <w:pStyle w:val="En-tte"/>
    </w:pPr>
    <w:hyperlink r:id="r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A21"/>
    <w:multiLevelType w:val="multilevel"/>
    <w:tmpl w:val="684242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7F143A5"/>
    <w:multiLevelType w:val="multilevel"/>
    <w:tmpl w:val="C8E4545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8F"/>
    <w:rsid w:val="00114B34"/>
    <w:rsid w:val="005F188F"/>
    <w:rsid w:val="006712D0"/>
    <w:rsid w:val="007E29AE"/>
    <w:rsid w:val="007F5A9D"/>
    <w:rsid w:val="00F85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660"/>
  <w15:docId w15:val="{548B5A0C-E3B6-4948-8120-5FB2C54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Calibri" w:hAnsi="Calibri"/>
      <w:b/>
      <w:bCs/>
      <w:sz w:val="36"/>
      <w:szCs w:val="36"/>
    </w:rPr>
  </w:style>
  <w:style w:type="paragraph" w:styleId="Titre2">
    <w:name w:val="heading 2"/>
    <w:basedOn w:val="Titre"/>
    <w:next w:val="Corpsdetexte"/>
    <w:uiPriority w:val="9"/>
    <w:unhideWhenUsed/>
    <w:qFormat/>
    <w:pPr>
      <w:numPr>
        <w:ilvl w:val="1"/>
        <w:numId w:val="1"/>
      </w:numPr>
      <w:spacing w:before="200"/>
      <w:ind w:left="283"/>
      <w:outlineLvl w:val="1"/>
    </w:pPr>
    <w:rPr>
      <w:rFonts w:ascii="Calibri" w:hAnsi="Calibri"/>
      <w:b/>
      <w:bCs/>
      <w:szCs w:val="32"/>
    </w:rPr>
  </w:style>
  <w:style w:type="paragraph" w:styleId="Titre3">
    <w:name w:val="heading 3"/>
    <w:basedOn w:val="Titre"/>
    <w:next w:val="Corpsdetexte"/>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57" w:line="276" w:lineRule="auto"/>
    </w:pPr>
    <w:rPr>
      <w:rFonts w:ascii="Calibri" w:hAnsi="Calibri"/>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1">
    <w:name w:val="index 1"/>
    <w:basedOn w:val="Index"/>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site.uottawa.ca/~mgarz042/SEG3501/notes/IEEE83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252</Words>
  <Characters>1391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Martinez</dc:creator>
  <dc:description/>
  <cp:lastModifiedBy>Mathilde VOLLET</cp:lastModifiedBy>
  <cp:revision>6</cp:revision>
  <dcterms:created xsi:type="dcterms:W3CDTF">2021-03-17T13:38:00Z</dcterms:created>
  <dcterms:modified xsi:type="dcterms:W3CDTF">2021-10-29T13:02:00Z</dcterms:modified>
  <dc:language>fr-FR</dc:language>
</cp:coreProperties>
</file>