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E3D" w:rsidRPr="003817ED" w:rsidRDefault="00D12D32" w:rsidP="00D12D32">
      <w:pPr>
        <w:pStyle w:val="Title"/>
        <w:rPr>
          <w:noProof/>
        </w:rPr>
      </w:pPr>
      <w:r w:rsidRPr="003817ED">
        <w:rPr>
          <w:noProof/>
        </w:rPr>
        <w:t>Информационна система за клуб за настолни игри</w:t>
      </w:r>
    </w:p>
    <w:p w:rsidR="00873E3D" w:rsidRPr="003817ED" w:rsidRDefault="00873E3D">
      <w:pPr>
        <w:pStyle w:val="BodyText"/>
        <w:ind w:left="0"/>
        <w:jc w:val="left"/>
        <w:rPr>
          <w:noProof/>
        </w:rPr>
      </w:pPr>
    </w:p>
    <w:p w:rsidR="00873E3D" w:rsidRPr="003817ED" w:rsidRDefault="00873E3D">
      <w:pPr>
        <w:pStyle w:val="BodyText"/>
        <w:spacing w:before="85"/>
        <w:ind w:left="0"/>
        <w:jc w:val="left"/>
        <w:rPr>
          <w:noProof/>
        </w:rPr>
      </w:pPr>
    </w:p>
    <w:p w:rsidR="00873E3D" w:rsidRPr="003817ED" w:rsidRDefault="00873E3D">
      <w:pPr>
        <w:pStyle w:val="BodyText"/>
        <w:jc w:val="left"/>
        <w:rPr>
          <w:noProof/>
        </w:rPr>
        <w:sectPr w:rsidR="00873E3D" w:rsidRPr="003817ED">
          <w:type w:val="continuous"/>
          <w:pgSz w:w="11910" w:h="16840"/>
          <w:pgMar w:top="460" w:right="850" w:bottom="280" w:left="850" w:header="708" w:footer="708" w:gutter="0"/>
          <w:cols w:space="708"/>
        </w:sectPr>
      </w:pPr>
    </w:p>
    <w:p w:rsidR="005A1BAF" w:rsidRPr="003817ED" w:rsidRDefault="00F64D9D">
      <w:pPr>
        <w:spacing w:before="102"/>
        <w:ind w:left="233" w:right="3"/>
        <w:jc w:val="center"/>
        <w:rPr>
          <w:noProof/>
          <w:sz w:val="18"/>
        </w:rPr>
      </w:pPr>
      <w:r w:rsidRPr="003817ED">
        <w:rPr>
          <w:noProof/>
          <w:sz w:val="18"/>
        </w:rPr>
        <w:lastRenderedPageBreak/>
        <w:t>1</w:t>
      </w:r>
      <w:r w:rsidRPr="003817ED">
        <w:rPr>
          <w:noProof/>
          <w:sz w:val="18"/>
          <w:vertAlign w:val="superscript"/>
        </w:rPr>
        <w:t>st</w:t>
      </w:r>
      <w:r w:rsidRPr="003817ED">
        <w:rPr>
          <w:noProof/>
          <w:sz w:val="18"/>
        </w:rPr>
        <w:t xml:space="preserve"> </w:t>
      </w:r>
      <w:r w:rsidR="005A1BAF" w:rsidRPr="003817ED">
        <w:rPr>
          <w:noProof/>
          <w:sz w:val="18"/>
        </w:rPr>
        <w:t>Те</w:t>
      </w:r>
      <w:r w:rsidR="00C80D3E" w:rsidRPr="003817ED">
        <w:rPr>
          <w:noProof/>
          <w:sz w:val="18"/>
        </w:rPr>
        <w:t>o</w:t>
      </w:r>
      <w:r w:rsidR="005A1BAF" w:rsidRPr="003817ED">
        <w:rPr>
          <w:noProof/>
          <w:sz w:val="18"/>
        </w:rPr>
        <w:t>дор</w:t>
      </w:r>
      <w:r w:rsidRPr="003817ED">
        <w:rPr>
          <w:noProof/>
          <w:sz w:val="18"/>
        </w:rPr>
        <w:t xml:space="preserve"> </w:t>
      </w:r>
      <w:r w:rsidR="005A1BAF" w:rsidRPr="003817ED">
        <w:rPr>
          <w:noProof/>
          <w:sz w:val="18"/>
        </w:rPr>
        <w:t>Димитров</w:t>
      </w:r>
    </w:p>
    <w:p w:rsidR="005A1BAF" w:rsidRPr="003817ED" w:rsidRDefault="005A1BAF" w:rsidP="005A1BAF">
      <w:pPr>
        <w:spacing w:line="206" w:lineRule="exact"/>
        <w:ind w:left="233" w:right="1"/>
        <w:jc w:val="center"/>
        <w:rPr>
          <w:i/>
          <w:noProof/>
          <w:sz w:val="18"/>
        </w:rPr>
      </w:pPr>
      <w:r w:rsidRPr="003817ED">
        <w:rPr>
          <w:i/>
          <w:noProof/>
          <w:sz w:val="18"/>
        </w:rPr>
        <w:t>Русенски Университет „Ангел Кънчев“</w:t>
      </w:r>
    </w:p>
    <w:p w:rsidR="00873E3D" w:rsidRPr="003817ED" w:rsidRDefault="005A1BAF">
      <w:pPr>
        <w:spacing w:before="2" w:line="207" w:lineRule="exact"/>
        <w:ind w:left="233"/>
        <w:jc w:val="center"/>
        <w:rPr>
          <w:noProof/>
          <w:sz w:val="18"/>
        </w:rPr>
      </w:pPr>
      <w:r w:rsidRPr="003817ED">
        <w:rPr>
          <w:noProof/>
          <w:sz w:val="18"/>
        </w:rPr>
        <w:t>Русе</w:t>
      </w:r>
      <w:r w:rsidR="00F64D9D" w:rsidRPr="003817ED">
        <w:rPr>
          <w:noProof/>
          <w:sz w:val="18"/>
        </w:rPr>
        <w:t>,</w:t>
      </w:r>
      <w:r w:rsidR="00F64D9D" w:rsidRPr="003817ED">
        <w:rPr>
          <w:noProof/>
          <w:spacing w:val="2"/>
          <w:sz w:val="18"/>
        </w:rPr>
        <w:t xml:space="preserve"> </w:t>
      </w:r>
      <w:r w:rsidRPr="003817ED">
        <w:rPr>
          <w:noProof/>
          <w:spacing w:val="-2"/>
          <w:sz w:val="18"/>
        </w:rPr>
        <w:t>България</w:t>
      </w:r>
    </w:p>
    <w:p w:rsidR="00873E3D" w:rsidRPr="003817ED" w:rsidRDefault="005A1BAF">
      <w:pPr>
        <w:spacing w:line="207" w:lineRule="exact"/>
        <w:ind w:left="233" w:right="10"/>
        <w:jc w:val="center"/>
        <w:rPr>
          <w:noProof/>
          <w:sz w:val="18"/>
        </w:rPr>
      </w:pPr>
      <w:r w:rsidRPr="003817ED">
        <w:rPr>
          <w:noProof/>
          <w:sz w:val="18"/>
        </w:rPr>
        <w:t>s223017@stud.uni-ruse.bg</w:t>
      </w:r>
    </w:p>
    <w:p w:rsidR="00873E3D" w:rsidRPr="003817ED" w:rsidRDefault="00873E3D">
      <w:pPr>
        <w:pStyle w:val="BodyText"/>
        <w:spacing w:before="71"/>
        <w:ind w:left="0"/>
        <w:jc w:val="left"/>
        <w:rPr>
          <w:noProof/>
          <w:sz w:val="18"/>
        </w:rPr>
      </w:pPr>
    </w:p>
    <w:p w:rsidR="005A1BAF" w:rsidRPr="003817ED" w:rsidRDefault="00F64D9D">
      <w:pPr>
        <w:ind w:left="268" w:right="38" w:firstLine="4"/>
        <w:jc w:val="center"/>
        <w:rPr>
          <w:noProof/>
          <w:sz w:val="18"/>
        </w:rPr>
      </w:pPr>
      <w:r w:rsidRPr="003817ED">
        <w:rPr>
          <w:noProof/>
          <w:sz w:val="18"/>
        </w:rPr>
        <w:t>4</w:t>
      </w:r>
      <w:r w:rsidRPr="003817ED">
        <w:rPr>
          <w:noProof/>
          <w:sz w:val="18"/>
          <w:vertAlign w:val="superscript"/>
        </w:rPr>
        <w:t>th</w:t>
      </w:r>
      <w:r w:rsidRPr="003817ED">
        <w:rPr>
          <w:noProof/>
          <w:sz w:val="18"/>
        </w:rPr>
        <w:t xml:space="preserve"> </w:t>
      </w:r>
      <w:r w:rsidR="005A1BAF" w:rsidRPr="003817ED">
        <w:rPr>
          <w:noProof/>
          <w:sz w:val="18"/>
        </w:rPr>
        <w:t>Пламен Христов</w:t>
      </w:r>
    </w:p>
    <w:p w:rsidR="005A1BAF" w:rsidRPr="003817ED" w:rsidRDefault="005A1BAF" w:rsidP="005A1BAF">
      <w:pPr>
        <w:spacing w:line="206" w:lineRule="exact"/>
        <w:ind w:left="233" w:right="1"/>
        <w:jc w:val="center"/>
        <w:rPr>
          <w:i/>
          <w:noProof/>
          <w:sz w:val="18"/>
        </w:rPr>
      </w:pPr>
      <w:r w:rsidRPr="003817ED">
        <w:rPr>
          <w:i/>
          <w:noProof/>
          <w:sz w:val="18"/>
        </w:rPr>
        <w:t>Русенски Университет „Ангел Кънчев“</w:t>
      </w:r>
    </w:p>
    <w:p w:rsidR="005A1BAF" w:rsidRPr="003817ED" w:rsidRDefault="005A1BAF" w:rsidP="005A1BAF">
      <w:pPr>
        <w:spacing w:before="2" w:line="207" w:lineRule="exact"/>
        <w:ind w:left="233"/>
        <w:jc w:val="center"/>
        <w:rPr>
          <w:noProof/>
          <w:sz w:val="18"/>
        </w:rPr>
      </w:pPr>
      <w:r w:rsidRPr="003817ED">
        <w:rPr>
          <w:noProof/>
          <w:sz w:val="18"/>
        </w:rPr>
        <w:t>Русе,</w:t>
      </w:r>
      <w:r w:rsidRPr="003817ED">
        <w:rPr>
          <w:noProof/>
          <w:spacing w:val="2"/>
          <w:sz w:val="18"/>
        </w:rPr>
        <w:t xml:space="preserve"> </w:t>
      </w:r>
      <w:r w:rsidRPr="003817ED">
        <w:rPr>
          <w:noProof/>
          <w:spacing w:val="-2"/>
          <w:sz w:val="18"/>
        </w:rPr>
        <w:t>България</w:t>
      </w:r>
    </w:p>
    <w:p w:rsidR="005A1BAF" w:rsidRPr="003817ED" w:rsidRDefault="005A1BAF" w:rsidP="005A1BAF">
      <w:pPr>
        <w:spacing w:line="207" w:lineRule="exact"/>
        <w:ind w:left="233" w:right="10"/>
        <w:jc w:val="center"/>
        <w:rPr>
          <w:noProof/>
          <w:sz w:val="18"/>
        </w:rPr>
      </w:pPr>
      <w:r w:rsidRPr="003817ED">
        <w:rPr>
          <w:noProof/>
          <w:sz w:val="18"/>
        </w:rPr>
        <w:t>s2230</w:t>
      </w:r>
      <w:r w:rsidR="00FC73DF" w:rsidRPr="003817ED">
        <w:rPr>
          <w:noProof/>
          <w:sz w:val="18"/>
        </w:rPr>
        <w:t>23</w:t>
      </w:r>
      <w:r w:rsidRPr="003817ED">
        <w:rPr>
          <w:noProof/>
          <w:sz w:val="18"/>
        </w:rPr>
        <w:t>@stud.uni-ruse.bg</w:t>
      </w:r>
    </w:p>
    <w:p w:rsidR="005A1BAF" w:rsidRPr="003817ED" w:rsidRDefault="00F64D9D">
      <w:pPr>
        <w:spacing w:before="102"/>
        <w:ind w:left="268" w:right="38" w:hanging="1"/>
        <w:jc w:val="center"/>
        <w:rPr>
          <w:noProof/>
          <w:sz w:val="18"/>
        </w:rPr>
      </w:pPr>
      <w:r w:rsidRPr="003817ED">
        <w:rPr>
          <w:noProof/>
        </w:rPr>
        <w:br w:type="column"/>
      </w:r>
      <w:r w:rsidRPr="003817ED">
        <w:rPr>
          <w:noProof/>
          <w:sz w:val="18"/>
        </w:rPr>
        <w:lastRenderedPageBreak/>
        <w:t xml:space="preserve"> 2</w:t>
      </w:r>
      <w:r w:rsidRPr="003817ED">
        <w:rPr>
          <w:noProof/>
          <w:sz w:val="18"/>
          <w:vertAlign w:val="superscript"/>
        </w:rPr>
        <w:t>nd</w:t>
      </w:r>
      <w:r w:rsidRPr="003817ED">
        <w:rPr>
          <w:noProof/>
          <w:sz w:val="18"/>
        </w:rPr>
        <w:t xml:space="preserve"> </w:t>
      </w:r>
      <w:r w:rsidR="005A1BAF" w:rsidRPr="003817ED">
        <w:rPr>
          <w:noProof/>
          <w:sz w:val="18"/>
        </w:rPr>
        <w:t>БенАндреев</w:t>
      </w:r>
    </w:p>
    <w:p w:rsidR="005A1BAF" w:rsidRPr="003817ED" w:rsidRDefault="005A1BAF" w:rsidP="005A1BAF">
      <w:pPr>
        <w:spacing w:line="206" w:lineRule="exact"/>
        <w:ind w:left="233" w:right="1"/>
        <w:jc w:val="center"/>
        <w:rPr>
          <w:i/>
          <w:noProof/>
          <w:sz w:val="18"/>
        </w:rPr>
      </w:pPr>
      <w:r w:rsidRPr="003817ED">
        <w:rPr>
          <w:i/>
          <w:noProof/>
          <w:sz w:val="18"/>
        </w:rPr>
        <w:t>Русенски Университет „Ангел Кънчев“</w:t>
      </w:r>
    </w:p>
    <w:p w:rsidR="005A1BAF" w:rsidRPr="003817ED" w:rsidRDefault="005A1BAF" w:rsidP="005A1BAF">
      <w:pPr>
        <w:spacing w:before="2" w:line="207" w:lineRule="exact"/>
        <w:ind w:left="233"/>
        <w:jc w:val="center"/>
        <w:rPr>
          <w:noProof/>
          <w:sz w:val="18"/>
        </w:rPr>
      </w:pPr>
      <w:r w:rsidRPr="003817ED">
        <w:rPr>
          <w:noProof/>
          <w:sz w:val="18"/>
        </w:rPr>
        <w:t>Русе,</w:t>
      </w:r>
      <w:r w:rsidRPr="003817ED">
        <w:rPr>
          <w:noProof/>
          <w:spacing w:val="2"/>
          <w:sz w:val="18"/>
        </w:rPr>
        <w:t xml:space="preserve"> </w:t>
      </w:r>
      <w:r w:rsidRPr="003817ED">
        <w:rPr>
          <w:noProof/>
          <w:spacing w:val="-2"/>
          <w:sz w:val="18"/>
        </w:rPr>
        <w:t>България</w:t>
      </w:r>
    </w:p>
    <w:p w:rsidR="005A1BAF" w:rsidRPr="003817ED" w:rsidRDefault="005A1BAF" w:rsidP="005A1BAF">
      <w:pPr>
        <w:spacing w:line="207" w:lineRule="exact"/>
        <w:ind w:left="233" w:right="10"/>
        <w:jc w:val="center"/>
        <w:rPr>
          <w:noProof/>
          <w:sz w:val="18"/>
        </w:rPr>
      </w:pPr>
      <w:r w:rsidRPr="003817ED">
        <w:rPr>
          <w:noProof/>
          <w:sz w:val="18"/>
        </w:rPr>
        <w:t>s223077@stud.uni-ruse.bg</w:t>
      </w:r>
    </w:p>
    <w:p w:rsidR="00873E3D" w:rsidRPr="003817ED" w:rsidRDefault="00873E3D">
      <w:pPr>
        <w:pStyle w:val="BodyText"/>
        <w:spacing w:before="71"/>
        <w:ind w:left="0"/>
        <w:jc w:val="left"/>
        <w:rPr>
          <w:noProof/>
          <w:sz w:val="18"/>
        </w:rPr>
      </w:pPr>
    </w:p>
    <w:p w:rsidR="005A1BAF" w:rsidRPr="003817ED" w:rsidRDefault="00F64D9D" w:rsidP="005A1BAF">
      <w:pPr>
        <w:ind w:left="268" w:right="38" w:firstLine="4"/>
        <w:jc w:val="center"/>
        <w:rPr>
          <w:noProof/>
          <w:sz w:val="18"/>
        </w:rPr>
      </w:pPr>
      <w:r w:rsidRPr="003817ED">
        <w:rPr>
          <w:noProof/>
          <w:sz w:val="18"/>
        </w:rPr>
        <w:t>5</w:t>
      </w:r>
      <w:r w:rsidRPr="003817ED">
        <w:rPr>
          <w:noProof/>
          <w:sz w:val="18"/>
          <w:vertAlign w:val="superscript"/>
        </w:rPr>
        <w:t>th</w:t>
      </w:r>
      <w:r w:rsidRPr="003817ED">
        <w:rPr>
          <w:noProof/>
          <w:sz w:val="18"/>
        </w:rPr>
        <w:t xml:space="preserve"> </w:t>
      </w:r>
      <w:r w:rsidR="005A1BAF" w:rsidRPr="003817ED">
        <w:rPr>
          <w:noProof/>
          <w:sz w:val="18"/>
        </w:rPr>
        <w:t>Берк Хасанов</w:t>
      </w:r>
    </w:p>
    <w:p w:rsidR="005A1BAF" w:rsidRPr="003817ED" w:rsidRDefault="005A1BAF" w:rsidP="005A1BAF">
      <w:pPr>
        <w:spacing w:before="2" w:line="207" w:lineRule="exact"/>
        <w:ind w:left="233"/>
        <w:jc w:val="center"/>
        <w:rPr>
          <w:i/>
          <w:noProof/>
          <w:sz w:val="18"/>
        </w:rPr>
      </w:pPr>
      <w:r w:rsidRPr="003817ED">
        <w:rPr>
          <w:i/>
          <w:noProof/>
          <w:sz w:val="18"/>
        </w:rPr>
        <w:t>Русенски Университет „Ангел Кънчев“</w:t>
      </w:r>
    </w:p>
    <w:p w:rsidR="005A1BAF" w:rsidRPr="003817ED" w:rsidRDefault="005A1BAF" w:rsidP="005A1BAF">
      <w:pPr>
        <w:spacing w:before="2" w:line="207" w:lineRule="exact"/>
        <w:ind w:left="233"/>
        <w:jc w:val="center"/>
        <w:rPr>
          <w:noProof/>
          <w:sz w:val="18"/>
        </w:rPr>
      </w:pPr>
      <w:r w:rsidRPr="003817ED">
        <w:rPr>
          <w:noProof/>
          <w:sz w:val="18"/>
        </w:rPr>
        <w:t>Русе,</w:t>
      </w:r>
      <w:r w:rsidRPr="003817ED">
        <w:rPr>
          <w:noProof/>
          <w:spacing w:val="2"/>
          <w:sz w:val="18"/>
        </w:rPr>
        <w:t xml:space="preserve"> </w:t>
      </w:r>
      <w:r w:rsidRPr="003817ED">
        <w:rPr>
          <w:noProof/>
          <w:spacing w:val="-2"/>
          <w:sz w:val="18"/>
        </w:rPr>
        <w:t>България</w:t>
      </w:r>
    </w:p>
    <w:p w:rsidR="005A1BAF" w:rsidRPr="003817ED" w:rsidRDefault="005A1BAF" w:rsidP="005A1BAF">
      <w:pPr>
        <w:spacing w:line="207" w:lineRule="exact"/>
        <w:ind w:left="233" w:right="10"/>
        <w:jc w:val="center"/>
        <w:rPr>
          <w:noProof/>
          <w:sz w:val="18"/>
        </w:rPr>
      </w:pPr>
      <w:r w:rsidRPr="003817ED">
        <w:rPr>
          <w:noProof/>
          <w:sz w:val="18"/>
        </w:rPr>
        <w:t>s2230</w:t>
      </w:r>
      <w:r w:rsidR="00FC73DF" w:rsidRPr="003817ED">
        <w:rPr>
          <w:noProof/>
          <w:sz w:val="18"/>
        </w:rPr>
        <w:t>24</w:t>
      </w:r>
      <w:r w:rsidRPr="003817ED">
        <w:rPr>
          <w:noProof/>
          <w:sz w:val="18"/>
        </w:rPr>
        <w:t>@stud.uni-ruse.bg</w:t>
      </w:r>
    </w:p>
    <w:p w:rsidR="005A1BAF" w:rsidRPr="003817ED" w:rsidRDefault="00F64D9D">
      <w:pPr>
        <w:spacing w:before="102"/>
        <w:ind w:left="268" w:right="264" w:hanging="1"/>
        <w:jc w:val="center"/>
        <w:rPr>
          <w:noProof/>
          <w:sz w:val="18"/>
        </w:rPr>
      </w:pPr>
      <w:r w:rsidRPr="003817ED">
        <w:rPr>
          <w:noProof/>
        </w:rPr>
        <w:br w:type="column"/>
      </w:r>
      <w:r w:rsidRPr="003817ED">
        <w:rPr>
          <w:noProof/>
          <w:sz w:val="18"/>
        </w:rPr>
        <w:lastRenderedPageBreak/>
        <w:t xml:space="preserve"> 3</w:t>
      </w:r>
      <w:r w:rsidRPr="003817ED">
        <w:rPr>
          <w:noProof/>
          <w:sz w:val="18"/>
          <w:vertAlign w:val="superscript"/>
        </w:rPr>
        <w:t>rd</w:t>
      </w:r>
      <w:r w:rsidRPr="003817ED">
        <w:rPr>
          <w:noProof/>
          <w:sz w:val="18"/>
        </w:rPr>
        <w:t xml:space="preserve"> </w:t>
      </w:r>
      <w:r w:rsidR="005A1BAF" w:rsidRPr="003817ED">
        <w:rPr>
          <w:noProof/>
          <w:sz w:val="18"/>
        </w:rPr>
        <w:t>Толга Яшар</w:t>
      </w:r>
    </w:p>
    <w:p w:rsidR="005A1BAF" w:rsidRPr="003817ED" w:rsidRDefault="005A1BAF" w:rsidP="005A1BAF">
      <w:pPr>
        <w:spacing w:line="206" w:lineRule="exact"/>
        <w:ind w:left="233" w:right="1"/>
        <w:jc w:val="center"/>
        <w:rPr>
          <w:i/>
          <w:noProof/>
          <w:sz w:val="18"/>
        </w:rPr>
      </w:pPr>
      <w:r w:rsidRPr="003817ED">
        <w:rPr>
          <w:i/>
          <w:noProof/>
          <w:sz w:val="18"/>
        </w:rPr>
        <w:t>Русенски Университет „Ангел Кънчев“</w:t>
      </w:r>
    </w:p>
    <w:p w:rsidR="005A1BAF" w:rsidRPr="003817ED" w:rsidRDefault="005A1BAF" w:rsidP="005A1BAF">
      <w:pPr>
        <w:spacing w:before="2" w:line="207" w:lineRule="exact"/>
        <w:ind w:left="233"/>
        <w:jc w:val="center"/>
        <w:rPr>
          <w:noProof/>
          <w:sz w:val="18"/>
        </w:rPr>
      </w:pPr>
      <w:r w:rsidRPr="003817ED">
        <w:rPr>
          <w:noProof/>
          <w:sz w:val="18"/>
        </w:rPr>
        <w:t>Русе,</w:t>
      </w:r>
      <w:r w:rsidRPr="003817ED">
        <w:rPr>
          <w:noProof/>
          <w:spacing w:val="2"/>
          <w:sz w:val="18"/>
        </w:rPr>
        <w:t xml:space="preserve"> </w:t>
      </w:r>
      <w:r w:rsidRPr="003817ED">
        <w:rPr>
          <w:noProof/>
          <w:spacing w:val="-2"/>
          <w:sz w:val="18"/>
        </w:rPr>
        <w:t>България</w:t>
      </w:r>
    </w:p>
    <w:p w:rsidR="005A1BAF" w:rsidRPr="003817ED" w:rsidRDefault="005A1BAF" w:rsidP="005A1BAF">
      <w:pPr>
        <w:spacing w:line="207" w:lineRule="exact"/>
        <w:ind w:left="233" w:right="10"/>
        <w:jc w:val="center"/>
        <w:rPr>
          <w:noProof/>
          <w:sz w:val="18"/>
        </w:rPr>
      </w:pPr>
      <w:r w:rsidRPr="003817ED">
        <w:rPr>
          <w:noProof/>
          <w:sz w:val="18"/>
        </w:rPr>
        <w:t>s223022@stud.uni-ruse.bg</w:t>
      </w:r>
    </w:p>
    <w:p w:rsidR="00873E3D" w:rsidRPr="003817ED" w:rsidRDefault="00873E3D">
      <w:pPr>
        <w:pStyle w:val="BodyText"/>
        <w:spacing w:before="71"/>
        <w:ind w:left="0"/>
        <w:jc w:val="left"/>
        <w:rPr>
          <w:noProof/>
          <w:sz w:val="18"/>
        </w:rPr>
      </w:pPr>
    </w:p>
    <w:p w:rsidR="00873E3D" w:rsidRPr="003817ED" w:rsidRDefault="00873E3D">
      <w:pPr>
        <w:spacing w:line="207" w:lineRule="exact"/>
        <w:jc w:val="center"/>
        <w:rPr>
          <w:noProof/>
          <w:sz w:val="18"/>
        </w:rPr>
        <w:sectPr w:rsidR="00873E3D" w:rsidRPr="003817ED">
          <w:type w:val="continuous"/>
          <w:pgSz w:w="11910" w:h="16840"/>
          <w:pgMar w:top="460" w:right="850" w:bottom="280" w:left="850" w:header="708" w:footer="708" w:gutter="0"/>
          <w:cols w:num="3" w:space="708" w:equalWidth="0">
            <w:col w:w="2751" w:space="865"/>
            <w:col w:w="2751" w:space="860"/>
            <w:col w:w="2983"/>
          </w:cols>
        </w:sectPr>
      </w:pPr>
    </w:p>
    <w:p w:rsidR="00873E3D" w:rsidRPr="003817ED" w:rsidRDefault="00873E3D">
      <w:pPr>
        <w:pStyle w:val="BodyText"/>
        <w:spacing w:before="5"/>
        <w:ind w:left="0"/>
        <w:jc w:val="left"/>
        <w:rPr>
          <w:noProof/>
          <w:sz w:val="14"/>
        </w:rPr>
      </w:pPr>
    </w:p>
    <w:p w:rsidR="00873E3D" w:rsidRPr="003817ED" w:rsidRDefault="00873E3D">
      <w:pPr>
        <w:pStyle w:val="BodyText"/>
        <w:jc w:val="left"/>
        <w:rPr>
          <w:noProof/>
          <w:sz w:val="14"/>
        </w:rPr>
        <w:sectPr w:rsidR="00873E3D" w:rsidRPr="003817ED">
          <w:type w:val="continuous"/>
          <w:pgSz w:w="11910" w:h="16840"/>
          <w:pgMar w:top="460" w:right="850" w:bottom="280" w:left="850" w:header="708" w:footer="708" w:gutter="0"/>
          <w:cols w:space="708"/>
        </w:sectPr>
      </w:pPr>
    </w:p>
    <w:p w:rsidR="00873E3D" w:rsidRPr="003817ED" w:rsidRDefault="00F64D9D">
      <w:pPr>
        <w:spacing w:before="107" w:line="242" w:lineRule="auto"/>
        <w:ind w:left="57" w:right="2" w:firstLine="273"/>
        <w:rPr>
          <w:b/>
          <w:noProof/>
          <w:sz w:val="18"/>
        </w:rPr>
      </w:pPr>
      <w:r w:rsidRPr="003817ED">
        <w:rPr>
          <w:b/>
          <w:i/>
          <w:noProof/>
          <w:sz w:val="18"/>
        </w:rPr>
        <w:lastRenderedPageBreak/>
        <w:t>Abstract</w:t>
      </w:r>
      <w:r w:rsidRPr="003817ED">
        <w:rPr>
          <w:b/>
          <w:noProof/>
          <w:sz w:val="18"/>
        </w:rPr>
        <w:t xml:space="preserve">- Този документ има за цел да представи информационна система за управление на клуб за бордови </w:t>
      </w:r>
      <w:r w:rsidRPr="003817ED">
        <w:rPr>
          <w:b/>
          <w:noProof/>
          <w:spacing w:val="-2"/>
          <w:sz w:val="18"/>
        </w:rPr>
        <w:t>игри.</w:t>
      </w:r>
    </w:p>
    <w:p w:rsidR="00873E3D" w:rsidRPr="003817ED" w:rsidRDefault="00F64D9D">
      <w:pPr>
        <w:spacing w:before="189"/>
        <w:ind w:left="57" w:right="4" w:firstLine="273"/>
        <w:rPr>
          <w:b/>
          <w:i/>
          <w:noProof/>
          <w:sz w:val="18"/>
        </w:rPr>
      </w:pPr>
      <w:r w:rsidRPr="003817ED">
        <w:rPr>
          <w:b/>
          <w:i/>
          <w:noProof/>
          <w:sz w:val="18"/>
        </w:rPr>
        <w:t>Keywords—component, formatting, style, styling, insert (</w:t>
      </w:r>
      <w:r w:rsidRPr="003817ED">
        <w:rPr>
          <w:i/>
          <w:noProof/>
          <w:sz w:val="18"/>
        </w:rPr>
        <w:t xml:space="preserve">key </w:t>
      </w:r>
      <w:r w:rsidRPr="003817ED">
        <w:rPr>
          <w:i/>
          <w:noProof/>
          <w:spacing w:val="-2"/>
          <w:sz w:val="18"/>
        </w:rPr>
        <w:t>words</w:t>
      </w:r>
      <w:r w:rsidRPr="003817ED">
        <w:rPr>
          <w:b/>
          <w:i/>
          <w:noProof/>
          <w:spacing w:val="-2"/>
          <w:sz w:val="18"/>
        </w:rPr>
        <w:t>)</w:t>
      </w:r>
    </w:p>
    <w:p w:rsidR="000C6E06" w:rsidRPr="003817ED" w:rsidRDefault="00512C37" w:rsidP="000C6E06">
      <w:pPr>
        <w:pStyle w:val="ListParagraph"/>
        <w:numPr>
          <w:ilvl w:val="0"/>
          <w:numId w:val="5"/>
        </w:numPr>
        <w:tabs>
          <w:tab w:val="left" w:pos="1957"/>
        </w:tabs>
        <w:spacing w:before="163"/>
        <w:ind w:left="1957" w:hanging="243"/>
        <w:jc w:val="left"/>
        <w:rPr>
          <w:noProof/>
        </w:rPr>
      </w:pPr>
      <w:bookmarkStart w:id="0" w:name="I._Introduction"/>
      <w:bookmarkEnd w:id="0"/>
      <w:r w:rsidRPr="003817ED">
        <w:rPr>
          <w:smallCaps/>
          <w:noProof/>
          <w:spacing w:val="-2"/>
        </w:rPr>
        <w:t>Въведение</w:t>
      </w:r>
    </w:p>
    <w:p w:rsidR="000C6E06" w:rsidRPr="003817ED" w:rsidRDefault="00F64D9D" w:rsidP="000C6E06">
      <w:pPr>
        <w:spacing w:before="77"/>
        <w:ind w:left="57" w:firstLine="273"/>
        <w:rPr>
          <w:noProof/>
          <w:spacing w:val="-2"/>
          <w:szCs w:val="20"/>
        </w:rPr>
      </w:pPr>
      <w:r w:rsidRPr="003817ED">
        <w:rPr>
          <w:noProof/>
          <w:szCs w:val="20"/>
        </w:rPr>
        <w:t>Информационните системи имат за цел да улеснят изпълнението на всекидневни задължения и процеси, които въ</w:t>
      </w:r>
      <w:r w:rsidR="00DE526D" w:rsidRPr="003817ED">
        <w:rPr>
          <w:noProof/>
          <w:szCs w:val="20"/>
        </w:rPr>
        <w:t xml:space="preserve">зникват по време на работа </w:t>
      </w:r>
      <w:hyperlink w:anchor="References" w:history="1">
        <w:r w:rsidR="00DE526D" w:rsidRPr="003817ED">
          <w:rPr>
            <w:rStyle w:val="Hyperlink"/>
            <w:noProof/>
            <w:szCs w:val="20"/>
          </w:rPr>
          <w:t>[1]</w:t>
        </w:r>
      </w:hyperlink>
      <w:r w:rsidR="00DE526D" w:rsidRPr="003817ED">
        <w:rPr>
          <w:noProof/>
          <w:szCs w:val="20"/>
        </w:rPr>
        <w:t xml:space="preserve">. </w:t>
      </w:r>
      <w:r w:rsidRPr="003817ED">
        <w:rPr>
          <w:noProof/>
          <w:szCs w:val="20"/>
        </w:rPr>
        <w:t>Системата може да представлява компютърна програма или уеб-базирана платформа, която взаимодейства с набор от данни и тяхната визуализация.</w:t>
      </w:r>
      <w:r w:rsidRPr="003817ED">
        <w:rPr>
          <w:noProof/>
          <w:spacing w:val="40"/>
          <w:szCs w:val="20"/>
        </w:rPr>
        <w:t xml:space="preserve"> </w:t>
      </w:r>
      <w:r w:rsidRPr="003817ED">
        <w:rPr>
          <w:noProof/>
          <w:szCs w:val="20"/>
        </w:rPr>
        <w:t>Специфично тази информационна система ще улесни</w:t>
      </w:r>
      <w:r w:rsidRPr="003817ED">
        <w:rPr>
          <w:noProof/>
          <w:spacing w:val="-2"/>
          <w:szCs w:val="20"/>
        </w:rPr>
        <w:t xml:space="preserve"> </w:t>
      </w:r>
      <w:r w:rsidRPr="003817ED">
        <w:rPr>
          <w:noProof/>
          <w:szCs w:val="20"/>
        </w:rPr>
        <w:t>процесите на клуб</w:t>
      </w:r>
      <w:r w:rsidRPr="003817ED">
        <w:rPr>
          <w:noProof/>
          <w:spacing w:val="-2"/>
          <w:szCs w:val="20"/>
        </w:rPr>
        <w:t xml:space="preserve"> </w:t>
      </w:r>
      <w:r w:rsidRPr="003817ED">
        <w:rPr>
          <w:noProof/>
          <w:szCs w:val="20"/>
        </w:rPr>
        <w:t>за настолни</w:t>
      </w:r>
      <w:r w:rsidRPr="003817ED">
        <w:rPr>
          <w:noProof/>
          <w:spacing w:val="-2"/>
          <w:szCs w:val="20"/>
        </w:rPr>
        <w:t xml:space="preserve"> </w:t>
      </w:r>
      <w:r w:rsidRPr="003817ED">
        <w:rPr>
          <w:noProof/>
          <w:szCs w:val="20"/>
        </w:rPr>
        <w:t>игри,</w:t>
      </w:r>
      <w:r w:rsidRPr="003817ED">
        <w:rPr>
          <w:noProof/>
          <w:spacing w:val="-3"/>
          <w:szCs w:val="20"/>
        </w:rPr>
        <w:t xml:space="preserve"> </w:t>
      </w:r>
      <w:r w:rsidRPr="003817ED">
        <w:rPr>
          <w:noProof/>
          <w:szCs w:val="20"/>
        </w:rPr>
        <w:t>а именно</w:t>
      </w:r>
      <w:r w:rsidRPr="003817ED">
        <w:rPr>
          <w:noProof/>
          <w:spacing w:val="-5"/>
          <w:szCs w:val="20"/>
        </w:rPr>
        <w:t xml:space="preserve"> </w:t>
      </w:r>
      <w:r w:rsidRPr="003817ED">
        <w:rPr>
          <w:noProof/>
          <w:szCs w:val="20"/>
        </w:rPr>
        <w:t xml:space="preserve">ключови процеси като управление на резервации, меню и набора от налични игри в клуба. Всеки служител си има свой профил и може да управлява тези процеси, за които в статията ще бъде </w:t>
      </w:r>
      <w:r w:rsidRPr="003817ED">
        <w:rPr>
          <w:noProof/>
          <w:spacing w:val="-2"/>
          <w:szCs w:val="20"/>
        </w:rPr>
        <w:t>обяснено.</w:t>
      </w:r>
    </w:p>
    <w:p w:rsidR="00512C37" w:rsidRPr="003817ED" w:rsidRDefault="00512C37" w:rsidP="00DA1953">
      <w:pPr>
        <w:rPr>
          <w:noProof/>
        </w:rPr>
      </w:pPr>
    </w:p>
    <w:p w:rsidR="00873E3D" w:rsidRPr="003817ED" w:rsidRDefault="00512C37" w:rsidP="003817ED">
      <w:pPr>
        <w:pStyle w:val="ListParagraph"/>
        <w:numPr>
          <w:ilvl w:val="0"/>
          <w:numId w:val="5"/>
        </w:numPr>
        <w:tabs>
          <w:tab w:val="left" w:pos="2057"/>
        </w:tabs>
        <w:spacing w:before="201"/>
        <w:ind w:left="2057" w:hanging="286"/>
        <w:jc w:val="left"/>
        <w:rPr>
          <w:smallCaps/>
          <w:noProof/>
        </w:rPr>
      </w:pPr>
      <w:bookmarkStart w:id="1" w:name="II._Ease_of_Use"/>
      <w:bookmarkEnd w:id="1"/>
      <w:r w:rsidRPr="003817ED">
        <w:rPr>
          <w:smallCaps/>
          <w:noProof/>
        </w:rPr>
        <w:t>Анализ на предметната област</w:t>
      </w:r>
    </w:p>
    <w:p w:rsidR="00512C37" w:rsidRPr="003817ED" w:rsidRDefault="00512C37" w:rsidP="00512C37">
      <w:pPr>
        <w:spacing w:before="77"/>
        <w:ind w:left="57" w:firstLine="273"/>
        <w:rPr>
          <w:noProof/>
        </w:rPr>
      </w:pPr>
      <w:r w:rsidRPr="003817ED">
        <w:rPr>
          <w:noProof/>
        </w:rPr>
        <w:t xml:space="preserve">Характеристика на информационните потоци Съществен аспект при анализа на предметната област е идентифицирането и моделирането на информационните потоци между отделните участници и ресурси в системата. Според Stair и Reynolds </w:t>
      </w:r>
      <w:hyperlink w:anchor="References" w:history="1">
        <w:r w:rsidRPr="00A173B9">
          <w:rPr>
            <w:rStyle w:val="Hyperlink"/>
            <w:noProof/>
          </w:rPr>
          <w:t>[</w:t>
        </w:r>
        <w:r w:rsidR="003817ED" w:rsidRPr="00A173B9">
          <w:rPr>
            <w:rStyle w:val="Hyperlink"/>
            <w:noProof/>
          </w:rPr>
          <w:t>2</w:t>
        </w:r>
        <w:r w:rsidRPr="00A173B9">
          <w:rPr>
            <w:rStyle w:val="Hyperlink"/>
            <w:noProof/>
          </w:rPr>
          <w:t>]</w:t>
        </w:r>
      </w:hyperlink>
      <w:r w:rsidRPr="003817ED">
        <w:rPr>
          <w:noProof/>
        </w:rPr>
        <w:t>, ефективните информационни системи се характеризират с ясно дефинирани входове, процеси и изходи, които отразяват реалните бизнес дейности. В контекста на клуб за настолни игри, основните входни данни включват информация за клиенти, игри, маси, продукти и резервации. Процесите обхващат проверка на наличност, обработка на резервации и управление на инвентара, докато изходните данни са свързани с графици, отчети за заетост и справки за наличности. Формализирането на тези потоци е предпоставка за изграждане на надеждна и разширяема информационна система, способна да поддържа нарастващ</w:t>
      </w:r>
      <w:r w:rsidR="00582055">
        <w:rPr>
          <w:noProof/>
        </w:rPr>
        <w:t xml:space="preserve"> обем от данни и потребители </w:t>
      </w:r>
      <w:r w:rsidRPr="003817ED">
        <w:rPr>
          <w:noProof/>
        </w:rPr>
        <w:t>.</w:t>
      </w:r>
    </w:p>
    <w:p w:rsidR="00DA1953" w:rsidRPr="003817ED" w:rsidRDefault="00DA1953" w:rsidP="00DA1953">
      <w:pPr>
        <w:pStyle w:val="ListParagraph"/>
        <w:numPr>
          <w:ilvl w:val="0"/>
          <w:numId w:val="5"/>
        </w:numPr>
        <w:tabs>
          <w:tab w:val="left" w:pos="2057"/>
        </w:tabs>
        <w:spacing w:before="201"/>
        <w:ind w:left="2057" w:hanging="286"/>
        <w:jc w:val="left"/>
        <w:rPr>
          <w:noProof/>
        </w:rPr>
      </w:pPr>
      <w:r w:rsidRPr="003817ED">
        <w:rPr>
          <w:noProof/>
        </w:rPr>
        <w:t xml:space="preserve"> </w:t>
      </w:r>
      <w:r w:rsidRPr="003817ED">
        <w:rPr>
          <w:smallCaps/>
          <w:noProof/>
        </w:rPr>
        <w:t>Отчети и подпомагане на</w:t>
      </w:r>
      <w:r w:rsidR="003817ED">
        <w:rPr>
          <w:smallCaps/>
          <w:noProof/>
        </w:rPr>
        <w:t xml:space="preserve"> управленски </w:t>
      </w:r>
      <w:r w:rsidRPr="003817ED">
        <w:rPr>
          <w:smallCaps/>
          <w:noProof/>
        </w:rPr>
        <w:t>решения</w:t>
      </w:r>
    </w:p>
    <w:p w:rsidR="00DA1953" w:rsidRDefault="00DA1953" w:rsidP="003817ED">
      <w:pPr>
        <w:pStyle w:val="BodyText"/>
        <w:rPr>
          <w:noProof/>
        </w:rPr>
      </w:pPr>
      <w:r w:rsidRPr="003817ED">
        <w:rPr>
          <w:noProof/>
        </w:rPr>
        <w:t>Освен оперативните функции, съвременните информационни системи изпълняват и аналитична роля, като подпомагат управленските решения чрез отчети и агрегирана информация. Според Laudon и Laudon</w:t>
      </w:r>
      <w:r w:rsidR="00A173B9">
        <w:rPr>
          <w:noProof/>
        </w:rPr>
        <w:t xml:space="preserve"> </w:t>
      </w:r>
      <w:hyperlink w:anchor="References" w:history="1">
        <w:r w:rsidR="00A173B9" w:rsidRPr="00A173B9">
          <w:rPr>
            <w:rStyle w:val="Hyperlink"/>
            <w:noProof/>
          </w:rPr>
          <w:t>[3]</w:t>
        </w:r>
      </w:hyperlink>
      <w:r w:rsidRPr="003817ED">
        <w:rPr>
          <w:noProof/>
        </w:rPr>
        <w:t xml:space="preserve">, управленските информационни системи трансформират оперативни данни в структурирана информация, използваема за планиране и контрол. В </w:t>
      </w:r>
      <w:r w:rsidRPr="003817ED">
        <w:rPr>
          <w:noProof/>
        </w:rPr>
        <w:lastRenderedPageBreak/>
        <w:t xml:space="preserve">Dice Log </w:t>
      </w:r>
      <w:r w:rsidRPr="003817ED">
        <w:rPr>
          <w:noProof/>
        </w:rPr>
        <w:t>тази функционалност може да бъде реализирана чрез отчети за натовареност на масите, честота на използване на игрите и оборот от продукти. Подобна информация подпомага оптимизирането на ресурсите и стратегическото планиране на дейността на клуба, без да е необходим допълнителен софтуер.</w:t>
      </w:r>
    </w:p>
    <w:p w:rsidR="003817ED" w:rsidRPr="003817ED" w:rsidRDefault="003817ED" w:rsidP="003817ED">
      <w:pPr>
        <w:pStyle w:val="BodyText"/>
        <w:rPr>
          <w:noProof/>
        </w:rPr>
      </w:pPr>
    </w:p>
    <w:p w:rsidR="00512C37" w:rsidRPr="003817ED" w:rsidRDefault="00512C37" w:rsidP="003817ED">
      <w:pPr>
        <w:pStyle w:val="ListParagraph"/>
        <w:numPr>
          <w:ilvl w:val="0"/>
          <w:numId w:val="5"/>
        </w:numPr>
        <w:tabs>
          <w:tab w:val="left" w:pos="2057"/>
        </w:tabs>
        <w:spacing w:before="201"/>
        <w:ind w:left="2057" w:hanging="286"/>
        <w:jc w:val="left"/>
        <w:rPr>
          <w:noProof/>
        </w:rPr>
      </w:pPr>
      <w:r w:rsidRPr="003817ED">
        <w:rPr>
          <w:smallCaps/>
          <w:noProof/>
        </w:rPr>
        <w:t>Функционалности</w:t>
      </w:r>
    </w:p>
    <w:p w:rsidR="00873E3D" w:rsidRPr="003817ED" w:rsidRDefault="00BD5691" w:rsidP="00E72B2B">
      <w:pPr>
        <w:pStyle w:val="Heading2"/>
        <w:numPr>
          <w:ilvl w:val="0"/>
          <w:numId w:val="6"/>
        </w:numPr>
        <w:rPr>
          <w:rStyle w:val="Heading2Char"/>
          <w:b/>
          <w:bCs/>
          <w:noProof/>
        </w:rPr>
      </w:pPr>
      <w:bookmarkStart w:id="2" w:name="A._Selecting_a_Template_(Heading_2)"/>
      <w:bookmarkEnd w:id="2"/>
      <w:r w:rsidRPr="003817ED">
        <w:rPr>
          <w:rStyle w:val="Heading2Char"/>
          <w:b/>
          <w:bCs/>
          <w:noProof/>
        </w:rPr>
        <w:t>Автентикация и контрол на достъп</w:t>
      </w:r>
    </w:p>
    <w:p w:rsidR="00BD5691" w:rsidRPr="003817ED" w:rsidRDefault="00BD5691" w:rsidP="003817ED">
      <w:pPr>
        <w:pStyle w:val="BodyText"/>
        <w:rPr>
          <w:noProof/>
        </w:rPr>
      </w:pPr>
      <w:bookmarkStart w:id="3" w:name="B._Maintaining_the_Integrity_of_the_Spec"/>
      <w:bookmarkEnd w:id="3"/>
      <w:r w:rsidRPr="003817ED">
        <w:rPr>
          <w:noProof/>
        </w:rPr>
        <w:t>Системата използва стандартен механизъм за регистрация и вход чрез имейл и парола, реализиран посредством Supabase. Това осигурява базово ниво на сигурност и възможност за разграничаване на потребителски роли (например администратор и персонал).</w:t>
      </w:r>
    </w:p>
    <w:p w:rsidR="00873E3D" w:rsidRPr="003817ED" w:rsidRDefault="00BD5691" w:rsidP="00E72B2B">
      <w:pPr>
        <w:pStyle w:val="Heading2"/>
        <w:numPr>
          <w:ilvl w:val="0"/>
          <w:numId w:val="6"/>
        </w:numPr>
        <w:rPr>
          <w:noProof/>
        </w:rPr>
      </w:pPr>
      <w:r w:rsidRPr="003817ED">
        <w:rPr>
          <w:noProof/>
        </w:rPr>
        <w:t>Управление на игри</w:t>
      </w:r>
    </w:p>
    <w:p w:rsidR="00BD5691" w:rsidRPr="003817ED" w:rsidRDefault="00BD5691" w:rsidP="00BD5691">
      <w:pPr>
        <w:pStyle w:val="BodyText"/>
        <w:rPr>
          <w:noProof/>
        </w:rPr>
      </w:pPr>
      <w:bookmarkStart w:id="4" w:name="III._Prepare_Your_Paper_Before_Styling"/>
      <w:bookmarkEnd w:id="4"/>
      <w:r w:rsidRPr="003817ED">
        <w:rPr>
          <w:noProof/>
        </w:rPr>
        <w:t>Системата поддържа пълноценен каталог на наличните настолни игри. За всяка игра могат да бъдат съхранявани характеристики като:</w:t>
      </w:r>
    </w:p>
    <w:p w:rsidR="00BD5691" w:rsidRPr="003817ED" w:rsidRDefault="00BD5691" w:rsidP="00BD5691">
      <w:pPr>
        <w:pStyle w:val="BodyText"/>
        <w:numPr>
          <w:ilvl w:val="0"/>
          <w:numId w:val="8"/>
        </w:numPr>
        <w:rPr>
          <w:noProof/>
        </w:rPr>
      </w:pPr>
      <w:r w:rsidRPr="003817ED">
        <w:rPr>
          <w:noProof/>
        </w:rPr>
        <w:t>минимален и максимален брой играчи;</w:t>
      </w:r>
    </w:p>
    <w:p w:rsidR="00BD5691" w:rsidRPr="003817ED" w:rsidRDefault="00BD5691" w:rsidP="00BD5691">
      <w:pPr>
        <w:pStyle w:val="BodyText"/>
        <w:numPr>
          <w:ilvl w:val="0"/>
          <w:numId w:val="8"/>
        </w:numPr>
        <w:rPr>
          <w:noProof/>
        </w:rPr>
      </w:pPr>
      <w:r w:rsidRPr="003817ED">
        <w:rPr>
          <w:noProof/>
        </w:rPr>
        <w:t>приблизително време за игра;</w:t>
      </w:r>
    </w:p>
    <w:p w:rsidR="000C6E06" w:rsidRPr="003817ED" w:rsidRDefault="00BD5691" w:rsidP="000C6E06">
      <w:pPr>
        <w:pStyle w:val="BodyText"/>
        <w:numPr>
          <w:ilvl w:val="0"/>
          <w:numId w:val="8"/>
        </w:numPr>
        <w:rPr>
          <w:noProof/>
        </w:rPr>
      </w:pPr>
      <w:r w:rsidRPr="003817ED">
        <w:rPr>
          <w:noProof/>
        </w:rPr>
        <w:t>ниво на трудност;</w:t>
      </w:r>
    </w:p>
    <w:p w:rsidR="000C6E06" w:rsidRPr="003817ED" w:rsidRDefault="000C6E06" w:rsidP="000C6E06">
      <w:pPr>
        <w:pStyle w:val="BodyText"/>
        <w:numPr>
          <w:ilvl w:val="0"/>
          <w:numId w:val="8"/>
        </w:numPr>
        <w:rPr>
          <w:noProof/>
        </w:rPr>
      </w:pPr>
      <w:r w:rsidRPr="003817ED">
        <w:rPr>
          <w:noProof/>
        </w:rPr>
        <w:t>текущ статус (налична / неналична).</w:t>
      </w:r>
    </w:p>
    <w:p w:rsidR="00BD5691" w:rsidRPr="003817ED" w:rsidRDefault="00BD5691" w:rsidP="003817ED">
      <w:pPr>
        <w:rPr>
          <w:noProof/>
        </w:rPr>
      </w:pPr>
      <w:r w:rsidRPr="003817ED">
        <w:rPr>
          <w:noProof/>
        </w:rPr>
        <w:t>Тази информация подпомага както персонала, така и клиентите при избора на подходяща игра, като същевременно позволява ефективно управление на инвентара и предотвратяване на загуби или дублиране.</w:t>
      </w:r>
    </w:p>
    <w:p w:rsidR="00BD5691" w:rsidRPr="003817ED" w:rsidRDefault="00BD5691" w:rsidP="00BD5691">
      <w:pPr>
        <w:pStyle w:val="Heading2"/>
        <w:numPr>
          <w:ilvl w:val="0"/>
          <w:numId w:val="6"/>
        </w:numPr>
        <w:rPr>
          <w:noProof/>
        </w:rPr>
      </w:pPr>
      <w:r w:rsidRPr="003817ED">
        <w:rPr>
          <w:noProof/>
        </w:rPr>
        <w:t>Управление на меню</w:t>
      </w:r>
    </w:p>
    <w:p w:rsidR="000C6E06" w:rsidRPr="003817ED" w:rsidRDefault="000C6E06" w:rsidP="003817ED">
      <w:pPr>
        <w:pStyle w:val="BodyText"/>
        <w:rPr>
          <w:noProof/>
        </w:rPr>
      </w:pPr>
      <w:r w:rsidRPr="003817ED">
        <w:rPr>
          <w:noProof/>
        </w:rPr>
        <w:t>Модулът за управление на менюто позволява добавяне, редактиране и премахване на артикули, както и категоризация и управление на цени. Чрез отбелязване на наличностите се избягват ситуации, при които клиентите поръчват изчерпани продукти, което повишава качеството на обслужване.</w:t>
      </w:r>
    </w:p>
    <w:p w:rsidR="007014CD" w:rsidRPr="003817ED" w:rsidRDefault="007014CD" w:rsidP="007014CD">
      <w:pPr>
        <w:pStyle w:val="Heading2"/>
        <w:numPr>
          <w:ilvl w:val="0"/>
          <w:numId w:val="6"/>
        </w:numPr>
        <w:rPr>
          <w:noProof/>
        </w:rPr>
      </w:pPr>
      <w:r w:rsidRPr="003817ED">
        <w:rPr>
          <w:noProof/>
        </w:rPr>
        <w:t>Управление на резервации</w:t>
      </w:r>
    </w:p>
    <w:p w:rsidR="007014CD" w:rsidRPr="003817ED" w:rsidRDefault="007014CD" w:rsidP="007014CD">
      <w:pPr>
        <w:pStyle w:val="BodyText"/>
        <w:rPr>
          <w:noProof/>
        </w:rPr>
      </w:pPr>
      <w:r w:rsidRPr="003817ED">
        <w:rPr>
          <w:noProof/>
        </w:rPr>
        <w:t>Управлението на резервации е ключов компонент за всеки физически клуб. Dice Log предоставя възможност за:</w:t>
      </w:r>
    </w:p>
    <w:p w:rsidR="007014CD" w:rsidRPr="003817ED" w:rsidRDefault="007014CD" w:rsidP="007014CD">
      <w:pPr>
        <w:pStyle w:val="BodyText"/>
        <w:numPr>
          <w:ilvl w:val="0"/>
          <w:numId w:val="13"/>
        </w:numPr>
        <w:rPr>
          <w:noProof/>
        </w:rPr>
      </w:pPr>
      <w:r w:rsidRPr="003817ED">
        <w:rPr>
          <w:noProof/>
        </w:rPr>
        <w:t>проверка на заетостта на масите;</w:t>
      </w:r>
    </w:p>
    <w:p w:rsidR="007014CD" w:rsidRPr="003817ED" w:rsidRDefault="007014CD" w:rsidP="007014CD">
      <w:pPr>
        <w:pStyle w:val="BodyText"/>
        <w:numPr>
          <w:ilvl w:val="0"/>
          <w:numId w:val="13"/>
        </w:numPr>
        <w:rPr>
          <w:noProof/>
        </w:rPr>
      </w:pPr>
      <w:r w:rsidRPr="003817ED">
        <w:rPr>
          <w:noProof/>
        </w:rPr>
        <w:t>създаване и редактиране на резервации;</w:t>
      </w:r>
    </w:p>
    <w:p w:rsidR="007014CD" w:rsidRPr="003817ED" w:rsidRDefault="007014CD" w:rsidP="007014CD">
      <w:pPr>
        <w:pStyle w:val="BodyText"/>
        <w:numPr>
          <w:ilvl w:val="0"/>
          <w:numId w:val="13"/>
        </w:numPr>
        <w:rPr>
          <w:noProof/>
        </w:rPr>
      </w:pPr>
      <w:r w:rsidRPr="003817ED">
        <w:rPr>
          <w:noProof/>
        </w:rPr>
        <w:t>предотвратяване на припокриващи се резервации.</w:t>
      </w:r>
    </w:p>
    <w:p w:rsidR="007014CD" w:rsidRPr="003817ED" w:rsidRDefault="007014CD" w:rsidP="007014CD">
      <w:pPr>
        <w:pStyle w:val="BodyText"/>
        <w:rPr>
          <w:noProof/>
        </w:rPr>
      </w:pPr>
      <w:r w:rsidRPr="003817ED">
        <w:rPr>
          <w:noProof/>
        </w:rPr>
        <w:t xml:space="preserve">Процесът на регистриране на резервация включва последователни стъпки: проверка на наличност, </w:t>
      </w:r>
      <w:r w:rsidRPr="003817ED">
        <w:rPr>
          <w:noProof/>
        </w:rPr>
        <w:lastRenderedPageBreak/>
        <w:t>създаване на резервация, уведомяване на клиента и, при необходимост, генериране на фактура. Тази логика е формализирана чрез таблица за решения и псевдокод, което улеснява поддръжката и бъдещото разширяване на системата.</w:t>
      </w:r>
    </w:p>
    <w:p w:rsidR="007014CD" w:rsidRPr="003817ED" w:rsidRDefault="007014CD" w:rsidP="007014CD">
      <w:pPr>
        <w:rPr>
          <w:noProof/>
        </w:rPr>
      </w:pPr>
    </w:p>
    <w:p w:rsidR="00873E3D" w:rsidRPr="003817ED" w:rsidRDefault="000C6E06" w:rsidP="005A372D">
      <w:pPr>
        <w:pStyle w:val="ListParagraph"/>
        <w:numPr>
          <w:ilvl w:val="0"/>
          <w:numId w:val="5"/>
        </w:numPr>
        <w:tabs>
          <w:tab w:val="left" w:pos="957"/>
        </w:tabs>
        <w:spacing w:before="201"/>
        <w:ind w:left="2053" w:hanging="284"/>
        <w:jc w:val="left"/>
        <w:rPr>
          <w:noProof/>
        </w:rPr>
      </w:pPr>
      <w:r w:rsidRPr="003817ED">
        <w:rPr>
          <w:smallCaps/>
          <w:noProof/>
        </w:rPr>
        <w:t>Архитектура</w:t>
      </w:r>
    </w:p>
    <w:p w:rsidR="000C6E06" w:rsidRPr="003817ED" w:rsidRDefault="00AD6083" w:rsidP="000C6E06">
      <w:pPr>
        <w:pStyle w:val="BodyText"/>
        <w:rPr>
          <w:noProof/>
        </w:rPr>
      </w:pPr>
      <w:r w:rsidRPr="003817ED">
        <w:rPr>
          <w:noProof/>
        </w:rPr>
        <w:t>Dice Log</w:t>
      </w:r>
      <w:r w:rsidR="000C6E06" w:rsidRPr="003817ED">
        <w:rPr>
          <w:noProof/>
        </w:rPr>
        <w:t xml:space="preserve"> използва модерен технологичен стек, който е в унисон с текущите тенденции в разр</w:t>
      </w:r>
      <w:r w:rsidR="00582055">
        <w:rPr>
          <w:noProof/>
        </w:rPr>
        <w:t xml:space="preserve">аботката на уеб приложения </w:t>
      </w:r>
      <w:hyperlink w:anchor="References" w:history="1">
        <w:r w:rsidR="00582055" w:rsidRPr="00A173B9">
          <w:rPr>
            <w:rStyle w:val="Hyperlink"/>
            <w:noProof/>
          </w:rPr>
          <w:t>[</w:t>
        </w:r>
        <w:r w:rsidR="00582055" w:rsidRPr="00A173B9">
          <w:rPr>
            <w:rStyle w:val="Hyperlink"/>
            <w:noProof/>
            <w:lang w:val="bg-BG"/>
          </w:rPr>
          <w:t>5</w:t>
        </w:r>
        <w:r w:rsidR="00A173B9" w:rsidRPr="00A173B9">
          <w:rPr>
            <w:rStyle w:val="Hyperlink"/>
            <w:noProof/>
          </w:rPr>
          <w:t>]</w:t>
        </w:r>
      </w:hyperlink>
      <w:r w:rsidR="00A173B9">
        <w:rPr>
          <w:noProof/>
        </w:rPr>
        <w:t>.</w:t>
      </w:r>
    </w:p>
    <w:p w:rsidR="000C6E06" w:rsidRPr="003817ED" w:rsidRDefault="000C6E06" w:rsidP="000C6E06">
      <w:pPr>
        <w:pStyle w:val="BodyText"/>
        <w:rPr>
          <w:noProof/>
        </w:rPr>
      </w:pPr>
      <w:r w:rsidRPr="003817ED">
        <w:rPr>
          <w:noProof/>
        </w:rPr>
        <w:t>Front-End: Използването на React и TailwindCSS (чрез shadcn/ui) е съвременен подход, който гарантира бързо разработване и адаптивно потребителско изживяване. Тенденцията за фокусиране върху Потребителското изживяване и мобилността е отразена в избора на тези леки и гъвкави инструменти.</w:t>
      </w:r>
    </w:p>
    <w:p w:rsidR="000C6E06" w:rsidRPr="003817ED" w:rsidRDefault="000C6E06" w:rsidP="000C6E06">
      <w:pPr>
        <w:pStyle w:val="BodyText"/>
        <w:rPr>
          <w:noProof/>
        </w:rPr>
      </w:pPr>
      <w:r w:rsidRPr="003817ED">
        <w:rPr>
          <w:noProof/>
        </w:rPr>
        <w:t>Back-End/Database: Изборът на Supabase е пример за възприемане на BaaS (Backend-as-a-Service) модела. Supabase предоставя не само PostgreSQL база данни, но и функционалности за автентикация и RESTful API, което ускорява разработката в сравнение с изграждането на цял Back-End от нулата.</w:t>
      </w:r>
    </w:p>
    <w:p w:rsidR="00873E3D" w:rsidRDefault="000C6E06" w:rsidP="000C6E06">
      <w:pPr>
        <w:pStyle w:val="BodyText"/>
        <w:rPr>
          <w:noProof/>
        </w:rPr>
      </w:pPr>
      <w:r w:rsidRPr="003817ED">
        <w:rPr>
          <w:noProof/>
        </w:rPr>
        <w:t>Архитектура: Прилагането на Трислойна архитектура (Представителен, Сървърен и Слой данни) е стандартен и доказан подход за разработване на информационни системи, осигуряващ мащабируемост, сигурност и лесна поддръжка</w:t>
      </w:r>
      <w:bookmarkStart w:id="5" w:name="A._Abbreviations_and_Acronyms"/>
      <w:bookmarkEnd w:id="5"/>
      <w:r w:rsidRPr="003817ED">
        <w:rPr>
          <w:noProof/>
        </w:rPr>
        <w:t>.</w:t>
      </w:r>
      <w:r w:rsidR="003817ED">
        <w:rPr>
          <w:noProof/>
        </w:rPr>
        <w:t xml:space="preserve"> </w:t>
      </w:r>
    </w:p>
    <w:p w:rsidR="003817ED" w:rsidRDefault="003817ED" w:rsidP="003817ED">
      <w:pPr>
        <w:pStyle w:val="BodyText"/>
        <w:ind w:left="0" w:firstLine="0"/>
        <w:rPr>
          <w:noProof/>
        </w:rPr>
      </w:pPr>
    </w:p>
    <w:p w:rsidR="003817ED" w:rsidRPr="003817ED" w:rsidRDefault="003817ED" w:rsidP="003817ED">
      <w:pPr>
        <w:pStyle w:val="ListParagraph"/>
        <w:numPr>
          <w:ilvl w:val="0"/>
          <w:numId w:val="5"/>
        </w:numPr>
        <w:tabs>
          <w:tab w:val="left" w:pos="2057"/>
        </w:tabs>
        <w:spacing w:before="201"/>
        <w:ind w:left="2057" w:hanging="286"/>
        <w:jc w:val="left"/>
        <w:rPr>
          <w:noProof/>
        </w:rPr>
      </w:pPr>
      <w:r w:rsidRPr="003817ED">
        <w:rPr>
          <w:smallCaps/>
          <w:noProof/>
        </w:rPr>
        <w:t>Сравнение с други решения</w:t>
      </w:r>
    </w:p>
    <w:p w:rsidR="003817ED" w:rsidRPr="003817ED" w:rsidRDefault="003817ED" w:rsidP="003817ED">
      <w:pPr>
        <w:pStyle w:val="BodyText"/>
        <w:rPr>
          <w:noProof/>
        </w:rPr>
      </w:pPr>
      <w:r w:rsidRPr="003817ED">
        <w:rPr>
          <w:noProof/>
        </w:rPr>
        <w:t xml:space="preserve">Board Game Arena е платформа, ориентирана към онлайн игра на </w:t>
      </w:r>
      <w:r w:rsidR="00582055">
        <w:rPr>
          <w:noProof/>
        </w:rPr>
        <w:t>настолни игри чрез браузър</w:t>
      </w:r>
      <w:r w:rsidRPr="003817ED">
        <w:rPr>
          <w:noProof/>
        </w:rPr>
        <w:t>. Тя предлага богат набор от дигитализирани игри, но не предоставя функционалности за управление на физически ресурси. За разлика от нея, Dice Log е насочена към управление на реална инфраструктура – маси, инвентар и клиенти, което я прави по-подходяща за физически клубове.</w:t>
      </w:r>
    </w:p>
    <w:p w:rsidR="003817ED" w:rsidRPr="003817ED" w:rsidRDefault="003817ED" w:rsidP="003817ED">
      <w:pPr>
        <w:pStyle w:val="Heading2"/>
        <w:numPr>
          <w:ilvl w:val="0"/>
          <w:numId w:val="17"/>
        </w:numPr>
        <w:rPr>
          <w:rFonts w:eastAsia="SimSun"/>
          <w:noProof/>
        </w:rPr>
      </w:pPr>
      <w:r w:rsidRPr="003817ED">
        <w:rPr>
          <w:rFonts w:eastAsia="SimSun"/>
          <w:noProof/>
        </w:rPr>
        <w:t>Сравнение с ERP системи</w:t>
      </w:r>
    </w:p>
    <w:p w:rsidR="003817ED" w:rsidRPr="003817ED" w:rsidRDefault="003817ED" w:rsidP="003817ED">
      <w:pPr>
        <w:pStyle w:val="BodyText"/>
        <w:rPr>
          <w:noProof/>
        </w:rPr>
      </w:pPr>
      <w:r w:rsidRPr="003817ED">
        <w:rPr>
          <w:noProof/>
        </w:rPr>
        <w:t>Докато класическите ERP системи предлагат богата функционалност, те често са прекалено сложни и скъпи за малки клубове. Dice Log следва тенденцията за персонализирани, леки ERP решения, които покриват конкретен бизнес домейн без излишна сложност</w:t>
      </w:r>
      <w:r w:rsidR="00582055">
        <w:rPr>
          <w:noProof/>
        </w:rPr>
        <w:t xml:space="preserve"> </w:t>
      </w:r>
      <w:hyperlink w:anchor="References" w:history="1">
        <w:r w:rsidR="00582055" w:rsidRPr="00A173B9">
          <w:rPr>
            <w:rStyle w:val="Hyperlink"/>
            <w:noProof/>
          </w:rPr>
          <w:t>[</w:t>
        </w:r>
        <w:r w:rsidR="00582055" w:rsidRPr="00A173B9">
          <w:rPr>
            <w:rStyle w:val="Hyperlink"/>
            <w:noProof/>
            <w:lang w:val="bg-BG"/>
          </w:rPr>
          <w:t>6</w:t>
        </w:r>
        <w:r w:rsidR="00582055" w:rsidRPr="00A173B9">
          <w:rPr>
            <w:rStyle w:val="Hyperlink"/>
            <w:noProof/>
          </w:rPr>
          <w:t>]</w:t>
        </w:r>
      </w:hyperlink>
      <w:r w:rsidRPr="003817ED">
        <w:rPr>
          <w:noProof/>
        </w:rPr>
        <w:t>.</w:t>
      </w:r>
    </w:p>
    <w:p w:rsidR="003817ED" w:rsidRPr="003817ED" w:rsidRDefault="003817ED" w:rsidP="003817ED">
      <w:pPr>
        <w:pStyle w:val="Heading2"/>
        <w:numPr>
          <w:ilvl w:val="0"/>
          <w:numId w:val="17"/>
        </w:numPr>
        <w:rPr>
          <w:rFonts w:eastAsia="SimSun"/>
          <w:noProof/>
        </w:rPr>
      </w:pPr>
      <w:r w:rsidRPr="003817ED">
        <w:rPr>
          <w:rFonts w:eastAsia="SimSun"/>
          <w:noProof/>
        </w:rPr>
        <w:t>Сравнение със Skedda</w:t>
      </w:r>
    </w:p>
    <w:p w:rsidR="003817ED" w:rsidRPr="003817ED" w:rsidRDefault="003817ED" w:rsidP="003817ED">
      <w:pPr>
        <w:pStyle w:val="BodyText"/>
        <w:rPr>
          <w:noProof/>
          <w:lang w:eastAsia="bg-BG"/>
        </w:rPr>
      </w:pPr>
      <w:r w:rsidRPr="003817ED">
        <w:rPr>
          <w:bCs/>
          <w:noProof/>
          <w:lang w:eastAsia="bg-BG"/>
        </w:rPr>
        <w:t>Skedda</w:t>
      </w:r>
      <w:r w:rsidRPr="003817ED">
        <w:rPr>
          <w:noProof/>
          <w:lang w:eastAsia="bg-BG"/>
        </w:rPr>
        <w:t xml:space="preserve"> представлява утвърдена уеб-базирана информационна система за управление на резервации на физически пространства, използвана от организации като коуъркинг пространства, спортни зали, образователни институции и развлекателни обекти. Системата предоставя функционалности за управление на ресурси (зали, маси), графици, потребители и достъп, като следва централизирания модел на управление на данни, характерен за съвременните информационни системи</w:t>
      </w:r>
      <w:r w:rsidR="00582055">
        <w:rPr>
          <w:noProof/>
          <w:lang w:val="bg-BG" w:eastAsia="bg-BG"/>
        </w:rPr>
        <w:t xml:space="preserve"> </w:t>
      </w:r>
      <w:hyperlink w:anchor="References" w:history="1">
        <w:r w:rsidR="00582055" w:rsidRPr="00A173B9">
          <w:rPr>
            <w:rStyle w:val="Hyperlink"/>
            <w:noProof/>
            <w:lang w:eastAsia="bg-BG"/>
          </w:rPr>
          <w:t>[7]</w:t>
        </w:r>
      </w:hyperlink>
      <w:bookmarkStart w:id="6" w:name="_GoBack"/>
      <w:bookmarkEnd w:id="6"/>
      <w:r w:rsidRPr="003817ED">
        <w:rPr>
          <w:noProof/>
          <w:lang w:eastAsia="bg-BG"/>
        </w:rPr>
        <w:t>.</w:t>
      </w:r>
    </w:p>
    <w:p w:rsidR="003817ED" w:rsidRPr="003817ED" w:rsidRDefault="003817ED" w:rsidP="003817ED">
      <w:pPr>
        <w:pStyle w:val="BodyText"/>
        <w:rPr>
          <w:noProof/>
          <w:lang w:eastAsia="bg-BG"/>
        </w:rPr>
      </w:pPr>
      <w:r w:rsidRPr="003817ED">
        <w:rPr>
          <w:noProof/>
          <w:lang w:eastAsia="bg-BG"/>
        </w:rPr>
        <w:t xml:space="preserve">В контекста на управление на клуб за настолни игри, Skedda може да бъде използвана за резервация на маси и управление на времеви слотове. Въпреки това, системата е </w:t>
      </w:r>
      <w:r w:rsidRPr="003817ED">
        <w:rPr>
          <w:bCs/>
          <w:noProof/>
          <w:lang w:eastAsia="bg-BG"/>
        </w:rPr>
        <w:t>общо предназначение</w:t>
      </w:r>
      <w:r w:rsidRPr="003817ED">
        <w:rPr>
          <w:noProof/>
          <w:lang w:eastAsia="bg-BG"/>
        </w:rPr>
        <w:t xml:space="preserve"> и не е проектирана специално за домейна на настолните игри. Липсват функционалности за управление на инвентар от настолни игри, продукти от меню и специфична бизнес логика, свързана с игрови сесии.</w:t>
      </w:r>
    </w:p>
    <w:p w:rsidR="003817ED" w:rsidRPr="00A173B9" w:rsidRDefault="003817ED" w:rsidP="00A173B9">
      <w:pPr>
        <w:pStyle w:val="BodyText"/>
        <w:rPr>
          <w:rFonts w:eastAsia="SimSun"/>
          <w:noProof/>
        </w:rPr>
        <w:sectPr w:rsidR="003817ED" w:rsidRPr="00A173B9">
          <w:type w:val="continuous"/>
          <w:pgSz w:w="11910" w:h="16840"/>
          <w:pgMar w:top="460" w:right="850" w:bottom="280" w:left="850" w:header="708" w:footer="708" w:gutter="0"/>
          <w:cols w:num="2" w:space="708" w:equalWidth="0">
            <w:col w:w="4933" w:space="296"/>
            <w:col w:w="4981"/>
          </w:cols>
        </w:sectPr>
      </w:pPr>
      <w:r w:rsidRPr="003817ED">
        <w:rPr>
          <w:noProof/>
          <w:lang w:eastAsia="bg-BG"/>
        </w:rPr>
        <w:t xml:space="preserve">За разлика от Skedda, </w:t>
      </w:r>
      <w:r w:rsidRPr="003817ED">
        <w:rPr>
          <w:bCs/>
          <w:noProof/>
          <w:lang w:eastAsia="bg-BG"/>
        </w:rPr>
        <w:t>Dice Log</w:t>
      </w:r>
      <w:r w:rsidRPr="003817ED">
        <w:rPr>
          <w:noProof/>
          <w:lang w:eastAsia="bg-BG"/>
        </w:rPr>
        <w:t xml:space="preserve"> е информационна система, която комбинира управление на резервации с управление на настолни игри и търговски продукти. Това позволява по-тясна интеграция между отделните модули и по-добро съответствие с реалните оперативни </w:t>
      </w:r>
      <w:r w:rsidRPr="003817ED">
        <w:rPr>
          <w:noProof/>
          <w:lang w:eastAsia="bg-BG"/>
        </w:rPr>
        <w:lastRenderedPageBreak/>
        <w:t>процеси в клуб за настолни игр</w:t>
      </w:r>
      <w:bookmarkStart w:id="7" w:name="References"/>
      <w:bookmarkEnd w:id="7"/>
    </w:p>
    <w:p w:rsidR="00873E3D" w:rsidRPr="003817ED" w:rsidRDefault="00F64D9D" w:rsidP="00A173B9">
      <w:pPr>
        <w:pStyle w:val="BodyText"/>
        <w:spacing w:before="77"/>
        <w:ind w:left="0" w:right="43" w:firstLine="0"/>
        <w:rPr>
          <w:noProof/>
        </w:rPr>
      </w:pPr>
      <w:bookmarkStart w:id="8" w:name="IV._Using_the_Template"/>
      <w:bookmarkEnd w:id="8"/>
      <w:r w:rsidRPr="003817ED">
        <w:rPr>
          <w:noProof/>
        </w:rPr>
        <w:lastRenderedPageBreak/>
        <w:br w:type="column"/>
      </w:r>
    </w:p>
    <w:p w:rsidR="00873E3D" w:rsidRPr="003817ED" w:rsidRDefault="00873E3D">
      <w:pPr>
        <w:pStyle w:val="BodyText"/>
        <w:ind w:left="0"/>
        <w:jc w:val="left"/>
        <w:rPr>
          <w:noProof/>
        </w:rPr>
      </w:pPr>
    </w:p>
    <w:p w:rsidR="00873E3D" w:rsidRPr="003817ED" w:rsidRDefault="00873E3D">
      <w:pPr>
        <w:pStyle w:val="BodyText"/>
        <w:ind w:left="0"/>
        <w:jc w:val="left"/>
        <w:rPr>
          <w:noProof/>
        </w:rPr>
      </w:pPr>
    </w:p>
    <w:p w:rsidR="00873E3D" w:rsidRPr="003817ED" w:rsidRDefault="00873E3D" w:rsidP="00031395">
      <w:pPr>
        <w:pStyle w:val="TableParagraph"/>
        <w:rPr>
          <w:noProof/>
        </w:rPr>
      </w:pPr>
    </w:p>
    <w:p w:rsidR="00873E3D" w:rsidRPr="003817ED" w:rsidRDefault="00873E3D">
      <w:pPr>
        <w:pStyle w:val="BodyText"/>
        <w:ind w:left="0"/>
        <w:jc w:val="left"/>
        <w:rPr>
          <w:noProof/>
        </w:rPr>
      </w:pPr>
    </w:p>
    <w:p w:rsidR="00873E3D" w:rsidRPr="003817ED" w:rsidRDefault="00873E3D" w:rsidP="00DA1953">
      <w:pPr>
        <w:jc w:val="left"/>
        <w:rPr>
          <w:b/>
          <w:noProof/>
        </w:rPr>
        <w:sectPr w:rsidR="00873E3D" w:rsidRPr="003817ED">
          <w:pgSz w:w="11910" w:h="16840"/>
          <w:pgMar w:top="980" w:right="850" w:bottom="280" w:left="850" w:header="708" w:footer="708" w:gutter="0"/>
          <w:cols w:num="2" w:space="708" w:equalWidth="0">
            <w:col w:w="4934" w:space="295"/>
            <w:col w:w="4981"/>
          </w:cols>
        </w:sectPr>
      </w:pPr>
    </w:p>
    <w:p w:rsidR="00873E3D" w:rsidRPr="003817ED" w:rsidRDefault="00873E3D">
      <w:pPr>
        <w:pStyle w:val="BodyText"/>
        <w:ind w:left="0"/>
        <w:jc w:val="left"/>
        <w:rPr>
          <w:b/>
          <w:noProof/>
        </w:rPr>
      </w:pPr>
    </w:p>
    <w:p w:rsidR="00873E3D" w:rsidRPr="003817ED" w:rsidRDefault="00873E3D">
      <w:pPr>
        <w:pStyle w:val="BodyText"/>
        <w:spacing w:before="7"/>
        <w:ind w:left="0"/>
        <w:jc w:val="left"/>
        <w:rPr>
          <w:b/>
          <w:noProof/>
        </w:rPr>
      </w:pPr>
    </w:p>
    <w:sdt>
      <w:sdtPr>
        <w:id w:val="407346724"/>
        <w:docPartObj>
          <w:docPartGallery w:val="Bibliographies"/>
          <w:docPartUnique/>
        </w:docPartObj>
      </w:sdtPr>
      <w:sdtEndPr>
        <w:rPr>
          <w:b/>
          <w:bCs/>
        </w:rPr>
      </w:sdtEndPr>
      <w:sdtContent>
        <w:p w:rsidR="00A173B9" w:rsidRPr="00A173B9" w:rsidRDefault="00A173B9" w:rsidP="00A173B9">
          <w:pPr>
            <w:tabs>
              <w:tab w:val="left" w:pos="2057"/>
            </w:tabs>
            <w:spacing w:before="201"/>
            <w:ind w:left="1771"/>
            <w:rPr>
              <w:smallCaps/>
              <w:noProof/>
            </w:rPr>
          </w:pPr>
          <w:r w:rsidRPr="003817ED">
            <w:rPr>
              <w:smallCaps/>
              <w:noProof/>
            </w:rPr>
            <w:t>References</w:t>
          </w: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09"/>
            <w:gridCol w:w="9991"/>
          </w:tblGrid>
          <w:tr w:rsidR="00A173B9">
            <w:trPr>
              <w:divId w:val="634264164"/>
              <w:tblCellSpacing w:w="15" w:type="dxa"/>
            </w:trPr>
            <w:tc>
              <w:tcPr>
                <w:tcW w:w="50" w:type="pct"/>
                <w:hideMark/>
              </w:tcPr>
              <w:p w:rsidR="00A173B9" w:rsidRDefault="00A173B9">
                <w:pPr>
                  <w:pStyle w:val="Bibliography"/>
                  <w:rPr>
                    <w:rFonts w:eastAsiaTheme="minorEastAsia"/>
                    <w:noProof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:rsidR="00A173B9" w:rsidRDefault="00A173B9">
                <w:pPr>
                  <w:pStyle w:val="Bibliography"/>
                  <w:rPr>
                    <w:rFonts w:eastAsiaTheme="minorEastAsia"/>
                    <w:noProof/>
                  </w:rPr>
                </w:pPr>
                <w:r>
                  <w:rPr>
                    <w:noProof/>
                  </w:rPr>
                  <w:t xml:space="preserve">IEEE. [Онлайн]. </w:t>
                </w:r>
              </w:p>
            </w:tc>
          </w:tr>
          <w:tr w:rsidR="00A173B9">
            <w:trPr>
              <w:divId w:val="634264164"/>
              <w:tblCellSpacing w:w="15" w:type="dxa"/>
            </w:trPr>
            <w:tc>
              <w:tcPr>
                <w:tcW w:w="50" w:type="pct"/>
                <w:hideMark/>
              </w:tcPr>
              <w:p w:rsidR="00A173B9" w:rsidRDefault="00A173B9">
                <w:pPr>
                  <w:pStyle w:val="Bibliography"/>
                  <w:rPr>
                    <w:rFonts w:eastAsiaTheme="minorEastAsia"/>
                    <w:noProof/>
                  </w:rPr>
                </w:pPr>
                <w:r>
                  <w:rPr>
                    <w:noProof/>
                  </w:rPr>
                  <w:t xml:space="preserve">[2] </w:t>
                </w:r>
              </w:p>
            </w:tc>
            <w:tc>
              <w:tcPr>
                <w:tcW w:w="0" w:type="auto"/>
                <w:hideMark/>
              </w:tcPr>
              <w:p w:rsidR="00A173B9" w:rsidRDefault="00A173B9">
                <w:pPr>
                  <w:pStyle w:val="Bibliography"/>
                  <w:rPr>
                    <w:rFonts w:eastAsiaTheme="minorEastAsia"/>
                    <w:noProof/>
                  </w:rPr>
                </w:pPr>
                <w:r>
                  <w:rPr>
                    <w:noProof/>
                  </w:rPr>
                  <w:t xml:space="preserve">R. S. a. G. Reynolds, Principles of Information Systems, Cengage Learning, 2018. </w:t>
                </w:r>
              </w:p>
            </w:tc>
          </w:tr>
          <w:tr w:rsidR="00A173B9">
            <w:trPr>
              <w:divId w:val="634264164"/>
              <w:tblCellSpacing w:w="15" w:type="dxa"/>
            </w:trPr>
            <w:tc>
              <w:tcPr>
                <w:tcW w:w="50" w:type="pct"/>
                <w:hideMark/>
              </w:tcPr>
              <w:p w:rsidR="00A173B9" w:rsidRDefault="00A173B9">
                <w:pPr>
                  <w:pStyle w:val="Bibliography"/>
                  <w:rPr>
                    <w:rFonts w:eastAsiaTheme="minorEastAsia"/>
                    <w:noProof/>
                  </w:rPr>
                </w:pPr>
                <w:r>
                  <w:rPr>
                    <w:noProof/>
                  </w:rPr>
                  <w:t xml:space="preserve">[3] </w:t>
                </w:r>
              </w:p>
            </w:tc>
            <w:tc>
              <w:tcPr>
                <w:tcW w:w="0" w:type="auto"/>
                <w:hideMark/>
              </w:tcPr>
              <w:p w:rsidR="00A173B9" w:rsidRDefault="00A173B9">
                <w:pPr>
                  <w:pStyle w:val="Bibliography"/>
                  <w:rPr>
                    <w:rFonts w:eastAsiaTheme="minorEastAsia"/>
                    <w:noProof/>
                  </w:rPr>
                </w:pPr>
                <w:r>
                  <w:rPr>
                    <w:noProof/>
                  </w:rPr>
                  <w:t xml:space="preserve">J. L. a. K. Laudon, Essentials of Management Information Systems, Pearson, 2017. </w:t>
                </w:r>
              </w:p>
            </w:tc>
          </w:tr>
          <w:tr w:rsidR="00A173B9">
            <w:trPr>
              <w:divId w:val="634264164"/>
              <w:tblCellSpacing w:w="15" w:type="dxa"/>
            </w:trPr>
            <w:tc>
              <w:tcPr>
                <w:tcW w:w="50" w:type="pct"/>
                <w:hideMark/>
              </w:tcPr>
              <w:p w:rsidR="00A173B9" w:rsidRDefault="00A173B9">
                <w:pPr>
                  <w:pStyle w:val="Bibliography"/>
                  <w:rPr>
                    <w:rFonts w:eastAsiaTheme="minorEastAsia"/>
                    <w:noProof/>
                  </w:rPr>
                </w:pPr>
                <w:r>
                  <w:rPr>
                    <w:noProof/>
                  </w:rPr>
                  <w:t xml:space="preserve">[4] </w:t>
                </w:r>
              </w:p>
            </w:tc>
            <w:tc>
              <w:tcPr>
                <w:tcW w:w="0" w:type="auto"/>
                <w:hideMark/>
              </w:tcPr>
              <w:p w:rsidR="00A173B9" w:rsidRDefault="00A173B9">
                <w:pPr>
                  <w:pStyle w:val="Bibliography"/>
                  <w:rPr>
                    <w:rFonts w:eastAsiaTheme="minorEastAsia"/>
                    <w:noProof/>
                  </w:rPr>
                </w:pPr>
                <w:r>
                  <w:rPr>
                    <w:noProof/>
                  </w:rPr>
                  <w:t xml:space="preserve">G. L. a. J. Laudon, Management Information Systems, Pearson., 2018. </w:t>
                </w:r>
              </w:p>
            </w:tc>
          </w:tr>
          <w:tr w:rsidR="00A173B9">
            <w:trPr>
              <w:divId w:val="634264164"/>
              <w:tblCellSpacing w:w="15" w:type="dxa"/>
            </w:trPr>
            <w:tc>
              <w:tcPr>
                <w:tcW w:w="50" w:type="pct"/>
                <w:hideMark/>
              </w:tcPr>
              <w:p w:rsidR="00A173B9" w:rsidRDefault="00A173B9">
                <w:pPr>
                  <w:pStyle w:val="Bibliography"/>
                  <w:rPr>
                    <w:rFonts w:eastAsiaTheme="minorEastAsia"/>
                    <w:noProof/>
                  </w:rPr>
                </w:pPr>
                <w:r>
                  <w:rPr>
                    <w:noProof/>
                  </w:rPr>
                  <w:t xml:space="preserve">[5] </w:t>
                </w:r>
              </w:p>
            </w:tc>
            <w:tc>
              <w:tcPr>
                <w:tcW w:w="0" w:type="auto"/>
                <w:hideMark/>
              </w:tcPr>
              <w:p w:rsidR="00A173B9" w:rsidRDefault="00A173B9">
                <w:pPr>
                  <w:pStyle w:val="Bibliography"/>
                  <w:rPr>
                    <w:rFonts w:eastAsiaTheme="minorEastAsia"/>
                    <w:noProof/>
                  </w:rPr>
                </w:pPr>
                <w:r>
                  <w:rPr>
                    <w:noProof/>
                  </w:rPr>
                  <w:t xml:space="preserve">Kreativen, “Бъдещето на ERP системите,” ., 2024. </w:t>
                </w:r>
              </w:p>
            </w:tc>
          </w:tr>
          <w:tr w:rsidR="00A173B9">
            <w:trPr>
              <w:divId w:val="634264164"/>
              <w:tblCellSpacing w:w="15" w:type="dxa"/>
            </w:trPr>
            <w:tc>
              <w:tcPr>
                <w:tcW w:w="50" w:type="pct"/>
                <w:hideMark/>
              </w:tcPr>
              <w:p w:rsidR="00A173B9" w:rsidRDefault="00A173B9">
                <w:pPr>
                  <w:pStyle w:val="Bibliography"/>
                  <w:rPr>
                    <w:rFonts w:eastAsiaTheme="minorEastAsia"/>
                    <w:noProof/>
                  </w:rPr>
                </w:pPr>
                <w:r>
                  <w:rPr>
                    <w:noProof/>
                  </w:rPr>
                  <w:t xml:space="preserve">[6] </w:t>
                </w:r>
              </w:p>
            </w:tc>
            <w:tc>
              <w:tcPr>
                <w:tcW w:w="0" w:type="auto"/>
                <w:hideMark/>
              </w:tcPr>
              <w:p w:rsidR="00A173B9" w:rsidRDefault="00A173B9">
                <w:pPr>
                  <w:pStyle w:val="Bibliography"/>
                  <w:rPr>
                    <w:rFonts w:eastAsiaTheme="minorEastAsia"/>
                    <w:noProof/>
                  </w:rPr>
                </w:pPr>
                <w:r>
                  <w:rPr>
                    <w:noProof/>
                  </w:rPr>
                  <w:t xml:space="preserve">Economy.bg, „“Тенденции в бизнес софтуера,” .,“ 2023. [Онлайн]. </w:t>
                </w:r>
              </w:p>
            </w:tc>
          </w:tr>
          <w:tr w:rsidR="00A173B9">
            <w:trPr>
              <w:divId w:val="634264164"/>
              <w:tblCellSpacing w:w="15" w:type="dxa"/>
            </w:trPr>
            <w:tc>
              <w:tcPr>
                <w:tcW w:w="50" w:type="pct"/>
                <w:hideMark/>
              </w:tcPr>
              <w:p w:rsidR="00A173B9" w:rsidRDefault="00A173B9">
                <w:pPr>
                  <w:pStyle w:val="Bibliography"/>
                  <w:rPr>
                    <w:rFonts w:eastAsiaTheme="minorEastAsia"/>
                    <w:noProof/>
                  </w:rPr>
                </w:pPr>
                <w:r>
                  <w:rPr>
                    <w:noProof/>
                  </w:rPr>
                  <w:t xml:space="preserve">[7] </w:t>
                </w:r>
              </w:p>
            </w:tc>
            <w:tc>
              <w:tcPr>
                <w:tcW w:w="0" w:type="auto"/>
                <w:hideMark/>
              </w:tcPr>
              <w:p w:rsidR="00A173B9" w:rsidRDefault="00A173B9">
                <w:pPr>
                  <w:pStyle w:val="Bibliography"/>
                  <w:rPr>
                    <w:rFonts w:eastAsiaTheme="minorEastAsia"/>
                    <w:noProof/>
                  </w:rPr>
                </w:pPr>
                <w:r>
                  <w:rPr>
                    <w:noProof/>
                  </w:rPr>
                  <w:t xml:space="preserve">Skedda, „ https://www.skedda.com/ (Accessed: Dec. 2025).,“ Skedda Pty Ltd, 2025. [Онлайн]. </w:t>
                </w:r>
              </w:p>
            </w:tc>
          </w:tr>
        </w:tbl>
        <w:p w:rsidR="00A173B9" w:rsidRDefault="00A173B9">
          <w:pPr>
            <w:divId w:val="634264164"/>
            <w:rPr>
              <w:noProof/>
            </w:rPr>
          </w:pPr>
        </w:p>
        <w:p w:rsidR="00A173B9" w:rsidRDefault="00A173B9">
          <w:r>
            <w:rPr>
              <w:b/>
              <w:bCs/>
            </w:rPr>
            <w:fldChar w:fldCharType="end"/>
          </w:r>
        </w:p>
      </w:sdtContent>
    </w:sdt>
    <w:p w:rsidR="00873E3D" w:rsidRPr="003817ED" w:rsidRDefault="00873E3D">
      <w:pPr>
        <w:pStyle w:val="BodyText"/>
        <w:ind w:left="66"/>
        <w:jc w:val="left"/>
        <w:rPr>
          <w:noProof/>
        </w:rPr>
      </w:pPr>
    </w:p>
    <w:sectPr w:rsidR="00873E3D" w:rsidRPr="003817ED">
      <w:type w:val="continuous"/>
      <w:pgSz w:w="11910" w:h="16840"/>
      <w:pgMar w:top="460" w:right="850" w:bottom="280" w:left="85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109A7"/>
    <w:multiLevelType w:val="hybridMultilevel"/>
    <w:tmpl w:val="0C742B0A"/>
    <w:lvl w:ilvl="0" w:tplc="0402000F">
      <w:start w:val="1"/>
      <w:numFmt w:val="decimal"/>
      <w:lvlText w:val="%1."/>
      <w:lvlJc w:val="left"/>
      <w:pPr>
        <w:ind w:left="952" w:hanging="360"/>
      </w:pPr>
    </w:lvl>
    <w:lvl w:ilvl="1" w:tplc="04020019" w:tentative="1">
      <w:start w:val="1"/>
      <w:numFmt w:val="lowerLetter"/>
      <w:lvlText w:val="%2."/>
      <w:lvlJc w:val="left"/>
      <w:pPr>
        <w:ind w:left="1672" w:hanging="360"/>
      </w:pPr>
    </w:lvl>
    <w:lvl w:ilvl="2" w:tplc="0402001B" w:tentative="1">
      <w:start w:val="1"/>
      <w:numFmt w:val="lowerRoman"/>
      <w:lvlText w:val="%3."/>
      <w:lvlJc w:val="right"/>
      <w:pPr>
        <w:ind w:left="2392" w:hanging="180"/>
      </w:pPr>
    </w:lvl>
    <w:lvl w:ilvl="3" w:tplc="0402000F" w:tentative="1">
      <w:start w:val="1"/>
      <w:numFmt w:val="decimal"/>
      <w:lvlText w:val="%4."/>
      <w:lvlJc w:val="left"/>
      <w:pPr>
        <w:ind w:left="3112" w:hanging="360"/>
      </w:pPr>
    </w:lvl>
    <w:lvl w:ilvl="4" w:tplc="04020019" w:tentative="1">
      <w:start w:val="1"/>
      <w:numFmt w:val="lowerLetter"/>
      <w:lvlText w:val="%5."/>
      <w:lvlJc w:val="left"/>
      <w:pPr>
        <w:ind w:left="3832" w:hanging="360"/>
      </w:pPr>
    </w:lvl>
    <w:lvl w:ilvl="5" w:tplc="0402001B" w:tentative="1">
      <w:start w:val="1"/>
      <w:numFmt w:val="lowerRoman"/>
      <w:lvlText w:val="%6."/>
      <w:lvlJc w:val="right"/>
      <w:pPr>
        <w:ind w:left="4552" w:hanging="180"/>
      </w:pPr>
    </w:lvl>
    <w:lvl w:ilvl="6" w:tplc="0402000F" w:tentative="1">
      <w:start w:val="1"/>
      <w:numFmt w:val="decimal"/>
      <w:lvlText w:val="%7."/>
      <w:lvlJc w:val="left"/>
      <w:pPr>
        <w:ind w:left="5272" w:hanging="360"/>
      </w:pPr>
    </w:lvl>
    <w:lvl w:ilvl="7" w:tplc="04020019" w:tentative="1">
      <w:start w:val="1"/>
      <w:numFmt w:val="lowerLetter"/>
      <w:lvlText w:val="%8."/>
      <w:lvlJc w:val="left"/>
      <w:pPr>
        <w:ind w:left="5992" w:hanging="360"/>
      </w:pPr>
    </w:lvl>
    <w:lvl w:ilvl="8" w:tplc="0402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1">
    <w:nsid w:val="06C01181"/>
    <w:multiLevelType w:val="hybridMultilevel"/>
    <w:tmpl w:val="6AC220C2"/>
    <w:lvl w:ilvl="0" w:tplc="0402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2">
    <w:nsid w:val="10DE4EF7"/>
    <w:multiLevelType w:val="hybridMultilevel"/>
    <w:tmpl w:val="6040FFE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573882"/>
    <w:multiLevelType w:val="hybridMultilevel"/>
    <w:tmpl w:val="0F185634"/>
    <w:lvl w:ilvl="0" w:tplc="0402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4">
    <w:nsid w:val="1603279E"/>
    <w:multiLevelType w:val="hybridMultilevel"/>
    <w:tmpl w:val="0082C9EC"/>
    <w:lvl w:ilvl="0" w:tplc="D1B801A4">
      <w:start w:val="1"/>
      <w:numFmt w:val="upperRoman"/>
      <w:lvlText w:val="%1."/>
      <w:lvlJc w:val="left"/>
      <w:pPr>
        <w:ind w:left="1987" w:hanging="27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0CC5E">
      <w:numFmt w:val="bullet"/>
      <w:lvlText w:val="•"/>
      <w:lvlJc w:val="left"/>
      <w:pPr>
        <w:ind w:left="2275" w:hanging="274"/>
      </w:pPr>
      <w:rPr>
        <w:rFonts w:hint="default"/>
        <w:lang w:val="en-US" w:eastAsia="en-US" w:bidi="ar-SA"/>
      </w:rPr>
    </w:lvl>
    <w:lvl w:ilvl="2" w:tplc="E2B6066E">
      <w:numFmt w:val="bullet"/>
      <w:lvlText w:val="•"/>
      <w:lvlJc w:val="left"/>
      <w:pPr>
        <w:ind w:left="2570" w:hanging="274"/>
      </w:pPr>
      <w:rPr>
        <w:rFonts w:hint="default"/>
        <w:lang w:val="en-US" w:eastAsia="en-US" w:bidi="ar-SA"/>
      </w:rPr>
    </w:lvl>
    <w:lvl w:ilvl="3" w:tplc="E3D8796C">
      <w:numFmt w:val="bullet"/>
      <w:lvlText w:val="•"/>
      <w:lvlJc w:val="left"/>
      <w:pPr>
        <w:ind w:left="2865" w:hanging="274"/>
      </w:pPr>
      <w:rPr>
        <w:rFonts w:hint="default"/>
        <w:lang w:val="en-US" w:eastAsia="en-US" w:bidi="ar-SA"/>
      </w:rPr>
    </w:lvl>
    <w:lvl w:ilvl="4" w:tplc="BAFCF9A0">
      <w:numFmt w:val="bullet"/>
      <w:lvlText w:val="•"/>
      <w:lvlJc w:val="left"/>
      <w:pPr>
        <w:ind w:left="3160" w:hanging="274"/>
      </w:pPr>
      <w:rPr>
        <w:rFonts w:hint="default"/>
        <w:lang w:val="en-US" w:eastAsia="en-US" w:bidi="ar-SA"/>
      </w:rPr>
    </w:lvl>
    <w:lvl w:ilvl="5" w:tplc="200826DE">
      <w:numFmt w:val="bullet"/>
      <w:lvlText w:val="•"/>
      <w:lvlJc w:val="left"/>
      <w:pPr>
        <w:ind w:left="3456" w:hanging="274"/>
      </w:pPr>
      <w:rPr>
        <w:rFonts w:hint="default"/>
        <w:lang w:val="en-US" w:eastAsia="en-US" w:bidi="ar-SA"/>
      </w:rPr>
    </w:lvl>
    <w:lvl w:ilvl="6" w:tplc="70B8C28E">
      <w:numFmt w:val="bullet"/>
      <w:lvlText w:val="•"/>
      <w:lvlJc w:val="left"/>
      <w:pPr>
        <w:ind w:left="3751" w:hanging="274"/>
      </w:pPr>
      <w:rPr>
        <w:rFonts w:hint="default"/>
        <w:lang w:val="en-US" w:eastAsia="en-US" w:bidi="ar-SA"/>
      </w:rPr>
    </w:lvl>
    <w:lvl w:ilvl="7" w:tplc="6250FDFA">
      <w:numFmt w:val="bullet"/>
      <w:lvlText w:val="•"/>
      <w:lvlJc w:val="left"/>
      <w:pPr>
        <w:ind w:left="4046" w:hanging="274"/>
      </w:pPr>
      <w:rPr>
        <w:rFonts w:hint="default"/>
        <w:lang w:val="en-US" w:eastAsia="en-US" w:bidi="ar-SA"/>
      </w:rPr>
    </w:lvl>
    <w:lvl w:ilvl="8" w:tplc="096E1D16">
      <w:numFmt w:val="bullet"/>
      <w:lvlText w:val="•"/>
      <w:lvlJc w:val="left"/>
      <w:pPr>
        <w:ind w:left="4341" w:hanging="274"/>
      </w:pPr>
      <w:rPr>
        <w:rFonts w:hint="default"/>
        <w:lang w:val="en-US" w:eastAsia="en-US" w:bidi="ar-SA"/>
      </w:rPr>
    </w:lvl>
  </w:abstractNum>
  <w:abstractNum w:abstractNumId="5">
    <w:nsid w:val="1EF30C34"/>
    <w:multiLevelType w:val="hybridMultilevel"/>
    <w:tmpl w:val="B456F3F4"/>
    <w:lvl w:ilvl="0" w:tplc="04020017">
      <w:start w:val="1"/>
      <w:numFmt w:val="lowerLetter"/>
      <w:lvlText w:val="%1)"/>
      <w:lvlJc w:val="left"/>
      <w:pPr>
        <w:ind w:left="1434" w:hanging="360"/>
      </w:pPr>
    </w:lvl>
    <w:lvl w:ilvl="1" w:tplc="04020019" w:tentative="1">
      <w:start w:val="1"/>
      <w:numFmt w:val="lowerLetter"/>
      <w:lvlText w:val="%2."/>
      <w:lvlJc w:val="left"/>
      <w:pPr>
        <w:ind w:left="2154" w:hanging="360"/>
      </w:pPr>
    </w:lvl>
    <w:lvl w:ilvl="2" w:tplc="0402001B" w:tentative="1">
      <w:start w:val="1"/>
      <w:numFmt w:val="lowerRoman"/>
      <w:lvlText w:val="%3."/>
      <w:lvlJc w:val="right"/>
      <w:pPr>
        <w:ind w:left="2874" w:hanging="180"/>
      </w:pPr>
    </w:lvl>
    <w:lvl w:ilvl="3" w:tplc="0402000F" w:tentative="1">
      <w:start w:val="1"/>
      <w:numFmt w:val="decimal"/>
      <w:lvlText w:val="%4."/>
      <w:lvlJc w:val="left"/>
      <w:pPr>
        <w:ind w:left="3594" w:hanging="360"/>
      </w:pPr>
    </w:lvl>
    <w:lvl w:ilvl="4" w:tplc="04020019" w:tentative="1">
      <w:start w:val="1"/>
      <w:numFmt w:val="lowerLetter"/>
      <w:lvlText w:val="%5."/>
      <w:lvlJc w:val="left"/>
      <w:pPr>
        <w:ind w:left="4314" w:hanging="360"/>
      </w:pPr>
    </w:lvl>
    <w:lvl w:ilvl="5" w:tplc="0402001B" w:tentative="1">
      <w:start w:val="1"/>
      <w:numFmt w:val="lowerRoman"/>
      <w:lvlText w:val="%6."/>
      <w:lvlJc w:val="right"/>
      <w:pPr>
        <w:ind w:left="5034" w:hanging="180"/>
      </w:pPr>
    </w:lvl>
    <w:lvl w:ilvl="6" w:tplc="0402000F" w:tentative="1">
      <w:start w:val="1"/>
      <w:numFmt w:val="decimal"/>
      <w:lvlText w:val="%7."/>
      <w:lvlJc w:val="left"/>
      <w:pPr>
        <w:ind w:left="5754" w:hanging="360"/>
      </w:pPr>
    </w:lvl>
    <w:lvl w:ilvl="7" w:tplc="04020019" w:tentative="1">
      <w:start w:val="1"/>
      <w:numFmt w:val="lowerLetter"/>
      <w:lvlText w:val="%8."/>
      <w:lvlJc w:val="left"/>
      <w:pPr>
        <w:ind w:left="6474" w:hanging="360"/>
      </w:pPr>
    </w:lvl>
    <w:lvl w:ilvl="8" w:tplc="0402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6">
    <w:nsid w:val="24CD0204"/>
    <w:multiLevelType w:val="hybridMultilevel"/>
    <w:tmpl w:val="0D3E6F84"/>
    <w:lvl w:ilvl="0" w:tplc="A5DA45B4">
      <w:start w:val="1"/>
      <w:numFmt w:val="upperLetter"/>
      <w:lvlText w:val="%1."/>
      <w:lvlJc w:val="left"/>
      <w:pPr>
        <w:ind w:left="345" w:hanging="28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0"/>
        <w:szCs w:val="20"/>
        <w:lang w:val="en-US" w:eastAsia="en-US" w:bidi="ar-SA"/>
      </w:rPr>
    </w:lvl>
    <w:lvl w:ilvl="1" w:tplc="93443536">
      <w:numFmt w:val="bullet"/>
      <w:lvlText w:val=""/>
      <w:lvlJc w:val="left"/>
      <w:pPr>
        <w:ind w:left="633" w:hanging="28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DAC2E44E">
      <w:numFmt w:val="bullet"/>
      <w:lvlText w:val="•"/>
      <w:lvlJc w:val="left"/>
      <w:pPr>
        <w:ind w:left="535" w:hanging="288"/>
      </w:pPr>
      <w:rPr>
        <w:rFonts w:hint="default"/>
        <w:lang w:val="en-US" w:eastAsia="en-US" w:bidi="ar-SA"/>
      </w:rPr>
    </w:lvl>
    <w:lvl w:ilvl="3" w:tplc="2D4889F8">
      <w:numFmt w:val="bullet"/>
      <w:lvlText w:val="•"/>
      <w:lvlJc w:val="left"/>
      <w:pPr>
        <w:ind w:left="431" w:hanging="288"/>
      </w:pPr>
      <w:rPr>
        <w:rFonts w:hint="default"/>
        <w:lang w:val="en-US" w:eastAsia="en-US" w:bidi="ar-SA"/>
      </w:rPr>
    </w:lvl>
    <w:lvl w:ilvl="4" w:tplc="8F88E1F4">
      <w:numFmt w:val="bullet"/>
      <w:lvlText w:val="•"/>
      <w:lvlJc w:val="left"/>
      <w:pPr>
        <w:ind w:left="327" w:hanging="288"/>
      </w:pPr>
      <w:rPr>
        <w:rFonts w:hint="default"/>
        <w:lang w:val="en-US" w:eastAsia="en-US" w:bidi="ar-SA"/>
      </w:rPr>
    </w:lvl>
    <w:lvl w:ilvl="5" w:tplc="E382A65C">
      <w:numFmt w:val="bullet"/>
      <w:lvlText w:val="•"/>
      <w:lvlJc w:val="left"/>
      <w:pPr>
        <w:ind w:left="223" w:hanging="288"/>
      </w:pPr>
      <w:rPr>
        <w:rFonts w:hint="default"/>
        <w:lang w:val="en-US" w:eastAsia="en-US" w:bidi="ar-SA"/>
      </w:rPr>
    </w:lvl>
    <w:lvl w:ilvl="6" w:tplc="B914D89E">
      <w:numFmt w:val="bullet"/>
      <w:lvlText w:val="•"/>
      <w:lvlJc w:val="left"/>
      <w:pPr>
        <w:ind w:left="118" w:hanging="288"/>
      </w:pPr>
      <w:rPr>
        <w:rFonts w:hint="default"/>
        <w:lang w:val="en-US" w:eastAsia="en-US" w:bidi="ar-SA"/>
      </w:rPr>
    </w:lvl>
    <w:lvl w:ilvl="7" w:tplc="9D1A7280">
      <w:numFmt w:val="bullet"/>
      <w:lvlText w:val="•"/>
      <w:lvlJc w:val="left"/>
      <w:pPr>
        <w:ind w:left="14" w:hanging="288"/>
      </w:pPr>
      <w:rPr>
        <w:rFonts w:hint="default"/>
        <w:lang w:val="en-US" w:eastAsia="en-US" w:bidi="ar-SA"/>
      </w:rPr>
    </w:lvl>
    <w:lvl w:ilvl="8" w:tplc="15B40C7E">
      <w:numFmt w:val="bullet"/>
      <w:lvlText w:val="•"/>
      <w:lvlJc w:val="left"/>
      <w:pPr>
        <w:ind w:left="-90" w:hanging="288"/>
      </w:pPr>
      <w:rPr>
        <w:rFonts w:hint="default"/>
        <w:lang w:val="en-US" w:eastAsia="en-US" w:bidi="ar-SA"/>
      </w:rPr>
    </w:lvl>
  </w:abstractNum>
  <w:abstractNum w:abstractNumId="7">
    <w:nsid w:val="28F20267"/>
    <w:multiLevelType w:val="hybridMultilevel"/>
    <w:tmpl w:val="D29A15AA"/>
    <w:lvl w:ilvl="0" w:tplc="0402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8">
    <w:nsid w:val="2B96548E"/>
    <w:multiLevelType w:val="hybridMultilevel"/>
    <w:tmpl w:val="2D6631D2"/>
    <w:lvl w:ilvl="0" w:tplc="04020013">
      <w:start w:val="1"/>
      <w:numFmt w:val="upperRoman"/>
      <w:lvlText w:val="%1."/>
      <w:lvlJc w:val="right"/>
      <w:pPr>
        <w:ind w:left="1050" w:hanging="360"/>
      </w:pPr>
    </w:lvl>
    <w:lvl w:ilvl="1" w:tplc="04020019" w:tentative="1">
      <w:start w:val="1"/>
      <w:numFmt w:val="lowerLetter"/>
      <w:lvlText w:val="%2."/>
      <w:lvlJc w:val="left"/>
      <w:pPr>
        <w:ind w:left="1770" w:hanging="360"/>
      </w:pPr>
    </w:lvl>
    <w:lvl w:ilvl="2" w:tplc="0402001B" w:tentative="1">
      <w:start w:val="1"/>
      <w:numFmt w:val="lowerRoman"/>
      <w:lvlText w:val="%3."/>
      <w:lvlJc w:val="right"/>
      <w:pPr>
        <w:ind w:left="2490" w:hanging="180"/>
      </w:pPr>
    </w:lvl>
    <w:lvl w:ilvl="3" w:tplc="0402000F" w:tentative="1">
      <w:start w:val="1"/>
      <w:numFmt w:val="decimal"/>
      <w:lvlText w:val="%4."/>
      <w:lvlJc w:val="left"/>
      <w:pPr>
        <w:ind w:left="3210" w:hanging="360"/>
      </w:pPr>
    </w:lvl>
    <w:lvl w:ilvl="4" w:tplc="04020019" w:tentative="1">
      <w:start w:val="1"/>
      <w:numFmt w:val="lowerLetter"/>
      <w:lvlText w:val="%5."/>
      <w:lvlJc w:val="left"/>
      <w:pPr>
        <w:ind w:left="3930" w:hanging="360"/>
      </w:pPr>
    </w:lvl>
    <w:lvl w:ilvl="5" w:tplc="0402001B" w:tentative="1">
      <w:start w:val="1"/>
      <w:numFmt w:val="lowerRoman"/>
      <w:lvlText w:val="%6."/>
      <w:lvlJc w:val="right"/>
      <w:pPr>
        <w:ind w:left="4650" w:hanging="180"/>
      </w:pPr>
    </w:lvl>
    <w:lvl w:ilvl="6" w:tplc="0402000F" w:tentative="1">
      <w:start w:val="1"/>
      <w:numFmt w:val="decimal"/>
      <w:lvlText w:val="%7."/>
      <w:lvlJc w:val="left"/>
      <w:pPr>
        <w:ind w:left="5370" w:hanging="360"/>
      </w:pPr>
    </w:lvl>
    <w:lvl w:ilvl="7" w:tplc="04020019" w:tentative="1">
      <w:start w:val="1"/>
      <w:numFmt w:val="lowerLetter"/>
      <w:lvlText w:val="%8."/>
      <w:lvlJc w:val="left"/>
      <w:pPr>
        <w:ind w:left="6090" w:hanging="360"/>
      </w:pPr>
    </w:lvl>
    <w:lvl w:ilvl="8" w:tplc="0402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9">
    <w:nsid w:val="2D734D4E"/>
    <w:multiLevelType w:val="hybridMultilevel"/>
    <w:tmpl w:val="C20A8CDC"/>
    <w:lvl w:ilvl="0" w:tplc="0402000F">
      <w:start w:val="1"/>
      <w:numFmt w:val="decimal"/>
      <w:lvlText w:val="%1."/>
      <w:lvlJc w:val="left"/>
      <w:pPr>
        <w:ind w:left="952" w:hanging="360"/>
      </w:pPr>
    </w:lvl>
    <w:lvl w:ilvl="1" w:tplc="04020019" w:tentative="1">
      <w:start w:val="1"/>
      <w:numFmt w:val="lowerLetter"/>
      <w:lvlText w:val="%2."/>
      <w:lvlJc w:val="left"/>
      <w:pPr>
        <w:ind w:left="1672" w:hanging="360"/>
      </w:pPr>
    </w:lvl>
    <w:lvl w:ilvl="2" w:tplc="0402001B" w:tentative="1">
      <w:start w:val="1"/>
      <w:numFmt w:val="lowerRoman"/>
      <w:lvlText w:val="%3."/>
      <w:lvlJc w:val="right"/>
      <w:pPr>
        <w:ind w:left="2392" w:hanging="180"/>
      </w:pPr>
    </w:lvl>
    <w:lvl w:ilvl="3" w:tplc="0402000F" w:tentative="1">
      <w:start w:val="1"/>
      <w:numFmt w:val="decimal"/>
      <w:lvlText w:val="%4."/>
      <w:lvlJc w:val="left"/>
      <w:pPr>
        <w:ind w:left="3112" w:hanging="360"/>
      </w:pPr>
    </w:lvl>
    <w:lvl w:ilvl="4" w:tplc="04020019" w:tentative="1">
      <w:start w:val="1"/>
      <w:numFmt w:val="lowerLetter"/>
      <w:lvlText w:val="%5."/>
      <w:lvlJc w:val="left"/>
      <w:pPr>
        <w:ind w:left="3832" w:hanging="360"/>
      </w:pPr>
    </w:lvl>
    <w:lvl w:ilvl="5" w:tplc="0402001B" w:tentative="1">
      <w:start w:val="1"/>
      <w:numFmt w:val="lowerRoman"/>
      <w:lvlText w:val="%6."/>
      <w:lvlJc w:val="right"/>
      <w:pPr>
        <w:ind w:left="4552" w:hanging="180"/>
      </w:pPr>
    </w:lvl>
    <w:lvl w:ilvl="6" w:tplc="0402000F" w:tentative="1">
      <w:start w:val="1"/>
      <w:numFmt w:val="decimal"/>
      <w:lvlText w:val="%7."/>
      <w:lvlJc w:val="left"/>
      <w:pPr>
        <w:ind w:left="5272" w:hanging="360"/>
      </w:pPr>
    </w:lvl>
    <w:lvl w:ilvl="7" w:tplc="04020019" w:tentative="1">
      <w:start w:val="1"/>
      <w:numFmt w:val="lowerLetter"/>
      <w:lvlText w:val="%8."/>
      <w:lvlJc w:val="left"/>
      <w:pPr>
        <w:ind w:left="5992" w:hanging="360"/>
      </w:pPr>
    </w:lvl>
    <w:lvl w:ilvl="8" w:tplc="0402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10">
    <w:nsid w:val="316709F4"/>
    <w:multiLevelType w:val="hybridMultilevel"/>
    <w:tmpl w:val="08A645D2"/>
    <w:lvl w:ilvl="0" w:tplc="04020013">
      <w:start w:val="1"/>
      <w:numFmt w:val="upperRoman"/>
      <w:lvlText w:val="%1."/>
      <w:lvlJc w:val="right"/>
      <w:pPr>
        <w:ind w:left="952" w:hanging="360"/>
      </w:pPr>
    </w:lvl>
    <w:lvl w:ilvl="1" w:tplc="04020019" w:tentative="1">
      <w:start w:val="1"/>
      <w:numFmt w:val="lowerLetter"/>
      <w:lvlText w:val="%2."/>
      <w:lvlJc w:val="left"/>
      <w:pPr>
        <w:ind w:left="1672" w:hanging="360"/>
      </w:pPr>
    </w:lvl>
    <w:lvl w:ilvl="2" w:tplc="0402001B" w:tentative="1">
      <w:start w:val="1"/>
      <w:numFmt w:val="lowerRoman"/>
      <w:lvlText w:val="%3."/>
      <w:lvlJc w:val="right"/>
      <w:pPr>
        <w:ind w:left="2392" w:hanging="180"/>
      </w:pPr>
    </w:lvl>
    <w:lvl w:ilvl="3" w:tplc="0402000F" w:tentative="1">
      <w:start w:val="1"/>
      <w:numFmt w:val="decimal"/>
      <w:lvlText w:val="%4."/>
      <w:lvlJc w:val="left"/>
      <w:pPr>
        <w:ind w:left="3112" w:hanging="360"/>
      </w:pPr>
    </w:lvl>
    <w:lvl w:ilvl="4" w:tplc="04020019" w:tentative="1">
      <w:start w:val="1"/>
      <w:numFmt w:val="lowerLetter"/>
      <w:lvlText w:val="%5."/>
      <w:lvlJc w:val="left"/>
      <w:pPr>
        <w:ind w:left="3832" w:hanging="360"/>
      </w:pPr>
    </w:lvl>
    <w:lvl w:ilvl="5" w:tplc="0402001B" w:tentative="1">
      <w:start w:val="1"/>
      <w:numFmt w:val="lowerRoman"/>
      <w:lvlText w:val="%6."/>
      <w:lvlJc w:val="right"/>
      <w:pPr>
        <w:ind w:left="4552" w:hanging="180"/>
      </w:pPr>
    </w:lvl>
    <w:lvl w:ilvl="6" w:tplc="0402000F" w:tentative="1">
      <w:start w:val="1"/>
      <w:numFmt w:val="decimal"/>
      <w:lvlText w:val="%7."/>
      <w:lvlJc w:val="left"/>
      <w:pPr>
        <w:ind w:left="5272" w:hanging="360"/>
      </w:pPr>
    </w:lvl>
    <w:lvl w:ilvl="7" w:tplc="04020019" w:tentative="1">
      <w:start w:val="1"/>
      <w:numFmt w:val="lowerLetter"/>
      <w:lvlText w:val="%8."/>
      <w:lvlJc w:val="left"/>
      <w:pPr>
        <w:ind w:left="5992" w:hanging="360"/>
      </w:pPr>
    </w:lvl>
    <w:lvl w:ilvl="8" w:tplc="0402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11">
    <w:nsid w:val="33C83BFF"/>
    <w:multiLevelType w:val="hybridMultilevel"/>
    <w:tmpl w:val="F18C3384"/>
    <w:lvl w:ilvl="0" w:tplc="04020013">
      <w:start w:val="1"/>
      <w:numFmt w:val="upperRoman"/>
      <w:lvlText w:val="%1."/>
      <w:lvlJc w:val="right"/>
      <w:pPr>
        <w:ind w:left="952" w:hanging="360"/>
      </w:pPr>
    </w:lvl>
    <w:lvl w:ilvl="1" w:tplc="04020019" w:tentative="1">
      <w:start w:val="1"/>
      <w:numFmt w:val="lowerLetter"/>
      <w:lvlText w:val="%2."/>
      <w:lvlJc w:val="left"/>
      <w:pPr>
        <w:ind w:left="1672" w:hanging="360"/>
      </w:pPr>
    </w:lvl>
    <w:lvl w:ilvl="2" w:tplc="0402001B" w:tentative="1">
      <w:start w:val="1"/>
      <w:numFmt w:val="lowerRoman"/>
      <w:lvlText w:val="%3."/>
      <w:lvlJc w:val="right"/>
      <w:pPr>
        <w:ind w:left="2392" w:hanging="180"/>
      </w:pPr>
    </w:lvl>
    <w:lvl w:ilvl="3" w:tplc="0402000F" w:tentative="1">
      <w:start w:val="1"/>
      <w:numFmt w:val="decimal"/>
      <w:lvlText w:val="%4."/>
      <w:lvlJc w:val="left"/>
      <w:pPr>
        <w:ind w:left="3112" w:hanging="360"/>
      </w:pPr>
    </w:lvl>
    <w:lvl w:ilvl="4" w:tplc="04020019" w:tentative="1">
      <w:start w:val="1"/>
      <w:numFmt w:val="lowerLetter"/>
      <w:lvlText w:val="%5."/>
      <w:lvlJc w:val="left"/>
      <w:pPr>
        <w:ind w:left="3832" w:hanging="360"/>
      </w:pPr>
    </w:lvl>
    <w:lvl w:ilvl="5" w:tplc="0402001B" w:tentative="1">
      <w:start w:val="1"/>
      <w:numFmt w:val="lowerRoman"/>
      <w:lvlText w:val="%6."/>
      <w:lvlJc w:val="right"/>
      <w:pPr>
        <w:ind w:left="4552" w:hanging="180"/>
      </w:pPr>
    </w:lvl>
    <w:lvl w:ilvl="6" w:tplc="0402000F" w:tentative="1">
      <w:start w:val="1"/>
      <w:numFmt w:val="decimal"/>
      <w:lvlText w:val="%7."/>
      <w:lvlJc w:val="left"/>
      <w:pPr>
        <w:ind w:left="5272" w:hanging="360"/>
      </w:pPr>
    </w:lvl>
    <w:lvl w:ilvl="7" w:tplc="04020019" w:tentative="1">
      <w:start w:val="1"/>
      <w:numFmt w:val="lowerLetter"/>
      <w:lvlText w:val="%8."/>
      <w:lvlJc w:val="left"/>
      <w:pPr>
        <w:ind w:left="5992" w:hanging="360"/>
      </w:pPr>
    </w:lvl>
    <w:lvl w:ilvl="8" w:tplc="0402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12">
    <w:nsid w:val="39E01867"/>
    <w:multiLevelType w:val="hybridMultilevel"/>
    <w:tmpl w:val="85688482"/>
    <w:lvl w:ilvl="0" w:tplc="04020013">
      <w:start w:val="1"/>
      <w:numFmt w:val="upperRoman"/>
      <w:lvlText w:val="%1."/>
      <w:lvlJc w:val="right"/>
      <w:pPr>
        <w:ind w:left="952" w:hanging="360"/>
      </w:pPr>
    </w:lvl>
    <w:lvl w:ilvl="1" w:tplc="04020019" w:tentative="1">
      <w:start w:val="1"/>
      <w:numFmt w:val="lowerLetter"/>
      <w:lvlText w:val="%2."/>
      <w:lvlJc w:val="left"/>
      <w:pPr>
        <w:ind w:left="1672" w:hanging="360"/>
      </w:pPr>
    </w:lvl>
    <w:lvl w:ilvl="2" w:tplc="0402001B" w:tentative="1">
      <w:start w:val="1"/>
      <w:numFmt w:val="lowerRoman"/>
      <w:lvlText w:val="%3."/>
      <w:lvlJc w:val="right"/>
      <w:pPr>
        <w:ind w:left="2392" w:hanging="180"/>
      </w:pPr>
    </w:lvl>
    <w:lvl w:ilvl="3" w:tplc="0402000F" w:tentative="1">
      <w:start w:val="1"/>
      <w:numFmt w:val="decimal"/>
      <w:lvlText w:val="%4."/>
      <w:lvlJc w:val="left"/>
      <w:pPr>
        <w:ind w:left="3112" w:hanging="360"/>
      </w:pPr>
    </w:lvl>
    <w:lvl w:ilvl="4" w:tplc="04020019" w:tentative="1">
      <w:start w:val="1"/>
      <w:numFmt w:val="lowerLetter"/>
      <w:lvlText w:val="%5."/>
      <w:lvlJc w:val="left"/>
      <w:pPr>
        <w:ind w:left="3832" w:hanging="360"/>
      </w:pPr>
    </w:lvl>
    <w:lvl w:ilvl="5" w:tplc="0402001B" w:tentative="1">
      <w:start w:val="1"/>
      <w:numFmt w:val="lowerRoman"/>
      <w:lvlText w:val="%6."/>
      <w:lvlJc w:val="right"/>
      <w:pPr>
        <w:ind w:left="4552" w:hanging="180"/>
      </w:pPr>
    </w:lvl>
    <w:lvl w:ilvl="6" w:tplc="0402000F" w:tentative="1">
      <w:start w:val="1"/>
      <w:numFmt w:val="decimal"/>
      <w:lvlText w:val="%7."/>
      <w:lvlJc w:val="left"/>
      <w:pPr>
        <w:ind w:left="5272" w:hanging="360"/>
      </w:pPr>
    </w:lvl>
    <w:lvl w:ilvl="7" w:tplc="04020019" w:tentative="1">
      <w:start w:val="1"/>
      <w:numFmt w:val="lowerLetter"/>
      <w:lvlText w:val="%8."/>
      <w:lvlJc w:val="left"/>
      <w:pPr>
        <w:ind w:left="5992" w:hanging="360"/>
      </w:pPr>
    </w:lvl>
    <w:lvl w:ilvl="8" w:tplc="0402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13">
    <w:nsid w:val="3E9B102E"/>
    <w:multiLevelType w:val="hybridMultilevel"/>
    <w:tmpl w:val="B84EF9A2"/>
    <w:lvl w:ilvl="0" w:tplc="04020013">
      <w:start w:val="1"/>
      <w:numFmt w:val="upperRoman"/>
      <w:lvlText w:val="%1.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574041"/>
    <w:multiLevelType w:val="hybridMultilevel"/>
    <w:tmpl w:val="7ED07CE4"/>
    <w:lvl w:ilvl="0" w:tplc="0402000F">
      <w:start w:val="1"/>
      <w:numFmt w:val="decimal"/>
      <w:lvlText w:val="%1."/>
      <w:lvlJc w:val="left"/>
      <w:pPr>
        <w:ind w:left="952" w:hanging="360"/>
      </w:pPr>
    </w:lvl>
    <w:lvl w:ilvl="1" w:tplc="04020019" w:tentative="1">
      <w:start w:val="1"/>
      <w:numFmt w:val="lowerLetter"/>
      <w:lvlText w:val="%2."/>
      <w:lvlJc w:val="left"/>
      <w:pPr>
        <w:ind w:left="1672" w:hanging="360"/>
      </w:pPr>
    </w:lvl>
    <w:lvl w:ilvl="2" w:tplc="0402001B" w:tentative="1">
      <w:start w:val="1"/>
      <w:numFmt w:val="lowerRoman"/>
      <w:lvlText w:val="%3."/>
      <w:lvlJc w:val="right"/>
      <w:pPr>
        <w:ind w:left="2392" w:hanging="180"/>
      </w:pPr>
    </w:lvl>
    <w:lvl w:ilvl="3" w:tplc="0402000F" w:tentative="1">
      <w:start w:val="1"/>
      <w:numFmt w:val="decimal"/>
      <w:lvlText w:val="%4."/>
      <w:lvlJc w:val="left"/>
      <w:pPr>
        <w:ind w:left="3112" w:hanging="360"/>
      </w:pPr>
    </w:lvl>
    <w:lvl w:ilvl="4" w:tplc="04020019" w:tentative="1">
      <w:start w:val="1"/>
      <w:numFmt w:val="lowerLetter"/>
      <w:lvlText w:val="%5."/>
      <w:lvlJc w:val="left"/>
      <w:pPr>
        <w:ind w:left="3832" w:hanging="360"/>
      </w:pPr>
    </w:lvl>
    <w:lvl w:ilvl="5" w:tplc="0402001B" w:tentative="1">
      <w:start w:val="1"/>
      <w:numFmt w:val="lowerRoman"/>
      <w:lvlText w:val="%6."/>
      <w:lvlJc w:val="right"/>
      <w:pPr>
        <w:ind w:left="4552" w:hanging="180"/>
      </w:pPr>
    </w:lvl>
    <w:lvl w:ilvl="6" w:tplc="0402000F" w:tentative="1">
      <w:start w:val="1"/>
      <w:numFmt w:val="decimal"/>
      <w:lvlText w:val="%7."/>
      <w:lvlJc w:val="left"/>
      <w:pPr>
        <w:ind w:left="5272" w:hanging="360"/>
      </w:pPr>
    </w:lvl>
    <w:lvl w:ilvl="7" w:tplc="04020019" w:tentative="1">
      <w:start w:val="1"/>
      <w:numFmt w:val="lowerLetter"/>
      <w:lvlText w:val="%8."/>
      <w:lvlJc w:val="left"/>
      <w:pPr>
        <w:ind w:left="5992" w:hanging="360"/>
      </w:pPr>
    </w:lvl>
    <w:lvl w:ilvl="8" w:tplc="0402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15">
    <w:nsid w:val="43455E1D"/>
    <w:multiLevelType w:val="hybridMultilevel"/>
    <w:tmpl w:val="7D4A0A0A"/>
    <w:lvl w:ilvl="0" w:tplc="8DC44458">
      <w:start w:val="1"/>
      <w:numFmt w:val="lowerLetter"/>
      <w:lvlText w:val="%1)"/>
      <w:lvlJc w:val="left"/>
      <w:pPr>
        <w:ind w:left="57" w:hanging="27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0"/>
        <w:szCs w:val="20"/>
        <w:lang w:val="en-US" w:eastAsia="en-US" w:bidi="ar-SA"/>
      </w:rPr>
    </w:lvl>
    <w:lvl w:ilvl="1" w:tplc="77F46670">
      <w:start w:val="1"/>
      <w:numFmt w:val="lowerLetter"/>
      <w:lvlText w:val="%2."/>
      <w:lvlJc w:val="left"/>
      <w:pPr>
        <w:ind w:left="2785" w:hanging="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position w:val="5"/>
        <w:sz w:val="10"/>
        <w:szCs w:val="10"/>
        <w:lang w:val="en-US" w:eastAsia="en-US" w:bidi="ar-SA"/>
      </w:rPr>
    </w:lvl>
    <w:lvl w:ilvl="2" w:tplc="5E404408">
      <w:numFmt w:val="bullet"/>
      <w:lvlText w:val="•"/>
      <w:lvlJc w:val="left"/>
      <w:pPr>
        <w:ind w:left="2438" w:hanging="96"/>
      </w:pPr>
      <w:rPr>
        <w:rFonts w:hint="default"/>
        <w:lang w:val="en-US" w:eastAsia="en-US" w:bidi="ar-SA"/>
      </w:rPr>
    </w:lvl>
    <w:lvl w:ilvl="3" w:tplc="4AA28D94">
      <w:numFmt w:val="bullet"/>
      <w:lvlText w:val="•"/>
      <w:lvlJc w:val="left"/>
      <w:pPr>
        <w:ind w:left="2096" w:hanging="96"/>
      </w:pPr>
      <w:rPr>
        <w:rFonts w:hint="default"/>
        <w:lang w:val="en-US" w:eastAsia="en-US" w:bidi="ar-SA"/>
      </w:rPr>
    </w:lvl>
    <w:lvl w:ilvl="4" w:tplc="FCDAFA56">
      <w:numFmt w:val="bullet"/>
      <w:lvlText w:val="•"/>
      <w:lvlJc w:val="left"/>
      <w:pPr>
        <w:ind w:left="1754" w:hanging="96"/>
      </w:pPr>
      <w:rPr>
        <w:rFonts w:hint="default"/>
        <w:lang w:val="en-US" w:eastAsia="en-US" w:bidi="ar-SA"/>
      </w:rPr>
    </w:lvl>
    <w:lvl w:ilvl="5" w:tplc="409E7DB8">
      <w:numFmt w:val="bullet"/>
      <w:lvlText w:val="•"/>
      <w:lvlJc w:val="left"/>
      <w:pPr>
        <w:ind w:left="1412" w:hanging="96"/>
      </w:pPr>
      <w:rPr>
        <w:rFonts w:hint="default"/>
        <w:lang w:val="en-US" w:eastAsia="en-US" w:bidi="ar-SA"/>
      </w:rPr>
    </w:lvl>
    <w:lvl w:ilvl="6" w:tplc="991AFD20">
      <w:numFmt w:val="bullet"/>
      <w:lvlText w:val="•"/>
      <w:lvlJc w:val="left"/>
      <w:pPr>
        <w:ind w:left="1071" w:hanging="96"/>
      </w:pPr>
      <w:rPr>
        <w:rFonts w:hint="default"/>
        <w:lang w:val="en-US" w:eastAsia="en-US" w:bidi="ar-SA"/>
      </w:rPr>
    </w:lvl>
    <w:lvl w:ilvl="7" w:tplc="8214CF68">
      <w:numFmt w:val="bullet"/>
      <w:lvlText w:val="•"/>
      <w:lvlJc w:val="left"/>
      <w:pPr>
        <w:ind w:left="729" w:hanging="96"/>
      </w:pPr>
      <w:rPr>
        <w:rFonts w:hint="default"/>
        <w:lang w:val="en-US" w:eastAsia="en-US" w:bidi="ar-SA"/>
      </w:rPr>
    </w:lvl>
    <w:lvl w:ilvl="8" w:tplc="7B2A8916">
      <w:numFmt w:val="bullet"/>
      <w:lvlText w:val="•"/>
      <w:lvlJc w:val="left"/>
      <w:pPr>
        <w:ind w:left="387" w:hanging="96"/>
      </w:pPr>
      <w:rPr>
        <w:rFonts w:hint="default"/>
        <w:lang w:val="en-US" w:eastAsia="en-US" w:bidi="ar-SA"/>
      </w:rPr>
    </w:lvl>
  </w:abstractNum>
  <w:abstractNum w:abstractNumId="16">
    <w:nsid w:val="478B5B67"/>
    <w:multiLevelType w:val="hybridMultilevel"/>
    <w:tmpl w:val="AF0E19BE"/>
    <w:lvl w:ilvl="0" w:tplc="DF02F578">
      <w:start w:val="1"/>
      <w:numFmt w:val="upperLetter"/>
      <w:lvlText w:val="%1."/>
      <w:lvlJc w:val="left"/>
      <w:pPr>
        <w:ind w:left="345" w:hanging="28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0"/>
        <w:szCs w:val="20"/>
        <w:lang w:val="en-US" w:eastAsia="en-US" w:bidi="ar-SA"/>
      </w:rPr>
    </w:lvl>
    <w:lvl w:ilvl="1" w:tplc="ABA2F5AA">
      <w:numFmt w:val="bullet"/>
      <w:lvlText w:val="•"/>
      <w:lvlJc w:val="left"/>
      <w:pPr>
        <w:ind w:left="799" w:hanging="288"/>
      </w:pPr>
      <w:rPr>
        <w:rFonts w:hint="default"/>
        <w:lang w:val="en-US" w:eastAsia="en-US" w:bidi="ar-SA"/>
      </w:rPr>
    </w:lvl>
    <w:lvl w:ilvl="2" w:tplc="1F24F37C">
      <w:numFmt w:val="bullet"/>
      <w:lvlText w:val="•"/>
      <w:lvlJc w:val="left"/>
      <w:pPr>
        <w:ind w:left="1258" w:hanging="288"/>
      </w:pPr>
      <w:rPr>
        <w:rFonts w:hint="default"/>
        <w:lang w:val="en-US" w:eastAsia="en-US" w:bidi="ar-SA"/>
      </w:rPr>
    </w:lvl>
    <w:lvl w:ilvl="3" w:tplc="7A603614">
      <w:numFmt w:val="bullet"/>
      <w:lvlText w:val="•"/>
      <w:lvlJc w:val="left"/>
      <w:pPr>
        <w:ind w:left="1717" w:hanging="288"/>
      </w:pPr>
      <w:rPr>
        <w:rFonts w:hint="default"/>
        <w:lang w:val="en-US" w:eastAsia="en-US" w:bidi="ar-SA"/>
      </w:rPr>
    </w:lvl>
    <w:lvl w:ilvl="4" w:tplc="FD346AC6">
      <w:numFmt w:val="bullet"/>
      <w:lvlText w:val="•"/>
      <w:lvlJc w:val="left"/>
      <w:pPr>
        <w:ind w:left="2176" w:hanging="288"/>
      </w:pPr>
      <w:rPr>
        <w:rFonts w:hint="default"/>
        <w:lang w:val="en-US" w:eastAsia="en-US" w:bidi="ar-SA"/>
      </w:rPr>
    </w:lvl>
    <w:lvl w:ilvl="5" w:tplc="94D06F3A">
      <w:numFmt w:val="bullet"/>
      <w:lvlText w:val="•"/>
      <w:lvlJc w:val="left"/>
      <w:pPr>
        <w:ind w:left="2636" w:hanging="288"/>
      </w:pPr>
      <w:rPr>
        <w:rFonts w:hint="default"/>
        <w:lang w:val="en-US" w:eastAsia="en-US" w:bidi="ar-SA"/>
      </w:rPr>
    </w:lvl>
    <w:lvl w:ilvl="6" w:tplc="8E0A7C02">
      <w:numFmt w:val="bullet"/>
      <w:lvlText w:val="•"/>
      <w:lvlJc w:val="left"/>
      <w:pPr>
        <w:ind w:left="3095" w:hanging="288"/>
      </w:pPr>
      <w:rPr>
        <w:rFonts w:hint="default"/>
        <w:lang w:val="en-US" w:eastAsia="en-US" w:bidi="ar-SA"/>
      </w:rPr>
    </w:lvl>
    <w:lvl w:ilvl="7" w:tplc="D90422AA">
      <w:numFmt w:val="bullet"/>
      <w:lvlText w:val="•"/>
      <w:lvlJc w:val="left"/>
      <w:pPr>
        <w:ind w:left="3554" w:hanging="288"/>
      </w:pPr>
      <w:rPr>
        <w:rFonts w:hint="default"/>
        <w:lang w:val="en-US" w:eastAsia="en-US" w:bidi="ar-SA"/>
      </w:rPr>
    </w:lvl>
    <w:lvl w:ilvl="8" w:tplc="2E40DBC8">
      <w:numFmt w:val="bullet"/>
      <w:lvlText w:val="•"/>
      <w:lvlJc w:val="left"/>
      <w:pPr>
        <w:ind w:left="4013" w:hanging="288"/>
      </w:pPr>
      <w:rPr>
        <w:rFonts w:hint="default"/>
        <w:lang w:val="en-US" w:eastAsia="en-US" w:bidi="ar-SA"/>
      </w:rPr>
    </w:lvl>
  </w:abstractNum>
  <w:abstractNum w:abstractNumId="17">
    <w:nsid w:val="4E0F632E"/>
    <w:multiLevelType w:val="hybridMultilevel"/>
    <w:tmpl w:val="6FFCA22A"/>
    <w:lvl w:ilvl="0" w:tplc="C8285CCC">
      <w:start w:val="1"/>
      <w:numFmt w:val="upperLetter"/>
      <w:lvlText w:val="%1."/>
      <w:lvlJc w:val="left"/>
      <w:pPr>
        <w:ind w:left="345" w:hanging="28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0"/>
        <w:szCs w:val="20"/>
        <w:lang w:val="en-US" w:eastAsia="en-US" w:bidi="ar-SA"/>
      </w:rPr>
    </w:lvl>
    <w:lvl w:ilvl="1" w:tplc="526EC73A">
      <w:start w:val="1"/>
      <w:numFmt w:val="decimal"/>
      <w:lvlText w:val="%2)"/>
      <w:lvlJc w:val="left"/>
      <w:pPr>
        <w:ind w:left="57" w:hanging="255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0"/>
        <w:szCs w:val="20"/>
        <w:lang w:val="en-US" w:eastAsia="en-US" w:bidi="ar-SA"/>
      </w:rPr>
    </w:lvl>
    <w:lvl w:ilvl="2" w:tplc="9D58C75E">
      <w:start w:val="1"/>
      <w:numFmt w:val="lowerLetter"/>
      <w:lvlText w:val="%3)"/>
      <w:lvlJc w:val="left"/>
      <w:pPr>
        <w:ind w:left="777" w:hanging="216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0"/>
        <w:szCs w:val="20"/>
        <w:lang w:val="en-US" w:eastAsia="en-US" w:bidi="ar-SA"/>
      </w:rPr>
    </w:lvl>
    <w:lvl w:ilvl="3" w:tplc="D472C56E">
      <w:numFmt w:val="bullet"/>
      <w:lvlText w:val="•"/>
      <w:lvlJc w:val="left"/>
      <w:pPr>
        <w:ind w:left="1304" w:hanging="216"/>
      </w:pPr>
      <w:rPr>
        <w:rFonts w:hint="default"/>
        <w:lang w:val="en-US" w:eastAsia="en-US" w:bidi="ar-SA"/>
      </w:rPr>
    </w:lvl>
    <w:lvl w:ilvl="4" w:tplc="ABB25338">
      <w:numFmt w:val="bullet"/>
      <w:lvlText w:val="•"/>
      <w:lvlJc w:val="left"/>
      <w:pPr>
        <w:ind w:left="1828" w:hanging="216"/>
      </w:pPr>
      <w:rPr>
        <w:rFonts w:hint="default"/>
        <w:lang w:val="en-US" w:eastAsia="en-US" w:bidi="ar-SA"/>
      </w:rPr>
    </w:lvl>
    <w:lvl w:ilvl="5" w:tplc="E0247D38">
      <w:numFmt w:val="bullet"/>
      <w:lvlText w:val="•"/>
      <w:lvlJc w:val="left"/>
      <w:pPr>
        <w:ind w:left="2353" w:hanging="216"/>
      </w:pPr>
      <w:rPr>
        <w:rFonts w:hint="default"/>
        <w:lang w:val="en-US" w:eastAsia="en-US" w:bidi="ar-SA"/>
      </w:rPr>
    </w:lvl>
    <w:lvl w:ilvl="6" w:tplc="46B86966">
      <w:numFmt w:val="bullet"/>
      <w:lvlText w:val="•"/>
      <w:lvlJc w:val="left"/>
      <w:pPr>
        <w:ind w:left="2877" w:hanging="216"/>
      </w:pPr>
      <w:rPr>
        <w:rFonts w:hint="default"/>
        <w:lang w:val="en-US" w:eastAsia="en-US" w:bidi="ar-SA"/>
      </w:rPr>
    </w:lvl>
    <w:lvl w:ilvl="7" w:tplc="FED624FC">
      <w:numFmt w:val="bullet"/>
      <w:lvlText w:val="•"/>
      <w:lvlJc w:val="left"/>
      <w:pPr>
        <w:ind w:left="3401" w:hanging="216"/>
      </w:pPr>
      <w:rPr>
        <w:rFonts w:hint="default"/>
        <w:lang w:val="en-US" w:eastAsia="en-US" w:bidi="ar-SA"/>
      </w:rPr>
    </w:lvl>
    <w:lvl w:ilvl="8" w:tplc="3A8A4C66">
      <w:numFmt w:val="bullet"/>
      <w:lvlText w:val="•"/>
      <w:lvlJc w:val="left"/>
      <w:pPr>
        <w:ind w:left="3926" w:hanging="216"/>
      </w:pPr>
      <w:rPr>
        <w:rFonts w:hint="default"/>
        <w:lang w:val="en-US" w:eastAsia="en-US" w:bidi="ar-SA"/>
      </w:rPr>
    </w:lvl>
  </w:abstractNum>
  <w:abstractNum w:abstractNumId="18">
    <w:nsid w:val="4E3B677B"/>
    <w:multiLevelType w:val="hybridMultilevel"/>
    <w:tmpl w:val="E0EEAC5E"/>
    <w:lvl w:ilvl="0" w:tplc="04020015">
      <w:start w:val="1"/>
      <w:numFmt w:val="upperLetter"/>
      <w:lvlText w:val="%1."/>
      <w:lvlJc w:val="left"/>
      <w:pPr>
        <w:ind w:left="1080" w:hanging="360"/>
      </w:p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3DC5635"/>
    <w:multiLevelType w:val="hybridMultilevel"/>
    <w:tmpl w:val="14B0EC40"/>
    <w:lvl w:ilvl="0" w:tplc="04020013">
      <w:start w:val="1"/>
      <w:numFmt w:val="upperRoman"/>
      <w:lvlText w:val="%1."/>
      <w:lvlJc w:val="right"/>
      <w:pPr>
        <w:ind w:left="952" w:hanging="360"/>
      </w:pPr>
    </w:lvl>
    <w:lvl w:ilvl="1" w:tplc="04020019" w:tentative="1">
      <w:start w:val="1"/>
      <w:numFmt w:val="lowerLetter"/>
      <w:lvlText w:val="%2."/>
      <w:lvlJc w:val="left"/>
      <w:pPr>
        <w:ind w:left="1672" w:hanging="360"/>
      </w:pPr>
    </w:lvl>
    <w:lvl w:ilvl="2" w:tplc="0402001B" w:tentative="1">
      <w:start w:val="1"/>
      <w:numFmt w:val="lowerRoman"/>
      <w:lvlText w:val="%3."/>
      <w:lvlJc w:val="right"/>
      <w:pPr>
        <w:ind w:left="2392" w:hanging="180"/>
      </w:pPr>
    </w:lvl>
    <w:lvl w:ilvl="3" w:tplc="0402000F" w:tentative="1">
      <w:start w:val="1"/>
      <w:numFmt w:val="decimal"/>
      <w:lvlText w:val="%4."/>
      <w:lvlJc w:val="left"/>
      <w:pPr>
        <w:ind w:left="3112" w:hanging="360"/>
      </w:pPr>
    </w:lvl>
    <w:lvl w:ilvl="4" w:tplc="04020019" w:tentative="1">
      <w:start w:val="1"/>
      <w:numFmt w:val="lowerLetter"/>
      <w:lvlText w:val="%5."/>
      <w:lvlJc w:val="left"/>
      <w:pPr>
        <w:ind w:left="3832" w:hanging="360"/>
      </w:pPr>
    </w:lvl>
    <w:lvl w:ilvl="5" w:tplc="0402001B" w:tentative="1">
      <w:start w:val="1"/>
      <w:numFmt w:val="lowerRoman"/>
      <w:lvlText w:val="%6."/>
      <w:lvlJc w:val="right"/>
      <w:pPr>
        <w:ind w:left="4552" w:hanging="180"/>
      </w:pPr>
    </w:lvl>
    <w:lvl w:ilvl="6" w:tplc="0402000F" w:tentative="1">
      <w:start w:val="1"/>
      <w:numFmt w:val="decimal"/>
      <w:lvlText w:val="%7."/>
      <w:lvlJc w:val="left"/>
      <w:pPr>
        <w:ind w:left="5272" w:hanging="360"/>
      </w:pPr>
    </w:lvl>
    <w:lvl w:ilvl="7" w:tplc="04020019" w:tentative="1">
      <w:start w:val="1"/>
      <w:numFmt w:val="lowerLetter"/>
      <w:lvlText w:val="%8."/>
      <w:lvlJc w:val="left"/>
      <w:pPr>
        <w:ind w:left="5992" w:hanging="360"/>
      </w:pPr>
    </w:lvl>
    <w:lvl w:ilvl="8" w:tplc="0402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20">
    <w:nsid w:val="54B61C34"/>
    <w:multiLevelType w:val="hybridMultilevel"/>
    <w:tmpl w:val="6F686AE6"/>
    <w:lvl w:ilvl="0" w:tplc="04020015">
      <w:start w:val="1"/>
      <w:numFmt w:val="upperLetter"/>
      <w:lvlText w:val="%1."/>
      <w:lvlJc w:val="left"/>
      <w:pPr>
        <w:ind w:left="1434" w:hanging="360"/>
      </w:pPr>
    </w:lvl>
    <w:lvl w:ilvl="1" w:tplc="04020019" w:tentative="1">
      <w:start w:val="1"/>
      <w:numFmt w:val="lowerLetter"/>
      <w:lvlText w:val="%2."/>
      <w:lvlJc w:val="left"/>
      <w:pPr>
        <w:ind w:left="2154" w:hanging="360"/>
      </w:pPr>
    </w:lvl>
    <w:lvl w:ilvl="2" w:tplc="0402001B" w:tentative="1">
      <w:start w:val="1"/>
      <w:numFmt w:val="lowerRoman"/>
      <w:lvlText w:val="%3."/>
      <w:lvlJc w:val="right"/>
      <w:pPr>
        <w:ind w:left="2874" w:hanging="180"/>
      </w:pPr>
    </w:lvl>
    <w:lvl w:ilvl="3" w:tplc="0402000F" w:tentative="1">
      <w:start w:val="1"/>
      <w:numFmt w:val="decimal"/>
      <w:lvlText w:val="%4."/>
      <w:lvlJc w:val="left"/>
      <w:pPr>
        <w:ind w:left="3594" w:hanging="360"/>
      </w:pPr>
    </w:lvl>
    <w:lvl w:ilvl="4" w:tplc="04020019" w:tentative="1">
      <w:start w:val="1"/>
      <w:numFmt w:val="lowerLetter"/>
      <w:lvlText w:val="%5."/>
      <w:lvlJc w:val="left"/>
      <w:pPr>
        <w:ind w:left="4314" w:hanging="360"/>
      </w:pPr>
    </w:lvl>
    <w:lvl w:ilvl="5" w:tplc="0402001B" w:tentative="1">
      <w:start w:val="1"/>
      <w:numFmt w:val="lowerRoman"/>
      <w:lvlText w:val="%6."/>
      <w:lvlJc w:val="right"/>
      <w:pPr>
        <w:ind w:left="5034" w:hanging="180"/>
      </w:pPr>
    </w:lvl>
    <w:lvl w:ilvl="6" w:tplc="0402000F" w:tentative="1">
      <w:start w:val="1"/>
      <w:numFmt w:val="decimal"/>
      <w:lvlText w:val="%7."/>
      <w:lvlJc w:val="left"/>
      <w:pPr>
        <w:ind w:left="5754" w:hanging="360"/>
      </w:pPr>
    </w:lvl>
    <w:lvl w:ilvl="7" w:tplc="04020019" w:tentative="1">
      <w:start w:val="1"/>
      <w:numFmt w:val="lowerLetter"/>
      <w:lvlText w:val="%8."/>
      <w:lvlJc w:val="left"/>
      <w:pPr>
        <w:ind w:left="6474" w:hanging="360"/>
      </w:pPr>
    </w:lvl>
    <w:lvl w:ilvl="8" w:tplc="0402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21">
    <w:nsid w:val="568443E3"/>
    <w:multiLevelType w:val="hybridMultilevel"/>
    <w:tmpl w:val="24DEBC48"/>
    <w:lvl w:ilvl="0" w:tplc="04020017">
      <w:start w:val="1"/>
      <w:numFmt w:val="lowerLetter"/>
      <w:lvlText w:val="%1)"/>
      <w:lvlJc w:val="left"/>
      <w:pPr>
        <w:ind w:left="1434" w:hanging="360"/>
      </w:pPr>
    </w:lvl>
    <w:lvl w:ilvl="1" w:tplc="04020019" w:tentative="1">
      <w:start w:val="1"/>
      <w:numFmt w:val="lowerLetter"/>
      <w:lvlText w:val="%2."/>
      <w:lvlJc w:val="left"/>
      <w:pPr>
        <w:ind w:left="2154" w:hanging="360"/>
      </w:pPr>
    </w:lvl>
    <w:lvl w:ilvl="2" w:tplc="0402001B" w:tentative="1">
      <w:start w:val="1"/>
      <w:numFmt w:val="lowerRoman"/>
      <w:lvlText w:val="%3."/>
      <w:lvlJc w:val="right"/>
      <w:pPr>
        <w:ind w:left="2874" w:hanging="180"/>
      </w:pPr>
    </w:lvl>
    <w:lvl w:ilvl="3" w:tplc="0402000F" w:tentative="1">
      <w:start w:val="1"/>
      <w:numFmt w:val="decimal"/>
      <w:lvlText w:val="%4."/>
      <w:lvlJc w:val="left"/>
      <w:pPr>
        <w:ind w:left="3594" w:hanging="360"/>
      </w:pPr>
    </w:lvl>
    <w:lvl w:ilvl="4" w:tplc="04020019" w:tentative="1">
      <w:start w:val="1"/>
      <w:numFmt w:val="lowerLetter"/>
      <w:lvlText w:val="%5."/>
      <w:lvlJc w:val="left"/>
      <w:pPr>
        <w:ind w:left="4314" w:hanging="360"/>
      </w:pPr>
    </w:lvl>
    <w:lvl w:ilvl="5" w:tplc="0402001B" w:tentative="1">
      <w:start w:val="1"/>
      <w:numFmt w:val="lowerRoman"/>
      <w:lvlText w:val="%6."/>
      <w:lvlJc w:val="right"/>
      <w:pPr>
        <w:ind w:left="5034" w:hanging="180"/>
      </w:pPr>
    </w:lvl>
    <w:lvl w:ilvl="6" w:tplc="0402000F" w:tentative="1">
      <w:start w:val="1"/>
      <w:numFmt w:val="decimal"/>
      <w:lvlText w:val="%7."/>
      <w:lvlJc w:val="left"/>
      <w:pPr>
        <w:ind w:left="5754" w:hanging="360"/>
      </w:pPr>
    </w:lvl>
    <w:lvl w:ilvl="7" w:tplc="04020019" w:tentative="1">
      <w:start w:val="1"/>
      <w:numFmt w:val="lowerLetter"/>
      <w:lvlText w:val="%8."/>
      <w:lvlJc w:val="left"/>
      <w:pPr>
        <w:ind w:left="6474" w:hanging="360"/>
      </w:pPr>
    </w:lvl>
    <w:lvl w:ilvl="8" w:tplc="0402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22">
    <w:nsid w:val="5B3601DB"/>
    <w:multiLevelType w:val="hybridMultilevel"/>
    <w:tmpl w:val="AC56D7E8"/>
    <w:lvl w:ilvl="0" w:tplc="04020015">
      <w:start w:val="1"/>
      <w:numFmt w:val="upperLetter"/>
      <w:lvlText w:val="%1."/>
      <w:lvlJc w:val="left"/>
      <w:pPr>
        <w:ind w:left="1434" w:hanging="360"/>
      </w:pPr>
    </w:lvl>
    <w:lvl w:ilvl="1" w:tplc="04020019" w:tentative="1">
      <w:start w:val="1"/>
      <w:numFmt w:val="lowerLetter"/>
      <w:lvlText w:val="%2."/>
      <w:lvlJc w:val="left"/>
      <w:pPr>
        <w:ind w:left="2154" w:hanging="360"/>
      </w:pPr>
    </w:lvl>
    <w:lvl w:ilvl="2" w:tplc="0402001B" w:tentative="1">
      <w:start w:val="1"/>
      <w:numFmt w:val="lowerRoman"/>
      <w:lvlText w:val="%3."/>
      <w:lvlJc w:val="right"/>
      <w:pPr>
        <w:ind w:left="2874" w:hanging="180"/>
      </w:pPr>
    </w:lvl>
    <w:lvl w:ilvl="3" w:tplc="0402000F" w:tentative="1">
      <w:start w:val="1"/>
      <w:numFmt w:val="decimal"/>
      <w:lvlText w:val="%4."/>
      <w:lvlJc w:val="left"/>
      <w:pPr>
        <w:ind w:left="3594" w:hanging="360"/>
      </w:pPr>
    </w:lvl>
    <w:lvl w:ilvl="4" w:tplc="04020019" w:tentative="1">
      <w:start w:val="1"/>
      <w:numFmt w:val="lowerLetter"/>
      <w:lvlText w:val="%5."/>
      <w:lvlJc w:val="left"/>
      <w:pPr>
        <w:ind w:left="4314" w:hanging="360"/>
      </w:pPr>
    </w:lvl>
    <w:lvl w:ilvl="5" w:tplc="0402001B" w:tentative="1">
      <w:start w:val="1"/>
      <w:numFmt w:val="lowerRoman"/>
      <w:lvlText w:val="%6."/>
      <w:lvlJc w:val="right"/>
      <w:pPr>
        <w:ind w:left="5034" w:hanging="180"/>
      </w:pPr>
    </w:lvl>
    <w:lvl w:ilvl="6" w:tplc="0402000F" w:tentative="1">
      <w:start w:val="1"/>
      <w:numFmt w:val="decimal"/>
      <w:lvlText w:val="%7."/>
      <w:lvlJc w:val="left"/>
      <w:pPr>
        <w:ind w:left="5754" w:hanging="360"/>
      </w:pPr>
    </w:lvl>
    <w:lvl w:ilvl="7" w:tplc="04020019" w:tentative="1">
      <w:start w:val="1"/>
      <w:numFmt w:val="lowerLetter"/>
      <w:lvlText w:val="%8."/>
      <w:lvlJc w:val="left"/>
      <w:pPr>
        <w:ind w:left="6474" w:hanging="360"/>
      </w:pPr>
    </w:lvl>
    <w:lvl w:ilvl="8" w:tplc="0402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23">
    <w:nsid w:val="5D8B6661"/>
    <w:multiLevelType w:val="hybridMultilevel"/>
    <w:tmpl w:val="AEA6B378"/>
    <w:lvl w:ilvl="0" w:tplc="04020013">
      <w:start w:val="1"/>
      <w:numFmt w:val="upperRoman"/>
      <w:lvlText w:val="%1."/>
      <w:lvlJc w:val="right"/>
      <w:pPr>
        <w:ind w:left="952" w:hanging="360"/>
      </w:pPr>
    </w:lvl>
    <w:lvl w:ilvl="1" w:tplc="04020019" w:tentative="1">
      <w:start w:val="1"/>
      <w:numFmt w:val="lowerLetter"/>
      <w:lvlText w:val="%2."/>
      <w:lvlJc w:val="left"/>
      <w:pPr>
        <w:ind w:left="1672" w:hanging="360"/>
      </w:pPr>
    </w:lvl>
    <w:lvl w:ilvl="2" w:tplc="0402001B" w:tentative="1">
      <w:start w:val="1"/>
      <w:numFmt w:val="lowerRoman"/>
      <w:lvlText w:val="%3."/>
      <w:lvlJc w:val="right"/>
      <w:pPr>
        <w:ind w:left="2392" w:hanging="180"/>
      </w:pPr>
    </w:lvl>
    <w:lvl w:ilvl="3" w:tplc="0402000F" w:tentative="1">
      <w:start w:val="1"/>
      <w:numFmt w:val="decimal"/>
      <w:lvlText w:val="%4."/>
      <w:lvlJc w:val="left"/>
      <w:pPr>
        <w:ind w:left="3112" w:hanging="360"/>
      </w:pPr>
    </w:lvl>
    <w:lvl w:ilvl="4" w:tplc="04020019" w:tentative="1">
      <w:start w:val="1"/>
      <w:numFmt w:val="lowerLetter"/>
      <w:lvlText w:val="%5."/>
      <w:lvlJc w:val="left"/>
      <w:pPr>
        <w:ind w:left="3832" w:hanging="360"/>
      </w:pPr>
    </w:lvl>
    <w:lvl w:ilvl="5" w:tplc="0402001B" w:tentative="1">
      <w:start w:val="1"/>
      <w:numFmt w:val="lowerRoman"/>
      <w:lvlText w:val="%6."/>
      <w:lvlJc w:val="right"/>
      <w:pPr>
        <w:ind w:left="4552" w:hanging="180"/>
      </w:pPr>
    </w:lvl>
    <w:lvl w:ilvl="6" w:tplc="0402000F" w:tentative="1">
      <w:start w:val="1"/>
      <w:numFmt w:val="decimal"/>
      <w:lvlText w:val="%7."/>
      <w:lvlJc w:val="left"/>
      <w:pPr>
        <w:ind w:left="5272" w:hanging="360"/>
      </w:pPr>
    </w:lvl>
    <w:lvl w:ilvl="7" w:tplc="04020019" w:tentative="1">
      <w:start w:val="1"/>
      <w:numFmt w:val="lowerLetter"/>
      <w:lvlText w:val="%8."/>
      <w:lvlJc w:val="left"/>
      <w:pPr>
        <w:ind w:left="5992" w:hanging="360"/>
      </w:pPr>
    </w:lvl>
    <w:lvl w:ilvl="8" w:tplc="0402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24">
    <w:nsid w:val="63760257"/>
    <w:multiLevelType w:val="hybridMultilevel"/>
    <w:tmpl w:val="CB843F60"/>
    <w:lvl w:ilvl="0" w:tplc="0402000F">
      <w:start w:val="1"/>
      <w:numFmt w:val="decimal"/>
      <w:lvlText w:val="%1."/>
      <w:lvlJc w:val="left"/>
      <w:pPr>
        <w:ind w:left="1344" w:hanging="360"/>
      </w:pPr>
    </w:lvl>
    <w:lvl w:ilvl="1" w:tplc="04020019" w:tentative="1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5">
    <w:nsid w:val="6C3B5938"/>
    <w:multiLevelType w:val="multilevel"/>
    <w:tmpl w:val="08F2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836AF7"/>
    <w:multiLevelType w:val="hybridMultilevel"/>
    <w:tmpl w:val="89527CF8"/>
    <w:lvl w:ilvl="0" w:tplc="04020015">
      <w:start w:val="1"/>
      <w:numFmt w:val="upperLetter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7"/>
  </w:num>
  <w:num w:numId="3">
    <w:abstractNumId w:val="6"/>
  </w:num>
  <w:num w:numId="4">
    <w:abstractNumId w:val="16"/>
  </w:num>
  <w:num w:numId="5">
    <w:abstractNumId w:val="4"/>
  </w:num>
  <w:num w:numId="6">
    <w:abstractNumId w:val="26"/>
  </w:num>
  <w:num w:numId="7">
    <w:abstractNumId w:val="1"/>
  </w:num>
  <w:num w:numId="8">
    <w:abstractNumId w:val="3"/>
  </w:num>
  <w:num w:numId="9">
    <w:abstractNumId w:val="24"/>
  </w:num>
  <w:num w:numId="10">
    <w:abstractNumId w:val="2"/>
  </w:num>
  <w:num w:numId="11">
    <w:abstractNumId w:val="5"/>
  </w:num>
  <w:num w:numId="12">
    <w:abstractNumId w:val="25"/>
  </w:num>
  <w:num w:numId="13">
    <w:abstractNumId w:val="7"/>
  </w:num>
  <w:num w:numId="14">
    <w:abstractNumId w:val="21"/>
  </w:num>
  <w:num w:numId="15">
    <w:abstractNumId w:val="22"/>
  </w:num>
  <w:num w:numId="16">
    <w:abstractNumId w:val="20"/>
  </w:num>
  <w:num w:numId="17">
    <w:abstractNumId w:val="18"/>
  </w:num>
  <w:num w:numId="18">
    <w:abstractNumId w:val="12"/>
  </w:num>
  <w:num w:numId="19">
    <w:abstractNumId w:val="13"/>
  </w:num>
  <w:num w:numId="20">
    <w:abstractNumId w:val="11"/>
  </w:num>
  <w:num w:numId="21">
    <w:abstractNumId w:val="0"/>
  </w:num>
  <w:num w:numId="22">
    <w:abstractNumId w:val="14"/>
  </w:num>
  <w:num w:numId="23">
    <w:abstractNumId w:val="23"/>
  </w:num>
  <w:num w:numId="24">
    <w:abstractNumId w:val="8"/>
  </w:num>
  <w:num w:numId="25">
    <w:abstractNumId w:val="10"/>
  </w:num>
  <w:num w:numId="26">
    <w:abstractNumId w:val="19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73E3D"/>
    <w:rsid w:val="00031395"/>
    <w:rsid w:val="000C6E06"/>
    <w:rsid w:val="000D5D75"/>
    <w:rsid w:val="000F58B2"/>
    <w:rsid w:val="001B4C2A"/>
    <w:rsid w:val="002118DC"/>
    <w:rsid w:val="00233B89"/>
    <w:rsid w:val="003817ED"/>
    <w:rsid w:val="004655EA"/>
    <w:rsid w:val="00512C37"/>
    <w:rsid w:val="00582055"/>
    <w:rsid w:val="005A1BAF"/>
    <w:rsid w:val="005A372D"/>
    <w:rsid w:val="005D5971"/>
    <w:rsid w:val="007014CD"/>
    <w:rsid w:val="00804EDF"/>
    <w:rsid w:val="00873E3D"/>
    <w:rsid w:val="00A173B9"/>
    <w:rsid w:val="00AD6083"/>
    <w:rsid w:val="00BD5691"/>
    <w:rsid w:val="00C80D3E"/>
    <w:rsid w:val="00D12D32"/>
    <w:rsid w:val="00DA1953"/>
    <w:rsid w:val="00DE526D"/>
    <w:rsid w:val="00E72B2B"/>
    <w:rsid w:val="00F64D9D"/>
    <w:rsid w:val="00FC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173B9"/>
    <w:pPr>
      <w:jc w:val="both"/>
    </w:pPr>
    <w:rPr>
      <w:rFonts w:ascii="Times New Roman" w:eastAsia="Times New Roman" w:hAnsi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3B9"/>
    <w:pPr>
      <w:keepNext/>
      <w:keepLines/>
      <w:widowControl/>
      <w:autoSpaceDE/>
      <w:autoSpaceDN/>
      <w:spacing w:before="48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bg-BG" w:eastAsia="bg-BG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E06"/>
    <w:pPr>
      <w:keepNext/>
      <w:keepLines/>
      <w:spacing w:before="200"/>
      <w:ind w:left="357" w:firstLine="357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E0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D5691"/>
    <w:pPr>
      <w:spacing w:before="62" w:line="228" w:lineRule="auto"/>
      <w:ind w:left="57" w:right="45" w:firstLine="567"/>
    </w:pPr>
    <w:rPr>
      <w:szCs w:val="20"/>
    </w:rPr>
  </w:style>
  <w:style w:type="paragraph" w:styleId="Title">
    <w:name w:val="Title"/>
    <w:basedOn w:val="Normal"/>
    <w:uiPriority w:val="1"/>
    <w:qFormat/>
    <w:pPr>
      <w:spacing w:before="53"/>
      <w:ind w:left="7" w:right="6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rsid w:val="005A372D"/>
    <w:pPr>
      <w:spacing w:before="158"/>
      <w:ind w:left="555" w:hanging="323"/>
    </w:pPr>
  </w:style>
  <w:style w:type="paragraph" w:customStyle="1" w:styleId="TableParagraph">
    <w:name w:val="Table Paragraph"/>
    <w:basedOn w:val="Normal"/>
    <w:uiPriority w:val="1"/>
    <w:qFormat/>
    <w:rsid w:val="00031395"/>
    <w:rPr>
      <w:sz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C6E06"/>
    <w:rPr>
      <w:rFonts w:ascii="Times New Roman" w:eastAsiaTheme="majorEastAsia" w:hAnsi="Times New Roman" w:cstheme="majorBidi"/>
      <w:b/>
      <w:bCs/>
      <w:sz w:val="20"/>
      <w:szCs w:val="26"/>
    </w:rPr>
  </w:style>
  <w:style w:type="character" w:styleId="Hyperlink">
    <w:name w:val="Hyperlink"/>
    <w:basedOn w:val="DefaultParagraphFont"/>
    <w:uiPriority w:val="99"/>
    <w:unhideWhenUsed/>
    <w:rsid w:val="00DE526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E526D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E0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odyTextChar">
    <w:name w:val="Body Text Char"/>
    <w:basedOn w:val="DefaultParagraphFont"/>
    <w:link w:val="BodyText"/>
    <w:uiPriority w:val="1"/>
    <w:rsid w:val="000C6E06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014CD"/>
    <w:pPr>
      <w:widowControl/>
      <w:autoSpaceDE/>
      <w:autoSpaceDN/>
      <w:spacing w:before="100" w:beforeAutospacing="1" w:after="100" w:afterAutospacing="1"/>
      <w:ind w:firstLine="567"/>
    </w:pPr>
    <w:rPr>
      <w:sz w:val="24"/>
      <w:szCs w:val="24"/>
      <w:lang w:val="bg-BG" w:eastAsia="bg-BG"/>
    </w:rPr>
  </w:style>
  <w:style w:type="character" w:styleId="HTMLCode">
    <w:name w:val="HTML Code"/>
    <w:basedOn w:val="DefaultParagraphFont"/>
    <w:uiPriority w:val="99"/>
    <w:semiHidden/>
    <w:unhideWhenUsed/>
    <w:rsid w:val="00031395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139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1395"/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ljs-selector-attr">
    <w:name w:val="hljs-selector-attr"/>
    <w:basedOn w:val="DefaultParagraphFont"/>
    <w:rsid w:val="00031395"/>
  </w:style>
  <w:style w:type="character" w:customStyle="1" w:styleId="hljs-number">
    <w:name w:val="hljs-number"/>
    <w:basedOn w:val="DefaultParagraphFont"/>
    <w:rsid w:val="00031395"/>
  </w:style>
  <w:style w:type="character" w:customStyle="1" w:styleId="hljs-selector-tag">
    <w:name w:val="hljs-selector-tag"/>
    <w:basedOn w:val="DefaultParagraphFont"/>
    <w:rsid w:val="00031395"/>
  </w:style>
  <w:style w:type="character" w:customStyle="1" w:styleId="hljs-selector-class">
    <w:name w:val="hljs-selector-class"/>
    <w:basedOn w:val="DefaultParagraphFont"/>
    <w:rsid w:val="00031395"/>
  </w:style>
  <w:style w:type="paragraph" w:styleId="NoSpacing">
    <w:name w:val="No Spacing"/>
    <w:uiPriority w:val="1"/>
    <w:qFormat/>
    <w:rsid w:val="00512C37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73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3B9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173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bg-BG" w:eastAsia="bg-BG"/>
    </w:rPr>
  </w:style>
  <w:style w:type="paragraph" w:styleId="Bibliography">
    <w:name w:val="Bibliography"/>
    <w:basedOn w:val="Normal"/>
    <w:next w:val="Normal"/>
    <w:uiPriority w:val="37"/>
    <w:unhideWhenUsed/>
    <w:rsid w:val="00A173B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173B9"/>
    <w:pPr>
      <w:jc w:val="both"/>
    </w:pPr>
    <w:rPr>
      <w:rFonts w:ascii="Times New Roman" w:eastAsia="Times New Roman" w:hAnsi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3B9"/>
    <w:pPr>
      <w:keepNext/>
      <w:keepLines/>
      <w:widowControl/>
      <w:autoSpaceDE/>
      <w:autoSpaceDN/>
      <w:spacing w:before="48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bg-BG" w:eastAsia="bg-BG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E06"/>
    <w:pPr>
      <w:keepNext/>
      <w:keepLines/>
      <w:spacing w:before="200"/>
      <w:ind w:left="357" w:firstLine="357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E0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D5691"/>
    <w:pPr>
      <w:spacing w:before="62" w:line="228" w:lineRule="auto"/>
      <w:ind w:left="57" w:right="45" w:firstLine="567"/>
    </w:pPr>
    <w:rPr>
      <w:szCs w:val="20"/>
    </w:rPr>
  </w:style>
  <w:style w:type="paragraph" w:styleId="Title">
    <w:name w:val="Title"/>
    <w:basedOn w:val="Normal"/>
    <w:uiPriority w:val="1"/>
    <w:qFormat/>
    <w:pPr>
      <w:spacing w:before="53"/>
      <w:ind w:left="7" w:right="6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rsid w:val="005A372D"/>
    <w:pPr>
      <w:spacing w:before="158"/>
      <w:ind w:left="555" w:hanging="323"/>
    </w:pPr>
  </w:style>
  <w:style w:type="paragraph" w:customStyle="1" w:styleId="TableParagraph">
    <w:name w:val="Table Paragraph"/>
    <w:basedOn w:val="Normal"/>
    <w:uiPriority w:val="1"/>
    <w:qFormat/>
    <w:rsid w:val="00031395"/>
    <w:rPr>
      <w:sz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C6E06"/>
    <w:rPr>
      <w:rFonts w:ascii="Times New Roman" w:eastAsiaTheme="majorEastAsia" w:hAnsi="Times New Roman" w:cstheme="majorBidi"/>
      <w:b/>
      <w:bCs/>
      <w:sz w:val="20"/>
      <w:szCs w:val="26"/>
    </w:rPr>
  </w:style>
  <w:style w:type="character" w:styleId="Hyperlink">
    <w:name w:val="Hyperlink"/>
    <w:basedOn w:val="DefaultParagraphFont"/>
    <w:uiPriority w:val="99"/>
    <w:unhideWhenUsed/>
    <w:rsid w:val="00DE526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E526D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E0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odyTextChar">
    <w:name w:val="Body Text Char"/>
    <w:basedOn w:val="DefaultParagraphFont"/>
    <w:link w:val="BodyText"/>
    <w:uiPriority w:val="1"/>
    <w:rsid w:val="000C6E06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014CD"/>
    <w:pPr>
      <w:widowControl/>
      <w:autoSpaceDE/>
      <w:autoSpaceDN/>
      <w:spacing w:before="100" w:beforeAutospacing="1" w:after="100" w:afterAutospacing="1"/>
      <w:ind w:firstLine="567"/>
    </w:pPr>
    <w:rPr>
      <w:sz w:val="24"/>
      <w:szCs w:val="24"/>
      <w:lang w:val="bg-BG" w:eastAsia="bg-BG"/>
    </w:rPr>
  </w:style>
  <w:style w:type="character" w:styleId="HTMLCode">
    <w:name w:val="HTML Code"/>
    <w:basedOn w:val="DefaultParagraphFont"/>
    <w:uiPriority w:val="99"/>
    <w:semiHidden/>
    <w:unhideWhenUsed/>
    <w:rsid w:val="00031395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139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1395"/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ljs-selector-attr">
    <w:name w:val="hljs-selector-attr"/>
    <w:basedOn w:val="DefaultParagraphFont"/>
    <w:rsid w:val="00031395"/>
  </w:style>
  <w:style w:type="character" w:customStyle="1" w:styleId="hljs-number">
    <w:name w:val="hljs-number"/>
    <w:basedOn w:val="DefaultParagraphFont"/>
    <w:rsid w:val="00031395"/>
  </w:style>
  <w:style w:type="character" w:customStyle="1" w:styleId="hljs-selector-tag">
    <w:name w:val="hljs-selector-tag"/>
    <w:basedOn w:val="DefaultParagraphFont"/>
    <w:rsid w:val="00031395"/>
  </w:style>
  <w:style w:type="character" w:customStyle="1" w:styleId="hljs-selector-class">
    <w:name w:val="hljs-selector-class"/>
    <w:basedOn w:val="DefaultParagraphFont"/>
    <w:rsid w:val="00031395"/>
  </w:style>
  <w:style w:type="paragraph" w:styleId="NoSpacing">
    <w:name w:val="No Spacing"/>
    <w:uiPriority w:val="1"/>
    <w:qFormat/>
    <w:rsid w:val="00512C37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73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3B9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173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bg-BG" w:eastAsia="bg-BG"/>
    </w:rPr>
  </w:style>
  <w:style w:type="paragraph" w:styleId="Bibliography">
    <w:name w:val="Bibliography"/>
    <w:basedOn w:val="Normal"/>
    <w:next w:val="Normal"/>
    <w:uiPriority w:val="37"/>
    <w:unhideWhenUsed/>
    <w:rsid w:val="00A173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9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IEE</b:Tag>
    <b:SourceType>InternetSite</b:SourceType>
    <b:Guid>{F94B516E-EA84-4E57-B883-3A1138ED3294}</b:Guid>
    <b:Author>
      <b:Author>
        <b:NameList>
          <b:Person>
            <b:Last>IEEE</b:Last>
          </b:Person>
        </b:NameList>
      </b:Author>
    </b:Author>
    <b:RefOrder>1</b:RefOrder>
  </b:Source>
  <b:Source>
    <b:Tag>RSt18</b:Tag>
    <b:SourceType>Book</b:SourceType>
    <b:Guid>{FE76567D-7A02-49CE-B335-3E9AB16C7E8E}</b:Guid>
    <b:Title>Principles of Information Systems, Cengage Learning</b:Title>
    <b:Year>2018</b:Year>
    <b:Author>
      <b:Author>
        <b:NameList>
          <b:Person>
            <b:Last>Reynolds</b:Last>
            <b:First>R.</b:First>
            <b:Middle>Stair and G.</b:Middle>
          </b:Person>
        </b:NameList>
      </b:Author>
    </b:Author>
    <b:RefOrder>2</b:RefOrder>
  </b:Source>
  <b:Source>
    <b:Tag>JLa17</b:Tag>
    <b:SourceType>Book</b:SourceType>
    <b:Guid>{566613B9-9247-42B0-BE0B-F9161D429771}</b:Guid>
    <b:Author>
      <b:Author>
        <b:NameList>
          <b:Person>
            <b:Last>Laudon</b:Last>
            <b:First>J.</b:First>
            <b:Middle>Laudon and K.</b:Middle>
          </b:Person>
        </b:NameList>
      </b:Author>
    </b:Author>
    <b:Title>Essentials of Management Information Systems, Pearson</b:Title>
    <b:Year>2017</b:Year>
    <b:RefOrder>3</b:RefOrder>
  </b:Source>
  <b:Source>
    <b:Tag>GLa18</b:Tag>
    <b:SourceType>Book</b:SourceType>
    <b:Guid>{8DEDF9F2-7C31-4A3F-BF98-298CD2D3C5B9}</b:Guid>
    <b:Author>
      <b:Author>
        <b:NameList>
          <b:Person>
            <b:Last>Laudon</b:Last>
            <b:First>G.</b:First>
            <b:Middle>Laudon and J.</b:Middle>
          </b:Person>
        </b:NameList>
      </b:Author>
    </b:Author>
    <b:Title> Management Information Systems, Pearson.</b:Title>
    <b:Year>2018</b:Year>
    <b:RefOrder>4</b:RefOrder>
  </b:Source>
  <b:Source>
    <b:Tag>Kre24</b:Tag>
    <b:SourceType>Book</b:SourceType>
    <b:Guid>{E42CD2AE-BB4C-4F87-BC82-9087BF9CB14A}</b:Guid>
    <b:Author>
      <b:Author>
        <b:NameList>
          <b:Person>
            <b:Last>Kreativen</b:Last>
          </b:Person>
        </b:NameList>
      </b:Author>
    </b:Author>
    <b:Title>“Бъдещето на ERP системите,” .</b:Title>
    <b:Year>2024</b:Year>
    <b:RefOrder>5</b:RefOrder>
  </b:Source>
  <b:Source>
    <b:Tag>Eco23</b:Tag>
    <b:SourceType>InternetSite</b:SourceType>
    <b:Guid>{8B84982F-26A7-4D46-8985-48F611354A6F}</b:Guid>
    <b:Author>
      <b:Author>
        <b:NameList>
          <b:Person>
            <b:Last>Economy.bg</b:Last>
          </b:Person>
        </b:NameList>
      </b:Author>
    </b:Author>
    <b:Title>“Тенденции в бизнес софтуера,” .</b:Title>
    <b:Year>2023</b:Year>
    <b:RefOrder>6</b:RefOrder>
  </b:Source>
  <b:Source>
    <b:Tag>Ske25</b:Tag>
    <b:SourceType>InternetSite</b:SourceType>
    <b:Guid>{AA128B5E-BCAC-4194-BB14-961F6FD76F90}</b:Guid>
    <b:Author>
      <b:Author>
        <b:NameList>
          <b:Person>
            <b:Last>Skedda</b:Last>
          </b:Person>
        </b:NameList>
      </b:Author>
    </b:Author>
    <b:Title> https://www.skedda.com/ (Accessed: Dec. 2025).</b:Title>
    <b:ProductionCompany>Skedda Pty Ltd</b:ProductionCompany>
    <b:Year>2025</b:Year>
    <b:RefOrder>7</b:RefOrder>
  </b:Source>
</b:Sources>
</file>

<file path=customXml/itemProps1.xml><?xml version="1.0" encoding="utf-8"?>
<ds:datastoreItem xmlns:ds="http://schemas.openxmlformats.org/officeDocument/2006/customXml" ds:itemID="{66937CC4-7FF3-4BA4-9105-5F0B60B2C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1179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/>
  <LinksUpToDate>false</LinksUpToDate>
  <CharactersWithSpaces>7889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creator>IEEE</dc:creator>
  <cp:lastModifiedBy>User</cp:lastModifiedBy>
  <cp:revision>5</cp:revision>
  <dcterms:created xsi:type="dcterms:W3CDTF">2025-12-16T18:04:00Z</dcterms:created>
  <dcterms:modified xsi:type="dcterms:W3CDTF">2025-12-17T09:14:00Z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2025-12-10T00:00:00Z</vt:filetime>
  </property>
  <property fmtid="{D5CDD505-2E9C-101B-9397-08002B2CF9AE}" pid="5" name="Producer">
    <vt:lpwstr>www.ilovepdf.com</vt:lpwstr>
  </property>
</Properties>
</file>