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720" w:before="1680" w:line="240" w:lineRule="auto"/>
        <w:jc w:val="center"/>
        <w:rPr>
          <w:rFonts w:ascii="Arial" w:cs="Arial" w:eastAsia="Arial" w:hAnsi="Arial"/>
          <w:b w:val="1"/>
          <w:bCs w:val="1"/>
          <w:sz w:val="64"/>
          <w:szCs w:val="64"/>
        </w:rPr>
      </w:pPr>
      <w:bookmarkStart w:colFirst="0" w:colLast="0" w:name="_kizh3p6tvlm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64"/>
          <w:szCs w:val="64"/>
          <w:rtl w:val="0"/>
        </w:rPr>
        <w:t xml:space="preserve">РУ “Ангел Кънчев”</w:t>
      </w:r>
    </w:p>
    <w:p w:rsidR="00000000" w:rsidDel="00000000" w:rsidP="00000000" w:rsidRDefault="00000000" w:rsidRPr="00000000" w14:paraId="00000002">
      <w:pPr>
        <w:pStyle w:val="Title"/>
        <w:spacing w:after="720" w:before="1680" w:line="240" w:lineRule="auto"/>
        <w:jc w:val="center"/>
        <w:rPr>
          <w:rFonts w:ascii="Arial" w:cs="Arial" w:eastAsia="Arial" w:hAnsi="Arial"/>
          <w:sz w:val="50"/>
          <w:szCs w:val="50"/>
        </w:rPr>
      </w:pPr>
      <w:bookmarkStart w:colFirst="0" w:colLast="0" w:name="_sus4anqfgcgw" w:id="1"/>
      <w:bookmarkEnd w:id="1"/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Документация на тема:</w:t>
      </w:r>
    </w:p>
    <w:p w:rsidR="00000000" w:rsidDel="00000000" w:rsidP="00000000" w:rsidRDefault="00000000" w:rsidRPr="00000000" w14:paraId="00000003">
      <w:pPr>
        <w:pStyle w:val="Title"/>
        <w:spacing w:after="720" w:before="1680" w:line="240" w:lineRule="auto"/>
        <w:jc w:val="center"/>
        <w:rPr>
          <w:rFonts w:ascii="Cambria" w:cs="Cambria" w:eastAsia="Cambria" w:hAnsi="Cambria"/>
          <w:sz w:val="28"/>
          <w:szCs w:val="28"/>
        </w:rPr>
      </w:pPr>
      <w:bookmarkStart w:colFirst="0" w:colLast="0" w:name="_46xlgjlplrns" w:id="2"/>
      <w:bookmarkEnd w:id="2"/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Информационна система за клуб за настолни игри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72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Екип</w:t>
      </w:r>
    </w:p>
    <w:tbl>
      <w:tblPr>
        <w:tblStyle w:val="Table1"/>
        <w:tblpPr w:leftFromText="180" w:rightFromText="180" w:topFromText="180" w:bottomFromText="180" w:vertAnchor="text" w:horzAnchor="text" w:tblpX="-22.000000000000455" w:tblpY="19.845703125000682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65"/>
        <w:gridCol w:w="5325"/>
        <w:tblGridChange w:id="0">
          <w:tblGrid>
            <w:gridCol w:w="3765"/>
            <w:gridCol w:w="5325"/>
          </w:tblGrid>
        </w:tblGridChange>
      </w:tblGrid>
      <w:tr>
        <w:trPr>
          <w:cantSplit w:val="0"/>
          <w:trHeight w:val="2942.2070312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84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</w:rPr>
              <w:drawing>
                <wp:inline distB="0" distT="0" distL="0" distR="0">
                  <wp:extent cx="1743075" cy="1179415"/>
                  <wp:effectExtent b="0" l="0" r="0" t="0"/>
                  <wp:docPr descr="Картина, която съдържа човек, Човешко лице, дрехи, дърво&#10;&#10;Описанието е генерирано автоматично" id="2" name="image6.png"/>
                  <a:graphic>
                    <a:graphicData uri="http://schemas.openxmlformats.org/drawingml/2006/picture">
                      <pic:pic>
                        <pic:nvPicPr>
                          <pic:cNvPr descr="Картина, която съдържа човек, Човешко лице, дрехи, дърво&#10;&#10;Описанието е генерирано автоматично"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79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840" w:before="24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Теодор Димитров,Front-End Developer,Ф.Н.223017,27,КСТ,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Студент в Русенски Университет“Ангел Кънчев“</w:t>
            </w:r>
          </w:p>
        </w:tc>
      </w:tr>
      <w:tr>
        <w:trPr>
          <w:cantSplit w:val="0"/>
          <w:trHeight w:val="3512.207031249999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84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</w:rPr>
              <w:drawing>
                <wp:inline distB="114300" distT="114300" distL="114300" distR="114300">
                  <wp:extent cx="2695575" cy="1388965"/>
                  <wp:effectExtent b="0" l="0" r="0" t="0"/>
                  <wp:docPr id="8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388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40" w:before="24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Берк Хасанов,Front-End Developer,223024,КСТ,Студент в РУ”Ангел Кънчев”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840" w:lineRule="auto"/>
              <w:jc w:val="both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</w:rPr>
              <w:drawing>
                <wp:inline distB="114300" distT="114300" distL="114300" distR="114300">
                  <wp:extent cx="2276793" cy="140017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400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840" w:before="24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Пламен Христов,Full Stack Developer,223023,КСТ,Студент в РУ”Ангел Кънчев”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84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840" w:before="24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Толга Яшар, 223022, КСТ,Студент В РУ”Ангел Кънчев”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840" w:lineRule="auto"/>
              <w:jc w:val="left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840" w:before="24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Бен Андреев КСТ,Студент В РУ”Ангел Кънчев”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11861616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rFonts w:ascii="Arial" w:cs="Arial" w:eastAsia="Arial" w:hAnsi="Arial"/>
              <w:b w:val="1"/>
              <w:bCs w:val="1"/>
              <w:color w:val="000000"/>
              <w:sz w:val="30"/>
              <w:szCs w:val="3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79g8qriu3p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  <w:u w:val="none"/>
                <w:rtl w:val="0"/>
              </w:rPr>
              <w:t xml:space="preserve">1. Въведение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rFonts w:ascii="Arial" w:cs="Arial" w:eastAsia="Arial" w:hAnsi="Arial"/>
              <w:b w:val="1"/>
              <w:bCs w:val="1"/>
              <w:color w:val="000000"/>
              <w:sz w:val="30"/>
              <w:szCs w:val="30"/>
              <w:u w:val="none"/>
            </w:rPr>
          </w:pPr>
          <w:hyperlink w:anchor="_2upf4y85gh5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  <w:u w:val="none"/>
                <w:rtl w:val="0"/>
              </w:rPr>
              <w:t xml:space="preserve">2. Основни функционалности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rFonts w:ascii="Arial" w:cs="Arial" w:eastAsia="Arial" w:hAnsi="Arial"/>
              <w:b w:val="1"/>
              <w:bCs w:val="1"/>
              <w:color w:val="000000"/>
              <w:sz w:val="30"/>
              <w:szCs w:val="30"/>
              <w:u w:val="none"/>
            </w:rPr>
          </w:pPr>
          <w:hyperlink w:anchor="_f5xflvwv8b5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  <w:u w:val="none"/>
                <w:rtl w:val="0"/>
              </w:rPr>
              <w:t xml:space="preserve">3. Използвани технологии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rFonts w:ascii="Arial" w:cs="Arial" w:eastAsia="Arial" w:hAnsi="Arial"/>
              <w:b w:val="1"/>
              <w:bCs w:val="1"/>
              <w:color w:val="000000"/>
              <w:sz w:val="30"/>
              <w:szCs w:val="30"/>
              <w:u w:val="none"/>
            </w:rPr>
          </w:pPr>
          <w:hyperlink w:anchor="_gxbzmkezgha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  <w:u w:val="none"/>
                <w:rtl w:val="0"/>
              </w:rPr>
              <w:t xml:space="preserve">4. База данни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rFonts w:ascii="Arial" w:cs="Arial" w:eastAsia="Arial" w:hAnsi="Arial"/>
              <w:b w:val="1"/>
              <w:bCs w:val="1"/>
              <w:color w:val="000000"/>
              <w:sz w:val="30"/>
              <w:szCs w:val="30"/>
              <w:u w:val="none"/>
            </w:rPr>
          </w:pPr>
          <w:hyperlink w:anchor="_pm501yj8gq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  <w:u w:val="none"/>
                <w:rtl w:val="0"/>
              </w:rPr>
              <w:t xml:space="preserve">5. Архитектура на системата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rFonts w:ascii="Arial" w:cs="Arial" w:eastAsia="Arial" w:hAnsi="Arial"/>
              <w:b w:val="1"/>
              <w:bCs w:val="1"/>
              <w:color w:val="000000"/>
              <w:sz w:val="30"/>
              <w:szCs w:val="30"/>
              <w:u w:val="none"/>
            </w:rPr>
          </w:pPr>
          <w:hyperlink w:anchor="_ohb28fs9vf1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  <w:u w:val="none"/>
                <w:rtl w:val="0"/>
              </w:rPr>
              <w:t xml:space="preserve">6. API спецификация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Arial" w:cs="Arial" w:eastAsia="Arial" w:hAnsi="Arial"/>
        </w:rPr>
      </w:pPr>
      <w:bookmarkStart w:colFirst="0" w:colLast="0" w:name="_m79g8qriu3pg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rtl w:val="0"/>
        </w:rPr>
        <w:t xml:space="preserve">Въведение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xc4n71atwwm0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Game Club Manager е информационна система за управление на клуб за настолни игри. Системата служи за улесняване на администрацията, управлението на инвентара като игри, продукти, резервациите и събитият. Проектът е предназначен за уеб браузър разработен е с - react, shadcn, tailwind, vite и има външна база данни в supabase.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Arial" w:cs="Arial" w:eastAsia="Arial" w:hAnsi="Arial"/>
        </w:rPr>
      </w:pPr>
      <w:bookmarkStart w:colFirst="0" w:colLast="0" w:name="_2upf4y85gh5m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2. Основни функционалности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Автентикация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Sign In / Sign Up, чрез имейл и парола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Управление на игри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Добавяне на игри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Маркиране на налични/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неналични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Избиране/коригиране на трудност, брой играчи, време за игра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Търсене/ Филтриране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Управление на резервации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Резервация на маси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Добавяне/ Редактиране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Проверка за заетост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Търсене/ Филтриране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Управление на меню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Добавяне/ Премахване/ Редактиране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Управление на Цени, Категории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Проверка за наличност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Търсене/ Филтриране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Функционални изисквания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5760410" cy="2222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Нефункционални изисквания</w:t>
      </w: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"/>
        <w:gridCol w:w="7890"/>
        <w:tblGridChange w:id="0">
          <w:tblGrid>
            <w:gridCol w:w="390"/>
            <w:gridCol w:w="7890"/>
          </w:tblGrid>
        </w:tblGridChange>
      </w:tblGrid>
      <w:tr>
        <w:trPr>
          <w:cantSplit w:val="0"/>
          <w:trHeight w:val="1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Изискване</w:t>
            </w:r>
          </w:p>
        </w:tc>
      </w:tr>
      <w:tr>
        <w:trPr>
          <w:cantSplit w:val="0"/>
          <w:trHeight w:val="108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36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Системата трябва да обработва заявки до 100 едновременни потребителя без забавяне.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36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Всички чувствителни данни да се предават криптирано.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36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Системата трябва да бъде достъпна 24/7.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36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Интерфейсът трябва да бъде интуитивен и лесен за обучение.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36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Възможност за добавяне на нови модули.</w:t>
            </w:r>
          </w:p>
        </w:tc>
      </w:tr>
      <w:tr>
        <w:trPr>
          <w:cantSplit w:val="0"/>
          <w:trHeight w:val="926.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36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Системата трябва да поддържа увеличаване на броя потребители, резервации и артикули без значително влошаване на производителността.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36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Системата трябва да позволява лесна поддръжка и обновяване без прекъсване на работата.</w:t>
            </w:r>
          </w:p>
        </w:tc>
      </w:tr>
      <w:tr>
        <w:trPr>
          <w:cantSplit w:val="0"/>
          <w:trHeight w:val="57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36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Интерфейсът трябва да бъде достъпен за потребители с различни нужди.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</w:rPr>
      </w:pPr>
      <w:bookmarkStart w:colFirst="0" w:colLast="0" w:name="_f5xflvwv8b5p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3. Използвани технологии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Front End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– основен UI framework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Vite – development сървър и build tool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TailwindCSS – utility‑first CSS framework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shadcn/ui – библиотека от готови React компоненти, съвместими с Tailwind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TypeScript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+ Supabase (автентикация + база + API)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данни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Arial" w:cs="Arial" w:eastAsia="Arial" w:hAnsi="Arial"/>
        </w:rPr>
      </w:pPr>
      <w:bookmarkStart w:colFirst="0" w:colLast="0" w:name="_gxbzmkezghak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4. База данни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60720" cy="581723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 Black" w:cs="Arial Black" w:eastAsia="Arial Black" w:hAnsi="Arial Blac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s2pzvv60u18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1u567yv919z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rFonts w:ascii="Arial" w:cs="Arial" w:eastAsia="Arial" w:hAnsi="Arial"/>
        </w:rPr>
      </w:pPr>
      <w:bookmarkStart w:colFirst="0" w:colLast="0" w:name="_pm501yj8gq3e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5. Архитектура на системата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xc4n71atwwm0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Системата използва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трислойна архитектура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24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bookmarkStart w:colFirst="0" w:colLast="0" w:name="_vk9ypt6rfehi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Представителен слой (Front-End):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61mr7wmk7g4o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Този слой е отговорен за интерфейса и взаимодействието с персонала на клуба.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="360" w:lineRule="auto"/>
        <w:ind w:left="1440" w:hanging="360"/>
        <w:rPr>
          <w:sz w:val="28"/>
          <w:szCs w:val="28"/>
        </w:rPr>
      </w:pPr>
      <w:bookmarkStart w:colFirst="0" w:colLast="0" w:name="_61mr7wmk7g4o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Платформа: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Проектът е предназначен за информационна система.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bookmarkStart w:colFirst="0" w:colLast="0" w:name="_61mr7wmk7g4o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Основен Framework: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основният UI framework.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61mr7wmk7g4o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Инструменти и библиотеки: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61mr7wmk7g4o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61mr7wmk7g4o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61mr7wmk7g4o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shaden/ui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61mr7wmk7g4o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bookmarkStart w:colFirst="0" w:colLast="0" w:name="_61mr7wmk7g4o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Функция: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Изпраща заявки към Back-End слоя за управление на резервации, игри и менюта.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bookmarkStart w:colFirst="0" w:colLast="0" w:name="_ntj34crrtiru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Сървърен слой (Back-End):</w:t>
      </w:r>
    </w:p>
    <w:p w:rsidR="00000000" w:rsidDel="00000000" w:rsidP="00000000" w:rsidRDefault="00000000" w:rsidRPr="00000000" w14:paraId="0000007A">
      <w:pPr>
        <w:spacing w:after="240" w:before="24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89uqfglszo39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Този слой служи като посредник между представителния слой и базата данни.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="360" w:lineRule="auto"/>
        <w:ind w:left="1440" w:hanging="360"/>
        <w:rPr>
          <w:sz w:val="28"/>
          <w:szCs w:val="28"/>
        </w:rPr>
      </w:pPr>
      <w:bookmarkStart w:colFirst="0" w:colLast="0" w:name="_89uqfglszo39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Основна технология: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Използва Node.js.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bookmarkStart w:colFirst="0" w:colLast="0" w:name="_89uqfglszo39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API и Автентикация: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Използва Supabase за управление на автентикацията и предоставяне на API.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bookmarkStart w:colFirst="0" w:colLast="0" w:name="_89uqfglszo39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Функция: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bookmarkStart w:colFirst="0" w:colLast="0" w:name="_89uqfglszo39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Обработва заявки за Sign In / Sign Up чрез имейл и парола.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9uqfglszo39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Изпълнява бизнес логиката, като например проверка за заетост при резервации или управление на цени и категории за менюто.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bookmarkStart w:colFirst="0" w:colLast="0" w:name="_89uqfglszo39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Осигурява сигурен достъп до данните в базата.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bookmarkStart w:colFirst="0" w:colLast="0" w:name="_9rs5bcn8bjb5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Слой данни (Database Layer):</w:t>
      </w:r>
    </w:p>
    <w:p w:rsidR="00000000" w:rsidDel="00000000" w:rsidP="00000000" w:rsidRDefault="00000000" w:rsidRPr="00000000" w14:paraId="00000082">
      <w:pPr>
        <w:spacing w:after="240" w:before="24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bookmarkStart w:colFirst="0" w:colLast="0" w:name="_dhc0v5wq1f6g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Това е мястото, където се съхраняват всички данни на системата.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="360" w:lineRule="auto"/>
        <w:ind w:left="720" w:hanging="11.338582677165334"/>
        <w:rPr>
          <w:rFonts w:ascii="Arial" w:cs="Arial" w:eastAsia="Arial" w:hAnsi="Arial"/>
          <w:sz w:val="24"/>
          <w:szCs w:val="24"/>
        </w:rPr>
      </w:pPr>
      <w:bookmarkStart w:colFirst="0" w:colLast="0" w:name="_dhc0v5wq1f6g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Supabase: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Осигурява както базата данни, така и функционалността за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автентикация и API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="360" w:lineRule="auto"/>
        <w:ind w:left="720" w:hanging="11.338582677165334"/>
        <w:rPr>
          <w:rFonts w:ascii="Arial" w:cs="Arial" w:eastAsia="Arial" w:hAnsi="Arial"/>
          <w:sz w:val="24"/>
          <w:szCs w:val="24"/>
        </w:rPr>
      </w:pPr>
      <w:bookmarkStart w:colFirst="0" w:colLast="0" w:name="_dhc0v5wq1f6g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Съдържание на данните: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Включва структури за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резервации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reservations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игри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меню артикули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menu_items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поръчки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и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потребителски профили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profiles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="360" w:lineRule="auto"/>
        <w:ind w:left="720" w:hanging="11.338582677165334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bc7glaix62h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Комуникация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Системата комуникира директно с Back-End/Supabase API, който управлява достъпа и промените в базата данни.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line="360" w:lineRule="auto"/>
        <w:rPr>
          <w:rFonts w:ascii="Arial" w:cs="Arial" w:eastAsia="Arial" w:hAnsi="Arial"/>
        </w:rPr>
      </w:pPr>
      <w:bookmarkStart w:colFirst="0" w:colLast="0" w:name="_ohb28fs9vf1y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6. API спецификация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line="360" w:lineRule="auto"/>
        <w:ind w:left="720" w:hanging="11.338582677165334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 се управлява и генерира от Supabase, което предоставя RESTful интерфейс към базата данни.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line="360" w:lineRule="auto"/>
        <w:ind w:left="720" w:hanging="11.338582677165334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Автентикация: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Всички защитени заявки изискват автентикационен токен (Bearer Token), издаден след успешен Sign In. Supabase управлява автентикацията чрез таблицата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auth.users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line="360" w:lineRule="auto"/>
        <w:ind w:left="720" w:hanging="11.33858267716533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Филтриране и Търсене: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 поддържа параметри за филтриране и търсене (напр. по статус, дата, име) за ресурси като games , reservations и menu_items.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line="360" w:lineRule="auto"/>
        <w:rPr>
          <w:rFonts w:ascii="Arial" w:cs="Arial" w:eastAsia="Arial" w:hAnsi="Arial"/>
        </w:rPr>
      </w:pPr>
      <w:bookmarkStart w:colFirst="0" w:colLast="0" w:name="_89zwnvlnaex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q3tqimtp268m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7. Диаграми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DFD Diagram-и за процесите</w:t>
      </w:r>
    </w:p>
    <w:p w:rsidR="00000000" w:rsidDel="00000000" w:rsidP="00000000" w:rsidRDefault="00000000" w:rsidRPr="00000000" w14:paraId="0000008D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Добавяне,редактиране, изтриване и резервиране на игра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60410" cy="3213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Регистриране на резервация</w:t>
      </w:r>
    </w:p>
    <w:p w:rsidR="00000000" w:rsidDel="00000000" w:rsidP="00000000" w:rsidRDefault="00000000" w:rsidRPr="00000000" w14:paraId="00000091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62599" cy="531526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99" cy="5315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72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Меню за храна/напитки</w:t>
      </w:r>
    </w:p>
    <w:p w:rsidR="00000000" w:rsidDel="00000000" w:rsidP="00000000" w:rsidRDefault="00000000" w:rsidRPr="00000000" w14:paraId="0000009D">
      <w:pPr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60410" cy="4457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Таблици за вземане на решения</w:t>
        <w:br w:type="textWrapping"/>
      </w:r>
    </w:p>
    <w:tbl>
      <w:tblPr>
        <w:tblStyle w:val="Table3"/>
        <w:tblW w:w="10185.0" w:type="dxa"/>
        <w:jc w:val="left"/>
        <w:tblInd w:w="-2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10"/>
        <w:gridCol w:w="1755"/>
        <w:gridCol w:w="1665"/>
        <w:gridCol w:w="1680"/>
        <w:gridCol w:w="1710"/>
        <w:gridCol w:w="1665"/>
        <w:tblGridChange w:id="0">
          <w:tblGrid>
            <w:gridCol w:w="1710"/>
            <w:gridCol w:w="1755"/>
            <w:gridCol w:w="1665"/>
            <w:gridCol w:w="1680"/>
            <w:gridCol w:w="1710"/>
            <w:gridCol w:w="1665"/>
          </w:tblGrid>
        </w:tblGridChange>
      </w:tblGrid>
      <w:tr>
        <w:trPr>
          <w:cantSplit w:val="0"/>
          <w:trHeight w:val="1104.75952148437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Rule="auto"/>
              <w:ind w:left="10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Условия/Действия</w:t>
            </w:r>
          </w:p>
          <w:p w:rsidR="00000000" w:rsidDel="00000000" w:rsidP="00000000" w:rsidRDefault="00000000" w:rsidRPr="00000000" w14:paraId="000000AE">
            <w:pPr>
              <w:spacing w:after="0" w:before="24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Правило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Правило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Правило 3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Правило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Правило 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ind w:left="10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Условия</w:t>
            </w:r>
          </w:p>
          <w:p w:rsidR="00000000" w:rsidDel="00000000" w:rsidP="00000000" w:rsidRDefault="00000000" w:rsidRPr="00000000" w14:paraId="000000B5">
            <w:pPr>
              <w:spacing w:after="0" w:before="24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Избраната маса е свободна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Избраната игра е налична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Резервираният час е зает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Действия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Регистриране на резервация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Предложи алтернатива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Откажи резервация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Уведоми клиента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ind w:left="100" w:righ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Редактиране на резервация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ind w:left="100" w:right="10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60"/>
        <w:gridCol w:w="1545"/>
        <w:gridCol w:w="1545"/>
        <w:gridCol w:w="1545"/>
        <w:gridCol w:w="1545"/>
        <w:tblGridChange w:id="0">
          <w:tblGrid>
            <w:gridCol w:w="2760"/>
            <w:gridCol w:w="1545"/>
            <w:gridCol w:w="1545"/>
            <w:gridCol w:w="1545"/>
            <w:gridCol w:w="154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Условия/Действия</w:t>
            </w:r>
          </w:p>
          <w:p w:rsidR="00000000" w:rsidDel="00000000" w:rsidP="00000000" w:rsidRDefault="00000000" w:rsidRPr="00000000" w14:paraId="000000F8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Правило 1</w:t>
            </w:r>
          </w:p>
          <w:p w:rsidR="00000000" w:rsidDel="00000000" w:rsidP="00000000" w:rsidRDefault="00000000" w:rsidRPr="00000000" w14:paraId="000000FA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Правило 2</w:t>
            </w:r>
          </w:p>
          <w:p w:rsidR="00000000" w:rsidDel="00000000" w:rsidP="00000000" w:rsidRDefault="00000000" w:rsidRPr="00000000" w14:paraId="000000FC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Правило 3</w:t>
            </w:r>
          </w:p>
          <w:p w:rsidR="00000000" w:rsidDel="00000000" w:rsidP="00000000" w:rsidRDefault="00000000" w:rsidRPr="00000000" w14:paraId="000000FE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Правило 4</w:t>
            </w:r>
          </w:p>
          <w:p w:rsidR="00000000" w:rsidDel="00000000" w:rsidP="00000000" w:rsidRDefault="00000000" w:rsidRPr="00000000" w14:paraId="00000100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Условия</w:t>
            </w:r>
          </w:p>
          <w:p w:rsidR="00000000" w:rsidDel="00000000" w:rsidP="00000000" w:rsidRDefault="00000000" w:rsidRPr="00000000" w14:paraId="00000102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Продукта е наличен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Има голямо натоварване/много клиенти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Ниска наличност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Действия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Редактиране на продукт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Уведоми администратор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Добави продукти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2A">
      <w:pPr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Псевдо код за процес Резервации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table_is_available AND game_is_available AND time_is_free THEN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register_reservation()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notify_client()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 IF table_is_available AND NOT game_is_available THEN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offer_alternative()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notify_client()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 IF NOT table_is_available AND NOT time_is_free THEN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offer_alternative()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notify_client()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cancel_reservation()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notify_client()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3C">
      <w:pPr>
        <w:spacing w:after="0" w:before="240"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line="256.8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240" w:befor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Псевдо код за процес Меню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product_available AND high_load AND NOT low_stock THEN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edit_product()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 IF NOT product_available AND NOT high_load AND low_stock THEN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notify_admin()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 IF product_available AND NOT high_load AND NOT low_stock THEN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add_products()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 IF NOT product_available AND high_load AND low_stock THEN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add_products()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notify_admin()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4jq2piowph28" w:id="21"/>
      <w:bookmarkEnd w:id="2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8. Използване на системата като TPS, DSS и EIS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6yh9xq8knsrz" w:id="22"/>
      <w:bookmarkEnd w:id="2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TPS (Transaction Processing System)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Обработка на ежедневни транзакции: резервации, поръчки, добавяне на игри и продукти.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Осигурява бързо и надеждно записване на данни.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18o3y9bbmx7z" w:id="23"/>
      <w:bookmarkEnd w:id="2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DSS (Decision Support System)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Анализ на данни за натовареност, най-често използвани игри и продажби.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Справки за подпомагане на управленски решения (напр. закупуване на нови игри).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4xf3xcs19cqt" w:id="24"/>
      <w:bookmarkEnd w:id="2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EIS (Executive Information System)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Визуализация на ключови показатели: брой резервации, заетост на маси.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Поддържа стратегически решения от мениджмънта чрез табла (dashboards).</w:t>
      </w:r>
    </w:p>
    <w:p w:rsidR="00000000" w:rsidDel="00000000" w:rsidP="00000000" w:rsidRDefault="00000000" w:rsidRPr="00000000" w14:paraId="00000156">
      <w:pPr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3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sz w:val="32"/>
        <w:szCs w:val="3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