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782A" w14:textId="47DFA74A" w:rsidR="005D68EC" w:rsidRDefault="00FA0805" w:rsidP="00EC47AD">
      <w:pPr>
        <w:jc w:val="both"/>
        <w:rPr>
          <w:sz w:val="36"/>
          <w:szCs w:val="36"/>
        </w:rPr>
      </w:pPr>
      <w:r w:rsidRPr="00FA0805">
        <w:rPr>
          <w:sz w:val="36"/>
          <w:szCs w:val="36"/>
        </w:rPr>
        <w:t>STARE Analysis</w:t>
      </w:r>
    </w:p>
    <w:p w14:paraId="325BA3C9" w14:textId="77777777" w:rsidR="00FA0805" w:rsidRPr="009869EE" w:rsidRDefault="00FA0805" w:rsidP="00EC47AD">
      <w:pPr>
        <w:jc w:val="both"/>
        <w:rPr>
          <w:sz w:val="32"/>
          <w:szCs w:val="32"/>
        </w:rPr>
      </w:pPr>
    </w:p>
    <w:p w14:paraId="28E6BC77" w14:textId="2F888039" w:rsidR="00FA0805" w:rsidRDefault="00FA0805" w:rsidP="00EC47AD">
      <w:pPr>
        <w:jc w:val="both"/>
        <w:rPr>
          <w:sz w:val="32"/>
          <w:szCs w:val="32"/>
        </w:rPr>
      </w:pPr>
      <w:r w:rsidRPr="00FA0805">
        <w:rPr>
          <w:sz w:val="32"/>
          <w:szCs w:val="32"/>
        </w:rPr>
        <w:t>Situation</w:t>
      </w:r>
    </w:p>
    <w:p w14:paraId="632CE7A8" w14:textId="4C8C2B39" w:rsidR="00FA0805" w:rsidRDefault="00FA0805" w:rsidP="00EC47AD">
      <w:pPr>
        <w:jc w:val="both"/>
      </w:pPr>
      <w:r w:rsidRPr="00FA0805">
        <w:t>The aim of the t</w:t>
      </w:r>
      <w:r>
        <w:t xml:space="preserve">ask </w:t>
      </w:r>
      <w:r w:rsidR="00060AA6">
        <w:t xml:space="preserve">was to create a relatively simple web application using the skills we have developed throughout the module, making use of the technologies we have been introduced to and the techniques taught during lectures. Working in groups allows us to replicate the collaborative environment we will be working within our roles at </w:t>
      </w:r>
      <w:r w:rsidR="009114BD">
        <w:t>Sky Betting and Gaming.</w:t>
      </w:r>
    </w:p>
    <w:p w14:paraId="0FFFCA76" w14:textId="77777777" w:rsidR="009114BD" w:rsidRDefault="009114BD" w:rsidP="00EC47AD">
      <w:pPr>
        <w:jc w:val="both"/>
      </w:pPr>
    </w:p>
    <w:p w14:paraId="479D79C6" w14:textId="63076317" w:rsidR="009114BD" w:rsidRDefault="009114BD" w:rsidP="00EC47AD">
      <w:pPr>
        <w:jc w:val="both"/>
      </w:pPr>
      <w:r>
        <w:t xml:space="preserve">My group have developed a colour palette generator which displays 4 different types of colour palette </w:t>
      </w:r>
      <w:r w:rsidR="00493F6F">
        <w:t xml:space="preserve">(monochromatic, complementary, analogous, split) </w:t>
      </w:r>
      <w:r>
        <w:t>based on a colour the user chooses</w:t>
      </w:r>
      <w:r w:rsidR="00493F6F">
        <w:t xml:space="preserve"> and allows them to save these palettes to a database to display on their profile, utilising the CRUD </w:t>
      </w:r>
      <w:r w:rsidR="00D5771F">
        <w:t xml:space="preserve">(create, read, update, delete) </w:t>
      </w:r>
      <w:r w:rsidR="00493F6F">
        <w:t xml:space="preserve">functionality. The intended use for the website was </w:t>
      </w:r>
      <w:r w:rsidR="00EC47AD">
        <w:t>to help pick and visualise colour schemes, a useful tool for designers.</w:t>
      </w:r>
    </w:p>
    <w:p w14:paraId="4E2F279A" w14:textId="77777777" w:rsidR="00493F6F" w:rsidRPr="00493F6F" w:rsidRDefault="00493F6F" w:rsidP="00EC47AD">
      <w:pPr>
        <w:jc w:val="both"/>
      </w:pPr>
    </w:p>
    <w:p w14:paraId="2021B1D7" w14:textId="35E58E61" w:rsidR="00FA0805" w:rsidRDefault="00FA0805" w:rsidP="00EC47AD">
      <w:pPr>
        <w:jc w:val="both"/>
        <w:rPr>
          <w:sz w:val="32"/>
          <w:szCs w:val="32"/>
        </w:rPr>
      </w:pPr>
      <w:r>
        <w:rPr>
          <w:sz w:val="32"/>
          <w:szCs w:val="32"/>
        </w:rPr>
        <w:t>Tasks</w:t>
      </w:r>
    </w:p>
    <w:p w14:paraId="0D607697" w14:textId="221BCD85" w:rsidR="00FA0805" w:rsidRDefault="008A19C7" w:rsidP="00EC47AD">
      <w:pPr>
        <w:jc w:val="both"/>
      </w:pPr>
      <w:r>
        <w:t>We started off the project by outlining the scope on a Trello board</w:t>
      </w:r>
      <w:r w:rsidR="009869EE">
        <w:t xml:space="preserve">, a project management tool we used to organise and manage our workflow. We made collective decisions about how we wanted the website to function </w:t>
      </w:r>
      <w:r w:rsidR="00D5771F">
        <w:t xml:space="preserve">and sorted these </w:t>
      </w:r>
      <w:r w:rsidR="00535F9A">
        <w:t xml:space="preserve">ideas </w:t>
      </w:r>
      <w:r w:rsidR="00D5771F">
        <w:t>into 4 categories: mus</w:t>
      </w:r>
      <w:r w:rsidR="00D76720">
        <w:t xml:space="preserve">t have, should have, could </w:t>
      </w:r>
      <w:proofErr w:type="gramStart"/>
      <w:r w:rsidR="00D76720">
        <w:t>have</w:t>
      </w:r>
      <w:proofErr w:type="gramEnd"/>
      <w:r w:rsidR="00D76720">
        <w:t xml:space="preserve"> and will not have, allowing us to prioritise </w:t>
      </w:r>
      <w:r w:rsidR="00535F9A">
        <w:t>the most important tasks.</w:t>
      </w:r>
      <w:r w:rsidR="005C63EB">
        <w:t xml:space="preserve"> We opted to build our application using MongoDB, Express, EJS and Node as we had experience with this stack from practical lectures delivered by the course leader.</w:t>
      </w:r>
    </w:p>
    <w:p w14:paraId="12A556CF" w14:textId="77777777" w:rsidR="00B408AC" w:rsidRDefault="00B408AC" w:rsidP="00EC47AD">
      <w:pPr>
        <w:jc w:val="both"/>
      </w:pPr>
    </w:p>
    <w:p w14:paraId="7224030D" w14:textId="0A444306" w:rsidR="00493F6F" w:rsidRDefault="00B408AC" w:rsidP="00EC47AD">
      <w:pPr>
        <w:jc w:val="both"/>
      </w:pPr>
      <w:r>
        <w:t xml:space="preserve">We also established everybody’s previous experience and the areas we felt most confident working on, </w:t>
      </w:r>
      <w:proofErr w:type="gramStart"/>
      <w:r>
        <w:t>i.e.</w:t>
      </w:r>
      <w:proofErr w:type="gramEnd"/>
      <w:r>
        <w:t xml:space="preserve"> front end and back end.</w:t>
      </w:r>
      <w:r w:rsidR="005C63EB">
        <w:t xml:space="preserve"> I worked on the front end, which involved </w:t>
      </w:r>
      <w:r w:rsidR="000A6EC5">
        <w:t xml:space="preserve">creating wireframes on Figma (an interface design tool) and then building these designs using </w:t>
      </w:r>
      <w:proofErr w:type="spellStart"/>
      <w:r w:rsidR="000A6EC5">
        <w:t>ejs</w:t>
      </w:r>
      <w:proofErr w:type="spellEnd"/>
      <w:r w:rsidR="000A6EC5">
        <w:t xml:space="preserve"> and </w:t>
      </w:r>
      <w:proofErr w:type="spellStart"/>
      <w:r w:rsidR="000A6EC5">
        <w:t>css</w:t>
      </w:r>
      <w:proofErr w:type="spellEnd"/>
      <w:r w:rsidR="000A6EC5">
        <w:t>.</w:t>
      </w:r>
    </w:p>
    <w:p w14:paraId="17023220" w14:textId="77777777" w:rsidR="00493F6F" w:rsidRPr="00493F6F" w:rsidRDefault="00493F6F" w:rsidP="00EC47AD">
      <w:pPr>
        <w:jc w:val="both"/>
      </w:pPr>
    </w:p>
    <w:p w14:paraId="76E7F44B" w14:textId="0BD6436E" w:rsidR="00FA0805" w:rsidRDefault="00FA0805" w:rsidP="00EC47AD">
      <w:pPr>
        <w:jc w:val="both"/>
        <w:rPr>
          <w:sz w:val="32"/>
          <w:szCs w:val="32"/>
        </w:rPr>
      </w:pPr>
      <w:r>
        <w:rPr>
          <w:sz w:val="32"/>
          <w:szCs w:val="32"/>
        </w:rPr>
        <w:t>Actions</w:t>
      </w:r>
    </w:p>
    <w:p w14:paraId="79C59B94" w14:textId="40842F37" w:rsidR="00FA0805" w:rsidRPr="00493F6F" w:rsidRDefault="00993302" w:rsidP="00EC47AD">
      <w:pPr>
        <w:jc w:val="both"/>
      </w:pPr>
      <w:r>
        <w:t xml:space="preserve">We adopted a Kanban approach </w:t>
      </w:r>
    </w:p>
    <w:p w14:paraId="53CFCCC1" w14:textId="77777777" w:rsidR="00FA0805" w:rsidRPr="00493F6F" w:rsidRDefault="00FA0805" w:rsidP="00EC47AD">
      <w:pPr>
        <w:jc w:val="both"/>
      </w:pPr>
    </w:p>
    <w:p w14:paraId="19D1EEA2" w14:textId="77777777" w:rsidR="00FA0805" w:rsidRPr="00493F6F" w:rsidRDefault="00FA0805" w:rsidP="00EC47AD">
      <w:pPr>
        <w:jc w:val="both"/>
      </w:pPr>
    </w:p>
    <w:p w14:paraId="4203A339" w14:textId="2AD623C2" w:rsidR="00FA0805" w:rsidRDefault="00FA0805" w:rsidP="00EC47AD">
      <w:pPr>
        <w:jc w:val="both"/>
        <w:rPr>
          <w:sz w:val="32"/>
          <w:szCs w:val="32"/>
        </w:rPr>
      </w:pPr>
      <w:r>
        <w:rPr>
          <w:sz w:val="32"/>
          <w:szCs w:val="32"/>
        </w:rPr>
        <w:t>Results</w:t>
      </w:r>
    </w:p>
    <w:p w14:paraId="49EEAF86" w14:textId="77777777" w:rsidR="00FA0805" w:rsidRPr="00493F6F" w:rsidRDefault="00FA0805" w:rsidP="00EC47AD">
      <w:pPr>
        <w:jc w:val="both"/>
      </w:pPr>
    </w:p>
    <w:p w14:paraId="2CD20AD4" w14:textId="77777777" w:rsidR="00FA0805" w:rsidRPr="00493F6F" w:rsidRDefault="00FA0805" w:rsidP="00EC47AD">
      <w:pPr>
        <w:jc w:val="both"/>
      </w:pPr>
    </w:p>
    <w:p w14:paraId="4F292580" w14:textId="77777777" w:rsidR="00FA0805" w:rsidRPr="00493F6F" w:rsidRDefault="00FA0805" w:rsidP="00EC47AD">
      <w:pPr>
        <w:jc w:val="both"/>
      </w:pPr>
    </w:p>
    <w:p w14:paraId="07D8BD2C" w14:textId="1EA661A9" w:rsidR="00FA0805" w:rsidRPr="00FA0805" w:rsidRDefault="00FA0805" w:rsidP="00EC47AD">
      <w:pPr>
        <w:jc w:val="both"/>
        <w:rPr>
          <w:sz w:val="32"/>
          <w:szCs w:val="32"/>
        </w:rPr>
      </w:pPr>
      <w:r>
        <w:rPr>
          <w:sz w:val="32"/>
          <w:szCs w:val="32"/>
        </w:rPr>
        <w:t>Evaluation</w:t>
      </w:r>
    </w:p>
    <w:sectPr w:rsidR="00FA0805" w:rsidRPr="00FA0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05"/>
    <w:rsid w:val="00060AA6"/>
    <w:rsid w:val="000A6EC5"/>
    <w:rsid w:val="00493F6F"/>
    <w:rsid w:val="005047E1"/>
    <w:rsid w:val="00535F9A"/>
    <w:rsid w:val="005C63EB"/>
    <w:rsid w:val="005D68EC"/>
    <w:rsid w:val="00863022"/>
    <w:rsid w:val="008A19C7"/>
    <w:rsid w:val="009114BD"/>
    <w:rsid w:val="009869EE"/>
    <w:rsid w:val="00993302"/>
    <w:rsid w:val="00B408AC"/>
    <w:rsid w:val="00D5771F"/>
    <w:rsid w:val="00D76720"/>
    <w:rsid w:val="00EC47AD"/>
    <w:rsid w:val="00FA0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0D0B"/>
  <w15:chartTrackingRefBased/>
  <w15:docId w15:val="{76BCF872-7527-A34A-A0FD-2B14BD34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 Baumeister</dc:creator>
  <cp:keywords/>
  <dc:description/>
  <cp:lastModifiedBy>Danni Baumeister</cp:lastModifiedBy>
  <cp:revision>2</cp:revision>
  <dcterms:created xsi:type="dcterms:W3CDTF">2023-11-23T10:13:00Z</dcterms:created>
  <dcterms:modified xsi:type="dcterms:W3CDTF">2023-11-23T16:17:00Z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f6832b-0c40-4b9e-9ae0-ae73bcd49636_Enabled">
    <vt:lpwstr>true</vt:lpwstr>
  </property>
  <property fmtid="{D5CDD505-2E9C-101B-9397-08002B2CF9AE}" pid="3" name="MSIP_Label_e6f6832b-0c40-4b9e-9ae0-ae73bcd49636_SetDate">
    <vt:lpwstr>2023-11-23T11:01:01Z</vt:lpwstr>
  </property>
  <property fmtid="{D5CDD505-2E9C-101B-9397-08002B2CF9AE}" pid="4" name="MSIP_Label_e6f6832b-0c40-4b9e-9ae0-ae73bcd49636_Method">
    <vt:lpwstr>Standard</vt:lpwstr>
  </property>
  <property fmtid="{D5CDD505-2E9C-101B-9397-08002B2CF9AE}" pid="5" name="MSIP_Label_e6f6832b-0c40-4b9e-9ae0-ae73bcd49636_Name">
    <vt:lpwstr>Internal</vt:lpwstr>
  </property>
  <property fmtid="{D5CDD505-2E9C-101B-9397-08002B2CF9AE}" pid="6" name="MSIP_Label_e6f6832b-0c40-4b9e-9ae0-ae73bcd49636_SiteId">
    <vt:lpwstr>7acc61c5-e4a5-49d2-a52a-3ce24c726371</vt:lpwstr>
  </property>
  <property fmtid="{D5CDD505-2E9C-101B-9397-08002B2CF9AE}" pid="7" name="MSIP_Label_e6f6832b-0c40-4b9e-9ae0-ae73bcd49636_ActionId">
    <vt:lpwstr>abf48827-6459-4bbe-8b6f-8118bd77f341</vt:lpwstr>
  </property>
  <property fmtid="{D5CDD505-2E9C-101B-9397-08002B2CF9AE}" pid="8" name="MSIP_Label_e6f6832b-0c40-4b9e-9ae0-ae73bcd49636_ContentBits">
    <vt:lpwstr>0</vt:lpwstr>
  </property>
</Properties>
</file>