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217B" w14:textId="77777777" w:rsidR="002742D6" w:rsidRPr="00246CE4" w:rsidRDefault="002742D6" w:rsidP="002742D6">
      <w:pPr>
        <w:rPr>
          <w:rFonts w:asciiTheme="minorHAnsi" w:hAnsiTheme="minorHAnsi" w:cstheme="minorHAnsi"/>
          <w:b/>
          <w:i/>
          <w:sz w:val="22"/>
        </w:rPr>
      </w:pPr>
      <w:bookmarkStart w:id="0" w:name="_Hlk144750220"/>
      <w:r w:rsidRPr="00246CE4">
        <w:rPr>
          <w:noProof/>
          <w:sz w:val="22"/>
          <w:szCs w:val="16"/>
        </w:rPr>
        <w:drawing>
          <wp:anchor distT="0" distB="0" distL="114300" distR="114300" simplePos="0" relativeHeight="251659264" behindDoc="0" locked="0" layoutInCell="1" allowOverlap="1" wp14:anchorId="38DEE5FC" wp14:editId="5A29D6DA">
            <wp:simplePos x="0" y="0"/>
            <wp:positionH relativeFrom="column">
              <wp:posOffset>5047601</wp:posOffset>
            </wp:positionH>
            <wp:positionV relativeFrom="paragraph">
              <wp:posOffset>11430</wp:posOffset>
            </wp:positionV>
            <wp:extent cx="796290" cy="1381125"/>
            <wp:effectExtent l="0" t="0" r="3810" b="9525"/>
            <wp:wrapSquare wrapText="bothSides"/>
            <wp:docPr id="1987412258" name="Picture 1987412258" descr="A logo with blue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logo with blue triangl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29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6CE4">
        <w:rPr>
          <w:rFonts w:asciiTheme="minorHAnsi" w:hAnsiTheme="minorHAnsi" w:cstheme="minorHAnsi"/>
          <w:b/>
          <w:i/>
          <w:sz w:val="22"/>
          <w:szCs w:val="14"/>
        </w:rPr>
        <w:t>Ara Department of Computing</w:t>
      </w:r>
    </w:p>
    <w:p w14:paraId="03D85722" w14:textId="77777777" w:rsidR="002742D6" w:rsidRPr="00246CE4" w:rsidRDefault="002742D6" w:rsidP="002742D6">
      <w:pPr>
        <w:rPr>
          <w:sz w:val="22"/>
        </w:rPr>
      </w:pPr>
    </w:p>
    <w:p w14:paraId="1D9378F6" w14:textId="77777777" w:rsidR="002742D6" w:rsidRPr="00246CE4" w:rsidRDefault="002742D6" w:rsidP="002742D6">
      <w:pPr>
        <w:rPr>
          <w:sz w:val="22"/>
        </w:rPr>
      </w:pPr>
    </w:p>
    <w:p w14:paraId="3D944564" w14:textId="77777777" w:rsidR="002742D6" w:rsidRPr="00246CE4" w:rsidRDefault="002742D6" w:rsidP="002742D6">
      <w:pPr>
        <w:rPr>
          <w:sz w:val="22"/>
        </w:rPr>
      </w:pPr>
    </w:p>
    <w:p w14:paraId="7C36E6DD" w14:textId="77777777" w:rsidR="002742D6" w:rsidRPr="00246CE4" w:rsidRDefault="002742D6" w:rsidP="002742D6">
      <w:pPr>
        <w:rPr>
          <w:sz w:val="22"/>
        </w:rPr>
      </w:pPr>
    </w:p>
    <w:p w14:paraId="6143AECF" w14:textId="77777777" w:rsidR="002742D6" w:rsidRPr="00246CE4" w:rsidRDefault="002742D6" w:rsidP="002742D6">
      <w:pPr>
        <w:rPr>
          <w:sz w:val="22"/>
        </w:rPr>
      </w:pPr>
    </w:p>
    <w:p w14:paraId="7C962538" w14:textId="77777777" w:rsidR="002742D6" w:rsidRPr="00246CE4" w:rsidRDefault="002742D6" w:rsidP="002742D6">
      <w:pPr>
        <w:rPr>
          <w:sz w:val="24"/>
          <w:szCs w:val="24"/>
        </w:rPr>
      </w:pPr>
      <w:r w:rsidRPr="00977E5B">
        <w:rPr>
          <w:rFonts w:ascii="Arial Black" w:hAnsi="Arial Black"/>
          <w:sz w:val="52"/>
          <w:szCs w:val="64"/>
        </w:rPr>
        <w:t>Assignment Cover Sheet</w:t>
      </w:r>
    </w:p>
    <w:p w14:paraId="271ED65F" w14:textId="77777777" w:rsidR="002742D6" w:rsidRPr="00246CE4" w:rsidRDefault="002742D6" w:rsidP="002742D6">
      <w:pPr>
        <w:rPr>
          <w:rFonts w:ascii="Arial Black" w:hAnsi="Arial Black"/>
          <w:sz w:val="24"/>
          <w:szCs w:val="24"/>
        </w:rPr>
      </w:pPr>
    </w:p>
    <w:p w14:paraId="6512CC42" w14:textId="77777777" w:rsidR="002742D6" w:rsidRPr="00246CE4" w:rsidRDefault="002742D6" w:rsidP="002742D6">
      <w:pPr>
        <w:rPr>
          <w:rFonts w:ascii="Arial Black" w:hAnsi="Arial Black"/>
          <w:sz w:val="24"/>
          <w:szCs w:val="24"/>
        </w:rPr>
      </w:pPr>
    </w:p>
    <w:p w14:paraId="1D32E056" w14:textId="77777777" w:rsidR="002742D6" w:rsidRPr="00246CE4" w:rsidRDefault="002742D6" w:rsidP="002742D6">
      <w:pPr>
        <w:rPr>
          <w:rFonts w:ascii="Arial Black" w:hAnsi="Arial Black"/>
          <w:sz w:val="24"/>
          <w:szCs w:val="24"/>
        </w:rPr>
      </w:pPr>
    </w:p>
    <w:p w14:paraId="43D50D59" w14:textId="77777777" w:rsidR="002742D6" w:rsidRPr="00246CE4" w:rsidRDefault="002742D6" w:rsidP="002742D6">
      <w:pPr>
        <w:rPr>
          <w:rFonts w:ascii="Arial Black" w:hAnsi="Arial Black"/>
          <w:sz w:val="24"/>
          <w:szCs w:val="24"/>
        </w:rPr>
      </w:pPr>
    </w:p>
    <w:tbl>
      <w:tblPr>
        <w:tblStyle w:val="TableGrid"/>
        <w:tblW w:w="10632" w:type="dxa"/>
        <w:tblInd w:w="-851" w:type="dxa"/>
        <w:tblLook w:val="04A0" w:firstRow="1" w:lastRow="0" w:firstColumn="1" w:lastColumn="0" w:noHBand="0" w:noVBand="1"/>
      </w:tblPr>
      <w:tblGrid>
        <w:gridCol w:w="2978"/>
        <w:gridCol w:w="7654"/>
      </w:tblGrid>
      <w:tr w:rsidR="002742D6" w:rsidRPr="001F696F" w14:paraId="67C46A6D" w14:textId="77777777" w:rsidTr="00ED75AD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6DDB75" w14:textId="77777777" w:rsidR="002742D6" w:rsidRPr="002A05EC" w:rsidRDefault="002742D6" w:rsidP="00ED75AD">
            <w:pPr>
              <w:tabs>
                <w:tab w:val="right" w:leader="dot" w:pos="7655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Student Name:</w:t>
            </w:r>
          </w:p>
        </w:tc>
        <w:tc>
          <w:tcPr>
            <w:tcW w:w="7654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14890653" w14:textId="77777777" w:rsidR="002742D6" w:rsidRPr="00D938E2" w:rsidRDefault="002742D6" w:rsidP="00ED75AD">
            <w:pPr>
              <w:tabs>
                <w:tab w:val="right" w:leader="dot" w:pos="7655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>
              <w:rPr>
                <w:rFonts w:cs="Arial"/>
                <w:color w:val="595959" w:themeColor="text1" w:themeTint="A6"/>
                <w:sz w:val="44"/>
                <w:szCs w:val="32"/>
              </w:rPr>
              <w:t>Ben Orpwood</w:t>
            </w:r>
          </w:p>
        </w:tc>
      </w:tr>
      <w:tr w:rsidR="002742D6" w:rsidRPr="001F696F" w14:paraId="54274EDC" w14:textId="77777777" w:rsidTr="00ED75AD">
        <w:trPr>
          <w:trHeight w:val="96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3D45A" w14:textId="77777777" w:rsidR="002742D6" w:rsidRPr="002A05EC" w:rsidRDefault="002742D6" w:rsidP="00ED75AD">
            <w:pPr>
              <w:tabs>
                <w:tab w:val="right" w:leader="dot" w:pos="5103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Student ID:</w:t>
            </w: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60666B18" w14:textId="77777777" w:rsidR="002742D6" w:rsidRPr="00D938E2" w:rsidRDefault="002742D6" w:rsidP="00ED75AD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A57D7E">
              <w:rPr>
                <w:rFonts w:cs="Arial"/>
                <w:color w:val="595959" w:themeColor="text1" w:themeTint="A6"/>
                <w:sz w:val="44"/>
                <w:szCs w:val="32"/>
              </w:rPr>
              <w:t>99218426</w:t>
            </w:r>
          </w:p>
        </w:tc>
      </w:tr>
      <w:tr w:rsidR="002742D6" w:rsidRPr="001F696F" w14:paraId="28CB4419" w14:textId="77777777" w:rsidTr="00ED75AD">
        <w:trPr>
          <w:trHeight w:val="96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93148" w14:textId="77777777" w:rsidR="002742D6" w:rsidRPr="002A05EC" w:rsidRDefault="002742D6" w:rsidP="00ED75AD">
            <w:pPr>
              <w:tabs>
                <w:tab w:val="right" w:leader="dot" w:pos="5103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nil"/>
              <w:right w:val="nil"/>
            </w:tcBorders>
            <w:vAlign w:val="bottom"/>
          </w:tcPr>
          <w:p w14:paraId="12B44517" w14:textId="77777777" w:rsidR="002742D6" w:rsidRPr="00D938E2" w:rsidRDefault="002742D6" w:rsidP="00ED75AD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2742D6" w:rsidRPr="001F696F" w14:paraId="18BF2616" w14:textId="77777777" w:rsidTr="00ED75AD">
        <w:trPr>
          <w:trHeight w:val="1003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003B2A" w14:textId="77777777" w:rsidR="002742D6" w:rsidRPr="002A05EC" w:rsidRDefault="002742D6" w:rsidP="00ED75AD">
            <w:pPr>
              <w:tabs>
                <w:tab w:val="right" w:leader="dot" w:pos="7655"/>
              </w:tabs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Course code:</w:t>
            </w:r>
          </w:p>
        </w:tc>
        <w:tc>
          <w:tcPr>
            <w:tcW w:w="7654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38EA8A0F" w14:textId="77777777" w:rsidR="002742D6" w:rsidRPr="00D938E2" w:rsidRDefault="002742D6" w:rsidP="00ED75AD">
            <w:pPr>
              <w:tabs>
                <w:tab w:val="right" w:leader="dot" w:pos="7655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A57D7E">
              <w:rPr>
                <w:rFonts w:cs="Arial"/>
                <w:color w:val="595959" w:themeColor="text1" w:themeTint="A6"/>
                <w:sz w:val="44"/>
                <w:szCs w:val="32"/>
              </w:rPr>
              <w:t>BCIS207</w:t>
            </w:r>
          </w:p>
        </w:tc>
      </w:tr>
      <w:tr w:rsidR="002742D6" w:rsidRPr="001F696F" w14:paraId="68DC8ACF" w14:textId="77777777" w:rsidTr="00ED75AD">
        <w:trPr>
          <w:trHeight w:val="984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4DC27" w14:textId="77777777" w:rsidR="002742D6" w:rsidRPr="002A05EC" w:rsidRDefault="002742D6" w:rsidP="00ED75AD">
            <w:pPr>
              <w:tabs>
                <w:tab w:val="right" w:leader="dot" w:pos="5103"/>
              </w:tabs>
              <w:spacing w:before="36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Assignment:</w:t>
            </w: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391EACEB" w14:textId="77777777" w:rsidR="002742D6" w:rsidRPr="00D938E2" w:rsidRDefault="002742D6" w:rsidP="00ED75AD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A57D7E">
              <w:rPr>
                <w:rFonts w:cs="Arial"/>
                <w:color w:val="595959" w:themeColor="text1" w:themeTint="A6"/>
                <w:sz w:val="44"/>
                <w:szCs w:val="32"/>
              </w:rPr>
              <w:t>One</w:t>
            </w:r>
            <w:r>
              <w:rPr>
                <w:rFonts w:cs="Arial"/>
                <w:color w:val="595959" w:themeColor="text1" w:themeTint="A6"/>
                <w:sz w:val="44"/>
                <w:szCs w:val="32"/>
              </w:rPr>
              <w:t xml:space="preserve"> - </w:t>
            </w:r>
            <w:r w:rsidRPr="00A57D7E">
              <w:rPr>
                <w:rFonts w:cs="Arial"/>
                <w:color w:val="595959" w:themeColor="text1" w:themeTint="A6"/>
                <w:sz w:val="44"/>
                <w:szCs w:val="32"/>
              </w:rPr>
              <w:t>Research Report</w:t>
            </w:r>
          </w:p>
        </w:tc>
      </w:tr>
      <w:tr w:rsidR="002742D6" w:rsidRPr="00DF57D4" w14:paraId="32C6273E" w14:textId="77777777" w:rsidTr="00ED75AD">
        <w:trPr>
          <w:trHeight w:val="948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6266D" w14:textId="77777777" w:rsidR="002742D6" w:rsidRPr="002A05EC" w:rsidRDefault="002742D6" w:rsidP="00ED75AD">
            <w:pPr>
              <w:tabs>
                <w:tab w:val="right" w:leader="dot" w:pos="5103"/>
              </w:tabs>
              <w:spacing w:before="24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1FBD0DC6" w14:textId="77777777" w:rsidR="002742D6" w:rsidRPr="00D938E2" w:rsidRDefault="002742D6" w:rsidP="00ED75AD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2742D6" w:rsidRPr="00DF57D4" w14:paraId="21DAFDDB" w14:textId="77777777" w:rsidTr="00ED75AD">
        <w:trPr>
          <w:trHeight w:val="672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C45D8" w14:textId="77777777" w:rsidR="002742D6" w:rsidRPr="002A05EC" w:rsidRDefault="002742D6" w:rsidP="00ED75AD">
            <w:pPr>
              <w:tabs>
                <w:tab w:val="right" w:leader="dot" w:pos="5103"/>
              </w:tabs>
              <w:spacing w:before="24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nil"/>
              <w:right w:val="nil"/>
            </w:tcBorders>
            <w:vAlign w:val="bottom"/>
          </w:tcPr>
          <w:p w14:paraId="7B7064E1" w14:textId="77777777" w:rsidR="002742D6" w:rsidRPr="00D938E2" w:rsidRDefault="002742D6" w:rsidP="00ED75AD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2742D6" w:rsidRPr="001F696F" w14:paraId="46A74314" w14:textId="77777777" w:rsidTr="00ED75AD">
        <w:trPr>
          <w:trHeight w:val="804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9869C" w14:textId="77777777" w:rsidR="002742D6" w:rsidRDefault="002742D6" w:rsidP="00ED75AD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b/>
                <w:sz w:val="36"/>
                <w:szCs w:val="4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42"/>
              </w:rPr>
              <w:t>Tutor(s)</w:t>
            </w:r>
            <w:r w:rsidRPr="00B45E02">
              <w:rPr>
                <w:rFonts w:asciiTheme="minorHAnsi" w:hAnsiTheme="minorHAnsi" w:cstheme="minorHAnsi"/>
                <w:b/>
                <w:sz w:val="36"/>
                <w:szCs w:val="42"/>
              </w:rPr>
              <w:t>:</w:t>
            </w:r>
          </w:p>
        </w:tc>
        <w:tc>
          <w:tcPr>
            <w:tcW w:w="7654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44BDF686" w14:textId="77777777" w:rsidR="002742D6" w:rsidRPr="00D938E2" w:rsidRDefault="002742D6" w:rsidP="00ED75AD">
            <w:pPr>
              <w:tabs>
                <w:tab w:val="right" w:leader="dot" w:pos="5103"/>
              </w:tabs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A57D7E">
              <w:rPr>
                <w:rFonts w:cs="Arial"/>
                <w:color w:val="595959" w:themeColor="text1" w:themeTint="A6"/>
                <w:sz w:val="44"/>
                <w:szCs w:val="32"/>
              </w:rPr>
              <w:t>Bernard Otinpong</w:t>
            </w:r>
          </w:p>
        </w:tc>
      </w:tr>
    </w:tbl>
    <w:p w14:paraId="19C52C49" w14:textId="77777777" w:rsidR="002742D6" w:rsidRPr="00246CE4" w:rsidRDefault="002742D6" w:rsidP="002742D6">
      <w:pPr>
        <w:rPr>
          <w:sz w:val="22"/>
          <w:szCs w:val="16"/>
        </w:rPr>
      </w:pPr>
    </w:p>
    <w:p w14:paraId="3C40B414" w14:textId="77777777" w:rsidR="002742D6" w:rsidRPr="00246CE4" w:rsidRDefault="002742D6" w:rsidP="002742D6">
      <w:pPr>
        <w:rPr>
          <w:sz w:val="22"/>
          <w:szCs w:val="16"/>
        </w:rPr>
      </w:pPr>
    </w:p>
    <w:p w14:paraId="26A949CA" w14:textId="77777777" w:rsidR="002742D6" w:rsidRPr="00246CE4" w:rsidRDefault="002742D6" w:rsidP="002742D6">
      <w:pPr>
        <w:rPr>
          <w:sz w:val="22"/>
          <w:szCs w:val="16"/>
        </w:rPr>
      </w:pPr>
    </w:p>
    <w:p w14:paraId="625A655C" w14:textId="77777777" w:rsidR="00C95E3D" w:rsidRPr="00246CE4" w:rsidRDefault="00C95E3D" w:rsidP="002742D6">
      <w:pPr>
        <w:rPr>
          <w:sz w:val="22"/>
          <w:szCs w:val="16"/>
        </w:rPr>
      </w:pPr>
    </w:p>
    <w:p w14:paraId="478089EC" w14:textId="77777777" w:rsidR="002742D6" w:rsidRPr="00246CE4" w:rsidRDefault="002742D6" w:rsidP="002742D6">
      <w:pPr>
        <w:rPr>
          <w:sz w:val="22"/>
          <w:szCs w:val="16"/>
        </w:rPr>
      </w:pPr>
    </w:p>
    <w:p w14:paraId="2937FDC6" w14:textId="77777777" w:rsidR="002742D6" w:rsidRPr="00246CE4" w:rsidRDefault="002742D6" w:rsidP="002742D6">
      <w:pPr>
        <w:rPr>
          <w:sz w:val="22"/>
          <w:szCs w:val="16"/>
        </w:rPr>
      </w:pPr>
    </w:p>
    <w:p w14:paraId="640F6301" w14:textId="77777777" w:rsidR="002742D6" w:rsidRPr="00246CE4" w:rsidRDefault="002742D6" w:rsidP="002742D6">
      <w:pPr>
        <w:rPr>
          <w:sz w:val="22"/>
          <w:szCs w:val="16"/>
        </w:rPr>
      </w:pPr>
    </w:p>
    <w:tbl>
      <w:tblPr>
        <w:tblStyle w:val="TableGrid"/>
        <w:tblW w:w="4395" w:type="dxa"/>
        <w:tblInd w:w="-176" w:type="dxa"/>
        <w:tblLook w:val="04A0" w:firstRow="1" w:lastRow="0" w:firstColumn="1" w:lastColumn="0" w:noHBand="0" w:noVBand="1"/>
      </w:tblPr>
      <w:tblGrid>
        <w:gridCol w:w="2694"/>
        <w:gridCol w:w="1701"/>
      </w:tblGrid>
      <w:tr w:rsidR="002742D6" w:rsidRPr="00DB1488" w14:paraId="5B961D9D" w14:textId="77777777" w:rsidTr="00ED75AD">
        <w:tc>
          <w:tcPr>
            <w:tcW w:w="2694" w:type="dxa"/>
            <w:tcBorders>
              <w:top w:val="nil"/>
              <w:left w:val="nil"/>
              <w:bottom w:val="nil"/>
              <w:right w:val="single" w:sz="12" w:space="0" w:color="595959" w:themeColor="text1" w:themeTint="A6"/>
            </w:tcBorders>
            <w:vAlign w:val="bottom"/>
          </w:tcPr>
          <w:p w14:paraId="3D56018B" w14:textId="77777777" w:rsidR="002742D6" w:rsidRPr="00E61D3C" w:rsidRDefault="002742D6" w:rsidP="00ED75AD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sz w:val="40"/>
                <w:szCs w:val="32"/>
              </w:rPr>
            </w:pPr>
            <w:r w:rsidRPr="00E61D3C">
              <w:rPr>
                <w:rFonts w:asciiTheme="minorHAnsi" w:hAnsiTheme="minorHAnsi" w:cstheme="minorHAnsi"/>
                <w:sz w:val="40"/>
                <w:szCs w:val="32"/>
              </w:rPr>
              <w:t>Word Count:</w:t>
            </w:r>
          </w:p>
        </w:tc>
        <w:tc>
          <w:tcPr>
            <w:tcW w:w="1701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vAlign w:val="bottom"/>
          </w:tcPr>
          <w:p w14:paraId="278605B8" w14:textId="77777777" w:rsidR="002742D6" w:rsidRPr="00DB1488" w:rsidRDefault="002742D6" w:rsidP="00ED75AD">
            <w:pPr>
              <w:tabs>
                <w:tab w:val="right" w:leader="dot" w:pos="5103"/>
              </w:tabs>
              <w:spacing w:after="60"/>
              <w:jc w:val="center"/>
              <w:rPr>
                <w:rFonts w:cs="Arial"/>
                <w:sz w:val="36"/>
                <w:szCs w:val="32"/>
              </w:rPr>
            </w:pPr>
          </w:p>
        </w:tc>
      </w:tr>
      <w:tr w:rsidR="002742D6" w:rsidRPr="00DB1488" w14:paraId="07F4113D" w14:textId="77777777" w:rsidTr="00ED75AD">
        <w:tc>
          <w:tcPr>
            <w:tcW w:w="2694" w:type="dxa"/>
            <w:tcBorders>
              <w:top w:val="nil"/>
              <w:left w:val="nil"/>
              <w:bottom w:val="nil"/>
              <w:right w:val="single" w:sz="12" w:space="0" w:color="595959" w:themeColor="text1" w:themeTint="A6"/>
            </w:tcBorders>
            <w:vAlign w:val="bottom"/>
          </w:tcPr>
          <w:p w14:paraId="28FAEB99" w14:textId="77777777" w:rsidR="002742D6" w:rsidRPr="00E61D3C" w:rsidRDefault="002742D6" w:rsidP="00ED75AD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sz w:val="40"/>
                <w:szCs w:val="32"/>
              </w:rPr>
            </w:pPr>
            <w:r>
              <w:rPr>
                <w:rFonts w:asciiTheme="minorHAnsi" w:hAnsiTheme="minorHAnsi" w:cstheme="minorHAnsi"/>
                <w:sz w:val="40"/>
                <w:szCs w:val="32"/>
              </w:rPr>
              <w:t>Date:</w:t>
            </w:r>
          </w:p>
        </w:tc>
        <w:tc>
          <w:tcPr>
            <w:tcW w:w="1701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vAlign w:val="bottom"/>
          </w:tcPr>
          <w:p w14:paraId="3D2D2513" w14:textId="77777777" w:rsidR="002742D6" w:rsidRPr="00DB1488" w:rsidRDefault="002742D6" w:rsidP="00ED75AD">
            <w:pPr>
              <w:tabs>
                <w:tab w:val="right" w:leader="dot" w:pos="5103"/>
              </w:tabs>
              <w:spacing w:after="60"/>
              <w:jc w:val="center"/>
              <w:rPr>
                <w:rFonts w:cs="Arial"/>
                <w:sz w:val="36"/>
                <w:szCs w:val="32"/>
              </w:rPr>
            </w:pPr>
          </w:p>
        </w:tc>
      </w:tr>
    </w:tbl>
    <w:p w14:paraId="68D6FC3A" w14:textId="77777777" w:rsidR="002742D6" w:rsidRPr="00246CE4" w:rsidRDefault="002742D6" w:rsidP="002742D6">
      <w:pPr>
        <w:rPr>
          <w:sz w:val="22"/>
          <w:szCs w:val="16"/>
        </w:rPr>
      </w:pPr>
    </w:p>
    <w:p w14:paraId="3C49146E" w14:textId="77777777" w:rsidR="00C95E3D" w:rsidRPr="00246CE4" w:rsidRDefault="00C95E3D" w:rsidP="002742D6">
      <w:pPr>
        <w:rPr>
          <w:sz w:val="22"/>
          <w:szCs w:val="16"/>
        </w:rPr>
      </w:pPr>
    </w:p>
    <w:p w14:paraId="1A9722AD" w14:textId="77777777" w:rsidR="002742D6" w:rsidRPr="00246CE4" w:rsidRDefault="002742D6" w:rsidP="002742D6">
      <w:pPr>
        <w:rPr>
          <w:sz w:val="22"/>
          <w:szCs w:val="16"/>
        </w:rPr>
      </w:pPr>
    </w:p>
    <w:p w14:paraId="331A0603" w14:textId="77777777" w:rsidR="002742D6" w:rsidRPr="00246CE4" w:rsidRDefault="002742D6" w:rsidP="002742D6">
      <w:pPr>
        <w:rPr>
          <w:sz w:val="32"/>
        </w:rPr>
      </w:pPr>
      <w:r w:rsidRPr="00246CE4">
        <w:rPr>
          <w:sz w:val="22"/>
          <w:szCs w:val="16"/>
        </w:rPr>
        <w:t xml:space="preserve">I ______________________________________ (student/s signature/s) hereby declare that this assignment is all my/our own work, and any sources </w:t>
      </w:r>
      <w:proofErr w:type="gramStart"/>
      <w:r w:rsidRPr="00246CE4">
        <w:rPr>
          <w:sz w:val="22"/>
          <w:szCs w:val="16"/>
        </w:rPr>
        <w:t>are referenced</w:t>
      </w:r>
      <w:proofErr w:type="gramEnd"/>
      <w:r w:rsidRPr="00246CE4">
        <w:rPr>
          <w:sz w:val="22"/>
          <w:szCs w:val="16"/>
        </w:rPr>
        <w:t xml:space="preserve"> and cited.</w:t>
      </w:r>
      <w:r w:rsidRPr="00246CE4">
        <w:rPr>
          <w:sz w:val="32"/>
        </w:rPr>
        <w:t xml:space="preserve"> </w:t>
      </w:r>
    </w:p>
    <w:bookmarkEnd w:id="0"/>
    <w:p w14:paraId="6386C30D" w14:textId="77777777" w:rsidR="00C95E3D" w:rsidRDefault="00C95E3D" w:rsidP="002742D6">
      <w:pPr>
        <w:sectPr w:rsidR="00C95E3D" w:rsidSect="00C95E3D">
          <w:footerReference w:type="default" r:id="rId10"/>
          <w:footerReference w:type="first" r:id="rId11"/>
          <w:endnotePr>
            <w:numFmt w:val="decimal"/>
          </w:endnotePr>
          <w:pgSz w:w="11908" w:h="16833" w:code="9"/>
          <w:pgMar w:top="851" w:right="1440" w:bottom="567" w:left="1440" w:header="851" w:footer="567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20"/>
          <w:noEndnote/>
          <w:docGrid w:linePitch="299"/>
        </w:sectPr>
      </w:pPr>
    </w:p>
    <w:sdt>
      <w:sdtPr>
        <w:id w:val="-1689363713"/>
        <w:docPartObj>
          <w:docPartGallery w:val="Cover Pages"/>
          <w:docPartUnique/>
        </w:docPartObj>
      </w:sdtPr>
      <w:sdtEndPr>
        <w:rPr>
          <w:rFonts w:ascii="Georgia" w:eastAsiaTheme="majorEastAsia" w:hAnsi="Georgia" w:cstheme="majorBidi"/>
          <w:color w:val="385623" w:themeColor="accent6" w:themeShade="80"/>
          <w:sz w:val="72"/>
          <w:szCs w:val="32"/>
        </w:rPr>
      </w:sdtEndPr>
      <w:sdtContent>
        <w:p w14:paraId="22134A77" w14:textId="18504761" w:rsidR="00246CE4" w:rsidRPr="00246CE4" w:rsidRDefault="00246CE4" w:rsidP="00246CE4">
          <w:pPr>
            <w:pStyle w:val="NoSpacing"/>
            <w:rPr>
              <w:sz w:val="2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91C7C77" wp14:editId="34DFB4C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04T00:00:00Z">
                                      <w:dateFormat w:val="d MMMM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60DE5B3" w14:textId="7C710B8F" w:rsidR="00246CE4" w:rsidRDefault="00342261" w:rsidP="00246CE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 September 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91C7C77" id="Group 1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04T00:00:00Z">
                                <w:dateFormat w:val="d MMMM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60DE5B3" w14:textId="7C710B8F" w:rsidR="00246CE4" w:rsidRDefault="00342261" w:rsidP="00246CE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 September 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526FE14" wp14:editId="52D52FB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3175635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9406255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31CBE1" w14:textId="3B773F1C" w:rsidR="00246CE4" w:rsidRDefault="00000000" w:rsidP="00246CE4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46CE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Ben Orpwood</w:t>
                                    </w:r>
                                  </w:sdtContent>
                                </w:sdt>
                              </w:p>
                              <w:p w14:paraId="57677E5B" w14:textId="5E4A0BCB" w:rsidR="00246CE4" w:rsidRDefault="00000000" w:rsidP="00246CE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42261" w:rsidRPr="0034226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Ara Institute of Canterbury Ltd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26FE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E31CBE1" w14:textId="3B773F1C" w:rsidR="00246CE4" w:rsidRDefault="00000000" w:rsidP="00246CE4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46CE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Ben Orpwood</w:t>
                              </w:r>
                            </w:sdtContent>
                          </w:sdt>
                        </w:p>
                        <w:p w14:paraId="57677E5B" w14:textId="5E4A0BCB" w:rsidR="00246CE4" w:rsidRDefault="00000000" w:rsidP="00246CE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42261" w:rsidRPr="0034226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Ara Institute of Canterbury Ltd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B7DA1EC" wp14:editId="73A015B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3175635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1870075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76092" w14:textId="4E975029" w:rsidR="00246CE4" w:rsidRDefault="00000000" w:rsidP="00246CE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4226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IT Project Failures</w:t>
                                    </w:r>
                                  </w:sdtContent>
                                </w:sdt>
                              </w:p>
                              <w:p w14:paraId="70F09003" w14:textId="4E3D3905" w:rsidR="00246CE4" w:rsidRDefault="00000000" w:rsidP="00246CE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42261" w:rsidRPr="0034226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Classic Mistakes and Mitigation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7DA1EC" id="Text Box 3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8676092" w14:textId="4E975029" w:rsidR="00246CE4" w:rsidRDefault="00000000" w:rsidP="00246CE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4226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IT Project Failures</w:t>
                              </w:r>
                            </w:sdtContent>
                          </w:sdt>
                        </w:p>
                        <w:p w14:paraId="70F09003" w14:textId="4E3D3905" w:rsidR="00246CE4" w:rsidRDefault="00000000" w:rsidP="00246CE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42261" w:rsidRPr="0034226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Classic Mistakes and Mitigation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sdt>
      <w:sdtPr>
        <w:rPr>
          <w:rFonts w:ascii="Times New Roman" w:eastAsia="SimSun" w:hAnsi="Times New Roman" w:cs="Times New Roman"/>
          <w:color w:val="auto"/>
          <w:sz w:val="28"/>
          <w:szCs w:val="22"/>
          <w:lang w:val="en-NZ" w:eastAsia="zh-CN"/>
        </w:rPr>
        <w:id w:val="866486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1E0BF5" w14:textId="77777777" w:rsidR="00246CE4" w:rsidRDefault="00246CE4">
          <w:pPr>
            <w:pStyle w:val="TOCHeading"/>
            <w:sectPr w:rsidR="00246CE4" w:rsidSect="00C95E3D">
              <w:headerReference w:type="default" r:id="rId12"/>
              <w:footerReference w:type="default" r:id="rId13"/>
              <w:endnotePr>
                <w:numFmt w:val="decimal"/>
              </w:endnotePr>
              <w:pgSz w:w="11908" w:h="16833" w:code="9"/>
              <w:pgMar w:top="851" w:right="1440" w:bottom="567" w:left="1440" w:header="851" w:footer="567" w:gutter="0"/>
              <w:pgNumType w:start="1"/>
              <w:cols w:space="720"/>
              <w:noEndnote/>
              <w:docGrid w:linePitch="299"/>
            </w:sectPr>
          </w:pPr>
        </w:p>
        <w:p w14:paraId="51321FD1" w14:textId="05C2B628" w:rsidR="00C95E3D" w:rsidRDefault="00C95E3D">
          <w:pPr>
            <w:pStyle w:val="TOCHeading"/>
          </w:pPr>
          <w:r>
            <w:lastRenderedPageBreak/>
            <w:t>Contents</w:t>
          </w:r>
        </w:p>
        <w:p w14:paraId="3E9F308E" w14:textId="10424A82" w:rsidR="00817D27" w:rsidRDefault="00C95E3D">
          <w:pPr>
            <w:pStyle w:val="TOC1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en-N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908341" w:history="1">
            <w:r w:rsidR="00817D27" w:rsidRPr="00195C25">
              <w:rPr>
                <w:rStyle w:val="Hyperlink"/>
                <w:noProof/>
              </w:rPr>
              <w:t>Introduction</w:t>
            </w:r>
            <w:r w:rsidR="00817D27">
              <w:rPr>
                <w:noProof/>
                <w:webHidden/>
              </w:rPr>
              <w:tab/>
            </w:r>
            <w:r w:rsidR="00817D27">
              <w:rPr>
                <w:noProof/>
                <w:webHidden/>
              </w:rPr>
              <w:fldChar w:fldCharType="begin"/>
            </w:r>
            <w:r w:rsidR="00817D27">
              <w:rPr>
                <w:noProof/>
                <w:webHidden/>
              </w:rPr>
              <w:instrText xml:space="preserve"> PAGEREF _Toc144908341 \h </w:instrText>
            </w:r>
            <w:r w:rsidR="00817D27">
              <w:rPr>
                <w:noProof/>
                <w:webHidden/>
              </w:rPr>
            </w:r>
            <w:r w:rsidR="00817D27">
              <w:rPr>
                <w:noProof/>
                <w:webHidden/>
              </w:rPr>
              <w:fldChar w:fldCharType="separate"/>
            </w:r>
            <w:r w:rsidR="00817D27">
              <w:rPr>
                <w:noProof/>
                <w:webHidden/>
              </w:rPr>
              <w:t>1</w:t>
            </w:r>
            <w:r w:rsidR="00817D27">
              <w:rPr>
                <w:noProof/>
                <w:webHidden/>
              </w:rPr>
              <w:fldChar w:fldCharType="end"/>
            </w:r>
          </w:hyperlink>
        </w:p>
        <w:p w14:paraId="7C167EC4" w14:textId="736FD1AC" w:rsidR="00817D27" w:rsidRDefault="00817D27">
          <w:pPr>
            <w:pStyle w:val="TOC1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4908342" w:history="1">
            <w:r w:rsidRPr="00195C25">
              <w:rPr>
                <w:rStyle w:val="Hyperlink"/>
                <w:noProof/>
              </w:rPr>
              <w:t>Failed IT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A147A" w14:textId="0292BE18" w:rsidR="00817D27" w:rsidRDefault="00817D27">
          <w:pPr>
            <w:pStyle w:val="TOC1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4908343" w:history="1">
            <w:r w:rsidRPr="00195C25">
              <w:rPr>
                <w:rStyle w:val="Hyperlink"/>
                <w:noProof/>
              </w:rPr>
              <w:t>Classic mistakes categorised.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035C1" w14:textId="2121EF9A" w:rsidR="00817D27" w:rsidRDefault="00817D27">
          <w:pPr>
            <w:pStyle w:val="TOC2"/>
            <w:tabs>
              <w:tab w:val="right" w:leader="dot" w:pos="9018"/>
            </w:tabs>
            <w:rPr>
              <w:noProof/>
            </w:rPr>
          </w:pPr>
          <w:hyperlink w:anchor="_Toc144908344" w:history="1">
            <w:r w:rsidRPr="00195C25">
              <w:rPr>
                <w:rStyle w:val="Hyperlink"/>
                <w:noProof/>
              </w:rPr>
              <w:t>Healthcare.gov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B181D" w14:textId="239EFBFE" w:rsidR="00817D27" w:rsidRDefault="00817D27">
          <w:pPr>
            <w:pStyle w:val="TOC2"/>
            <w:tabs>
              <w:tab w:val="right" w:leader="dot" w:pos="9018"/>
            </w:tabs>
            <w:rPr>
              <w:noProof/>
            </w:rPr>
          </w:pPr>
          <w:hyperlink w:anchor="_Toc144908345" w:history="1">
            <w:r w:rsidRPr="00195C25">
              <w:rPr>
                <w:rStyle w:val="Hyperlink"/>
                <w:noProof/>
              </w:rPr>
              <w:t>Phenix pay 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8D2B3" w14:textId="1CBE4627" w:rsidR="00817D27" w:rsidRDefault="00817D27">
          <w:pPr>
            <w:pStyle w:val="TOC2"/>
            <w:tabs>
              <w:tab w:val="right" w:leader="dot" w:pos="9018"/>
            </w:tabs>
            <w:rPr>
              <w:noProof/>
            </w:rPr>
          </w:pPr>
          <w:hyperlink w:anchor="_Toc144908346" w:history="1">
            <w:r w:rsidRPr="00195C25">
              <w:rPr>
                <w:rStyle w:val="Hyperlink"/>
                <w:noProof/>
              </w:rPr>
              <w:t>Rhode Island Unified Health Infrastructure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7DF69" w14:textId="122595F5" w:rsidR="00817D27" w:rsidRDefault="00817D27">
          <w:pPr>
            <w:pStyle w:val="TOC2"/>
            <w:tabs>
              <w:tab w:val="right" w:leader="dot" w:pos="9018"/>
            </w:tabs>
            <w:rPr>
              <w:noProof/>
            </w:rPr>
          </w:pPr>
          <w:hyperlink w:anchor="_Toc144908347" w:history="1">
            <w:r w:rsidRPr="00195C25">
              <w:rPr>
                <w:rStyle w:val="Hyperlink"/>
                <w:noProof/>
              </w:rPr>
              <w:t>US Depart of Defence Electronic Health Records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2BCCC" w14:textId="195DFFF6" w:rsidR="00817D27" w:rsidRDefault="00817D27">
          <w:pPr>
            <w:pStyle w:val="TOC2"/>
            <w:tabs>
              <w:tab w:val="right" w:leader="dot" w:pos="9018"/>
            </w:tabs>
            <w:rPr>
              <w:noProof/>
            </w:rPr>
          </w:pPr>
          <w:hyperlink w:anchor="_Toc144908348" w:history="1">
            <w:r w:rsidRPr="00195C25">
              <w:rPr>
                <w:rStyle w:val="Hyperlink"/>
                <w:noProof/>
              </w:rPr>
              <w:t>Electronic Lidl merchandise management and information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1CF79" w14:textId="07F518D3" w:rsidR="00817D27" w:rsidRDefault="00817D27">
          <w:pPr>
            <w:pStyle w:val="TOC2"/>
            <w:tabs>
              <w:tab w:val="right" w:leader="dot" w:pos="9018"/>
            </w:tabs>
            <w:rPr>
              <w:noProof/>
            </w:rPr>
          </w:pPr>
          <w:hyperlink w:anchor="_Toc144908349" w:history="1">
            <w:r w:rsidRPr="00195C25">
              <w:rPr>
                <w:rStyle w:val="Hyperlink"/>
                <w:noProof/>
              </w:rPr>
              <w:t>The Coast Guard's Electronic Health Records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4E58" w14:textId="16BA775B" w:rsidR="00817D27" w:rsidRDefault="00817D27">
          <w:pPr>
            <w:pStyle w:val="TOC2"/>
            <w:tabs>
              <w:tab w:val="right" w:leader="dot" w:pos="9018"/>
            </w:tabs>
            <w:rPr>
              <w:noProof/>
            </w:rPr>
          </w:pPr>
          <w:hyperlink w:anchor="_Toc144908350" w:history="1">
            <w:r w:rsidRPr="00195C25">
              <w:rPr>
                <w:rStyle w:val="Hyperlink"/>
                <w:noProof/>
              </w:rPr>
              <w:t>National Grid USA’s Systems Applications and Products in 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74356" w14:textId="7C4C1134" w:rsidR="00817D27" w:rsidRDefault="00817D27">
          <w:pPr>
            <w:pStyle w:val="TOC2"/>
            <w:tabs>
              <w:tab w:val="right" w:leader="dot" w:pos="9018"/>
            </w:tabs>
            <w:rPr>
              <w:noProof/>
            </w:rPr>
          </w:pPr>
          <w:hyperlink w:anchor="_Toc144908351" w:history="1">
            <w:r w:rsidRPr="00195C25">
              <w:rPr>
                <w:rStyle w:val="Hyperlink"/>
                <w:noProof/>
              </w:rPr>
              <w:t>Minnesota's Vehicle License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F0B03" w14:textId="7785585C" w:rsidR="00817D27" w:rsidRDefault="00817D27">
          <w:pPr>
            <w:pStyle w:val="TOC2"/>
            <w:tabs>
              <w:tab w:val="right" w:leader="dot" w:pos="9018"/>
            </w:tabs>
            <w:rPr>
              <w:noProof/>
            </w:rPr>
          </w:pPr>
          <w:hyperlink w:anchor="_Toc144908352" w:history="1">
            <w:r w:rsidRPr="00195C25">
              <w:rPr>
                <w:rStyle w:val="Hyperlink"/>
                <w:noProof/>
              </w:rPr>
              <w:t>Queensland health payroll system 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66AF4" w14:textId="680D523D" w:rsidR="00817D27" w:rsidRDefault="00817D27">
          <w:pPr>
            <w:pStyle w:val="TOC2"/>
            <w:tabs>
              <w:tab w:val="right" w:leader="dot" w:pos="9018"/>
            </w:tabs>
            <w:rPr>
              <w:noProof/>
            </w:rPr>
          </w:pPr>
          <w:hyperlink w:anchor="_Toc144908353" w:history="1">
            <w:r w:rsidRPr="00195C25">
              <w:rPr>
                <w:rStyle w:val="Hyperlink"/>
                <w:noProof/>
              </w:rPr>
              <w:t>Hertz website project 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C5AA" w14:textId="17CD023A" w:rsidR="00817D27" w:rsidRDefault="00817D27">
          <w:pPr>
            <w:pStyle w:val="TOC1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4908354" w:history="1">
            <w:r w:rsidRPr="00195C25">
              <w:rPr>
                <w:rStyle w:val="Hyperlink"/>
                <w:noProof/>
              </w:rPr>
              <w:t>Classic mistakes to best practice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520E0" w14:textId="35F8FF59" w:rsidR="00C95E3D" w:rsidRDefault="00C95E3D" w:rsidP="0069277D">
          <w:pPr>
            <w:sectPr w:rsidR="00C95E3D" w:rsidSect="00DB4032">
              <w:headerReference w:type="default" r:id="rId14"/>
              <w:footerReference w:type="default" r:id="rId15"/>
              <w:endnotePr>
                <w:numFmt w:val="decimal"/>
              </w:endnotePr>
              <w:pgSz w:w="11908" w:h="16833" w:code="9"/>
              <w:pgMar w:top="1440" w:right="1440" w:bottom="1440" w:left="1440" w:header="851" w:footer="567" w:gutter="0"/>
              <w:pgNumType w:start="1"/>
              <w:cols w:space="720"/>
              <w:noEndnote/>
              <w:docGrid w:linePitch="381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80C6ECC" w14:textId="6FFA192F" w:rsidR="00C95E3D" w:rsidRDefault="00C95E3D">
      <w:pPr>
        <w:spacing w:after="160" w:line="259" w:lineRule="auto"/>
      </w:pPr>
    </w:p>
    <w:p w14:paraId="42F864D2" w14:textId="43DC5AAE" w:rsidR="00342261" w:rsidRDefault="00C95E3D" w:rsidP="00C903FF">
      <w:pPr>
        <w:pStyle w:val="Heading1"/>
      </w:pPr>
      <w:bookmarkStart w:id="1" w:name="_Toc144908341"/>
      <w:r w:rsidRPr="00C95E3D">
        <w:t>Introduction</w:t>
      </w:r>
      <w:bookmarkEnd w:id="1"/>
    </w:p>
    <w:p w14:paraId="466D8473" w14:textId="29090273" w:rsidR="0093060C" w:rsidRDefault="00C903FF" w:rsidP="00C903FF">
      <w:r>
        <w:t xml:space="preserve">I.T. projects fail </w:t>
      </w:r>
      <w:r w:rsidR="006F38E4">
        <w:t>all the time</w:t>
      </w:r>
      <w:r w:rsidR="00AF0AC9">
        <w:t xml:space="preserve">, depending on the source up to 85% of I.T. projects fail. In this research report I will investigate 10 failed I.T. projects and find </w:t>
      </w:r>
      <w:r w:rsidR="00A61902">
        <w:t>out what went wrong by summarising each project, categorising the classic mistakes, comparing those mistakes to the best practices, and finally if the problem was with development methodology, I will identify a more suitable methodology that would have prevented this failure.</w:t>
      </w:r>
    </w:p>
    <w:p w14:paraId="429C933F" w14:textId="77777777" w:rsidR="0093060C" w:rsidRDefault="0093060C">
      <w:pPr>
        <w:spacing w:after="160" w:line="259" w:lineRule="auto"/>
      </w:pPr>
      <w:r>
        <w:br w:type="page"/>
      </w:r>
    </w:p>
    <w:p w14:paraId="6E9D05AF" w14:textId="77777777" w:rsidR="00831FE8" w:rsidRDefault="00831FE8" w:rsidP="0093060C">
      <w:pPr>
        <w:pStyle w:val="Heading1"/>
        <w:sectPr w:rsidR="00831FE8" w:rsidSect="00DB4032">
          <w:headerReference w:type="default" r:id="rId16"/>
          <w:footerReference w:type="default" r:id="rId17"/>
          <w:endnotePr>
            <w:numFmt w:val="decimal"/>
          </w:endnotePr>
          <w:pgSz w:w="11908" w:h="16833" w:code="9"/>
          <w:pgMar w:top="1440" w:right="1440" w:bottom="1440" w:left="1440" w:header="851" w:footer="567" w:gutter="0"/>
          <w:pgNumType w:start="1"/>
          <w:cols w:space="720"/>
          <w:noEndnote/>
          <w:docGrid w:linePitch="381"/>
        </w:sectPr>
      </w:pPr>
    </w:p>
    <w:p w14:paraId="7565436F" w14:textId="79A328E7" w:rsidR="0093060C" w:rsidRDefault="0093060C" w:rsidP="0093060C">
      <w:pPr>
        <w:pStyle w:val="Heading1"/>
      </w:pPr>
      <w:bookmarkStart w:id="2" w:name="_Toc144908342"/>
      <w:r>
        <w:lastRenderedPageBreak/>
        <w:t>Failed IT projects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258"/>
        <w:gridCol w:w="4699"/>
        <w:gridCol w:w="3713"/>
        <w:gridCol w:w="2028"/>
      </w:tblGrid>
      <w:tr w:rsidR="006D0654" w14:paraId="5E3ECBC5" w14:textId="77777777" w:rsidTr="003E1C7A">
        <w:tc>
          <w:tcPr>
            <w:tcW w:w="2254" w:type="dxa"/>
          </w:tcPr>
          <w:p w14:paraId="7B83C9A1" w14:textId="4E719893" w:rsidR="007B5964" w:rsidRDefault="007B5964" w:rsidP="007B5964">
            <w:pPr>
              <w:jc w:val="center"/>
            </w:pPr>
            <w:bookmarkStart w:id="3" w:name="_Hlk144905166"/>
            <w:r w:rsidRPr="00831FE8">
              <w:t>Name of failed IT</w:t>
            </w:r>
            <w:r>
              <w:t xml:space="preserve"> </w:t>
            </w:r>
            <w:r w:rsidRPr="00831FE8">
              <w:t>Project</w:t>
            </w:r>
          </w:p>
        </w:tc>
        <w:tc>
          <w:tcPr>
            <w:tcW w:w="1258" w:type="dxa"/>
          </w:tcPr>
          <w:p w14:paraId="09DB1E0D" w14:textId="00D80DF7" w:rsidR="007B5964" w:rsidRDefault="007B5964" w:rsidP="007B5964">
            <w:pPr>
              <w:jc w:val="center"/>
            </w:pPr>
            <w:r w:rsidRPr="00831FE8">
              <w:t>Financial</w:t>
            </w:r>
            <w:r>
              <w:t xml:space="preserve"> </w:t>
            </w:r>
            <w:r w:rsidRPr="00831FE8">
              <w:t>Costs</w:t>
            </w:r>
          </w:p>
        </w:tc>
        <w:tc>
          <w:tcPr>
            <w:tcW w:w="4771" w:type="dxa"/>
          </w:tcPr>
          <w:p w14:paraId="361C963D" w14:textId="73CF6059" w:rsidR="007B5964" w:rsidRDefault="007B5964" w:rsidP="007B5964">
            <w:pPr>
              <w:jc w:val="center"/>
            </w:pPr>
            <w:r w:rsidRPr="00831FE8">
              <w:t>Causes of the projec</w:t>
            </w:r>
            <w:r>
              <w:t xml:space="preserve">t </w:t>
            </w:r>
            <w:r w:rsidRPr="00831FE8">
              <w:t>failure</w:t>
            </w:r>
          </w:p>
        </w:tc>
        <w:tc>
          <w:tcPr>
            <w:tcW w:w="3761" w:type="dxa"/>
          </w:tcPr>
          <w:p w14:paraId="01BC80E0" w14:textId="1540A61E" w:rsidR="007B5964" w:rsidRDefault="007B5964" w:rsidP="007B5964">
            <w:pPr>
              <w:jc w:val="center"/>
            </w:pPr>
            <w:r w:rsidRPr="00831FE8">
              <w:t>Consequences of th</w:t>
            </w:r>
            <w:r>
              <w:t xml:space="preserve">e </w:t>
            </w:r>
            <w:r w:rsidRPr="00831FE8">
              <w:t>project</w:t>
            </w:r>
            <w:r>
              <w:t xml:space="preserve"> </w:t>
            </w:r>
            <w:r w:rsidRPr="00831FE8">
              <w:t>failure</w:t>
            </w:r>
          </w:p>
        </w:tc>
        <w:tc>
          <w:tcPr>
            <w:tcW w:w="1899" w:type="dxa"/>
          </w:tcPr>
          <w:p w14:paraId="37A8B544" w14:textId="41E5D6BF" w:rsidR="007B5964" w:rsidRDefault="007B5964" w:rsidP="007B5964">
            <w:pPr>
              <w:jc w:val="center"/>
            </w:pPr>
            <w:r w:rsidRPr="00831FE8">
              <w:t>List sources of your</w:t>
            </w:r>
            <w:r>
              <w:t xml:space="preserve"> </w:t>
            </w:r>
            <w:r w:rsidRPr="00831FE8">
              <w:t>information</w:t>
            </w:r>
          </w:p>
        </w:tc>
      </w:tr>
      <w:tr w:rsidR="006D0654" w14:paraId="2C6D5590" w14:textId="77777777" w:rsidTr="003E1C7A">
        <w:trPr>
          <w:trHeight w:val="515"/>
        </w:trPr>
        <w:tc>
          <w:tcPr>
            <w:tcW w:w="2254" w:type="dxa"/>
          </w:tcPr>
          <w:p w14:paraId="2A1C1BC9" w14:textId="0BB3FABE" w:rsidR="00965914" w:rsidRDefault="007B5964" w:rsidP="007B5964">
            <w:r w:rsidRPr="00A907B4">
              <w:t>Healthcare.gov</w:t>
            </w:r>
            <w:r w:rsidR="00965914">
              <w:t xml:space="preserve"> </w:t>
            </w:r>
          </w:p>
        </w:tc>
        <w:tc>
          <w:tcPr>
            <w:tcW w:w="1258" w:type="dxa"/>
          </w:tcPr>
          <w:p w14:paraId="1362B1FC" w14:textId="4D7CFE45" w:rsidR="007B5964" w:rsidRDefault="00965914" w:rsidP="00251765">
            <w:r>
              <w:t>$1.7B USD</w:t>
            </w:r>
          </w:p>
        </w:tc>
        <w:tc>
          <w:tcPr>
            <w:tcW w:w="4771" w:type="dxa"/>
          </w:tcPr>
          <w:p w14:paraId="39449A5F" w14:textId="4BAB7B05" w:rsidR="00251765" w:rsidRDefault="00251765" w:rsidP="0025176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Underestimating the </w:t>
            </w:r>
            <w:r w:rsidR="00965914">
              <w:rPr>
                <w:shd w:val="clear" w:color="auto" w:fill="FFFFFF"/>
              </w:rPr>
              <w:t>size of the project</w:t>
            </w:r>
            <w:r>
              <w:rPr>
                <w:shd w:val="clear" w:color="auto" w:fill="FFFFFF"/>
              </w:rPr>
              <w:t>,</w:t>
            </w:r>
          </w:p>
          <w:p w14:paraId="17EE85DC" w14:textId="6401D362" w:rsidR="00965914" w:rsidRDefault="00965914" w:rsidP="0025176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Poor project management,</w:t>
            </w:r>
          </w:p>
          <w:p w14:paraId="57A13A17" w14:textId="5C91A338" w:rsidR="00965914" w:rsidRDefault="00965914" w:rsidP="0025176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Wrong </w:t>
            </w:r>
            <w:r>
              <w:t>development methodology</w:t>
            </w:r>
            <w:r>
              <w:t>.</w:t>
            </w:r>
          </w:p>
          <w:p w14:paraId="4C52BA5B" w14:textId="36ADA06F" w:rsidR="00251765" w:rsidRPr="00251765" w:rsidRDefault="00251765" w:rsidP="00251765">
            <w:pPr>
              <w:rPr>
                <w:shd w:val="clear" w:color="auto" w:fill="FFFFFF"/>
              </w:rPr>
            </w:pPr>
          </w:p>
        </w:tc>
        <w:tc>
          <w:tcPr>
            <w:tcW w:w="3761" w:type="dxa"/>
          </w:tcPr>
          <w:p w14:paraId="1CC41C89" w14:textId="16A4E03A" w:rsidR="007B5964" w:rsidRDefault="00965914" w:rsidP="007B5964">
            <w:r>
              <w:t xml:space="preserve">Users experiencing crashes, delays, </w:t>
            </w:r>
            <w:r w:rsidR="00FB03C7">
              <w:t>errors,</w:t>
            </w:r>
            <w:r>
              <w:t xml:space="preserve"> and the website </w:t>
            </w:r>
            <w:proofErr w:type="gramStart"/>
            <w:r>
              <w:t>being taken</w:t>
            </w:r>
            <w:proofErr w:type="gramEnd"/>
            <w:r>
              <w:t xml:space="preserve"> down after only a week being up</w:t>
            </w:r>
          </w:p>
        </w:tc>
        <w:tc>
          <w:tcPr>
            <w:tcW w:w="1899" w:type="dxa"/>
          </w:tcPr>
          <w:p w14:paraId="2A8787B1" w14:textId="54B1E9E9" w:rsidR="007B5964" w:rsidRDefault="00F27F3B" w:rsidP="007B5964">
            <w:sdt>
              <w:sdtPr>
                <w:id w:val="-1344472029"/>
                <w:citation/>
              </w:sdtPr>
              <w:sdtContent>
                <w:r>
                  <w:fldChar w:fldCharType="begin"/>
                </w:r>
                <w:r>
                  <w:instrText xml:space="preserve"> CITATION Tab18 \l 5129 </w:instrText>
                </w:r>
                <w:r>
                  <w:fldChar w:fldCharType="separate"/>
                </w:r>
                <w:r>
                  <w:rPr>
                    <w:noProof/>
                  </w:rPr>
                  <w:t>(Tabbaa, 2018)</w:t>
                </w:r>
                <w:r>
                  <w:fldChar w:fldCharType="end"/>
                </w:r>
              </w:sdtContent>
            </w:sdt>
            <w:r>
              <w:t>,</w:t>
            </w:r>
            <w:sdt>
              <w:sdtPr>
                <w:id w:val="1932548222"/>
                <w:citation/>
              </w:sdtPr>
              <w:sdtContent>
                <w:r>
                  <w:fldChar w:fldCharType="begin"/>
                </w:r>
                <w:r>
                  <w:instrText xml:space="preserve"> CITATION hen23 \l 5129 </w:instrText>
                </w:r>
                <w:r>
                  <w:fldChar w:fldCharType="separate"/>
                </w:r>
                <w:r>
                  <w:rPr>
                    <w:noProof/>
                  </w:rPr>
                  <w:t xml:space="preserve"> (henricodolfing, 2023)</w:t>
                </w:r>
                <w:r>
                  <w:fldChar w:fldCharType="end"/>
                </w:r>
              </w:sdtContent>
            </w:sdt>
            <w:r>
              <w:t>,</w:t>
            </w:r>
            <w:sdt>
              <w:sdtPr>
                <w:id w:val="-1846930402"/>
                <w:citation/>
              </w:sdtPr>
              <w:sdtContent>
                <w:r>
                  <w:fldChar w:fldCharType="begin"/>
                </w:r>
                <w:r>
                  <w:instrText xml:space="preserve"> CITATION ABC16 \l 5129 </w:instrText>
                </w:r>
                <w:r>
                  <w:fldChar w:fldCharType="separate"/>
                </w:r>
                <w:r>
                  <w:rPr>
                    <w:noProof/>
                  </w:rPr>
                  <w:t xml:space="preserve"> (ABC123, 2016)</w:t>
                </w:r>
                <w:r>
                  <w:fldChar w:fldCharType="end"/>
                </w:r>
              </w:sdtContent>
            </w:sdt>
          </w:p>
        </w:tc>
      </w:tr>
      <w:tr w:rsidR="006D0654" w14:paraId="4F37E27B" w14:textId="77777777" w:rsidTr="003E1C7A">
        <w:tc>
          <w:tcPr>
            <w:tcW w:w="2254" w:type="dxa"/>
          </w:tcPr>
          <w:p w14:paraId="79783AFE" w14:textId="4D8E2BA2" w:rsidR="007B5964" w:rsidRDefault="007B5964" w:rsidP="007B5964">
            <w:r>
              <w:t>The Phoenix pay system</w:t>
            </w:r>
          </w:p>
        </w:tc>
        <w:tc>
          <w:tcPr>
            <w:tcW w:w="1258" w:type="dxa"/>
          </w:tcPr>
          <w:p w14:paraId="147C1FA2" w14:textId="5289B346" w:rsidR="007B5964" w:rsidRDefault="005217B7" w:rsidP="005217B7">
            <w:r>
              <w:rPr>
                <w:shd w:val="clear" w:color="auto" w:fill="FFFFFF"/>
              </w:rPr>
              <w:t>$2.6</w:t>
            </w:r>
            <w:r>
              <w:rPr>
                <w:shd w:val="clear" w:color="auto" w:fill="FFFFFF"/>
              </w:rPr>
              <w:t>B USD</w:t>
            </w:r>
          </w:p>
        </w:tc>
        <w:tc>
          <w:tcPr>
            <w:tcW w:w="4771" w:type="dxa"/>
          </w:tcPr>
          <w:p w14:paraId="35B7A287" w14:textId="77777777" w:rsidR="007B5964" w:rsidRDefault="005217B7" w:rsidP="007B5964">
            <w:r>
              <w:t>The project was poorly managed,</w:t>
            </w:r>
          </w:p>
          <w:p w14:paraId="78D638FA" w14:textId="65EA2494" w:rsidR="005217B7" w:rsidRDefault="005217B7" w:rsidP="007B5964">
            <w:r>
              <w:t xml:space="preserve">The size of the project </w:t>
            </w:r>
            <w:proofErr w:type="gramStart"/>
            <w:r>
              <w:t>was underestimated</w:t>
            </w:r>
            <w:proofErr w:type="gramEnd"/>
            <w:r>
              <w:t>.</w:t>
            </w:r>
          </w:p>
        </w:tc>
        <w:tc>
          <w:tcPr>
            <w:tcW w:w="3761" w:type="dxa"/>
          </w:tcPr>
          <w:p w14:paraId="4D54D8B0" w14:textId="5EB2D581" w:rsidR="007B5964" w:rsidRDefault="005217B7" w:rsidP="007B5964">
            <w:r>
              <w:t>One third of users receiving incorrect pay checks</w:t>
            </w:r>
          </w:p>
        </w:tc>
        <w:tc>
          <w:tcPr>
            <w:tcW w:w="1899" w:type="dxa"/>
          </w:tcPr>
          <w:p w14:paraId="4B09BA2B" w14:textId="30087B4B" w:rsidR="007B5964" w:rsidRDefault="00FB03C7" w:rsidP="007B5964">
            <w:sdt>
              <w:sdtPr>
                <w:id w:val="-2125532121"/>
                <w:citation/>
              </w:sdtPr>
              <w:sdtContent>
                <w:r>
                  <w:fldChar w:fldCharType="begin"/>
                </w:r>
                <w:r>
                  <w:instrText xml:space="preserve"> CITATION UniNA \l 5129 </w:instrText>
                </w:r>
                <w:r>
                  <w:fldChar w:fldCharType="separate"/>
                </w:r>
                <w:r>
                  <w:rPr>
                    <w:noProof/>
                  </w:rPr>
                  <w:t>(University of Regina, NA)</w:t>
                </w:r>
                <w:r>
                  <w:fldChar w:fldCharType="end"/>
                </w:r>
              </w:sdtContent>
            </w:sdt>
          </w:p>
        </w:tc>
      </w:tr>
      <w:tr w:rsidR="006D0654" w14:paraId="18F992F0" w14:textId="77777777" w:rsidTr="003E1C7A">
        <w:tc>
          <w:tcPr>
            <w:tcW w:w="2254" w:type="dxa"/>
          </w:tcPr>
          <w:p w14:paraId="2DF860E0" w14:textId="06E929A1" w:rsidR="007B5964" w:rsidRDefault="007B5964" w:rsidP="007B5964">
            <w:r w:rsidRPr="007B5964">
              <w:t>Rhode Island Unified Health Infrastructure Project</w:t>
            </w:r>
          </w:p>
        </w:tc>
        <w:tc>
          <w:tcPr>
            <w:tcW w:w="1258" w:type="dxa"/>
          </w:tcPr>
          <w:p w14:paraId="2CA94333" w14:textId="0335D1EE" w:rsidR="007B5964" w:rsidRDefault="00393E3A" w:rsidP="007B5964">
            <w:r>
              <w:t>$407M USD</w:t>
            </w:r>
          </w:p>
        </w:tc>
        <w:tc>
          <w:tcPr>
            <w:tcW w:w="4771" w:type="dxa"/>
          </w:tcPr>
          <w:p w14:paraId="4872F794" w14:textId="77777777" w:rsidR="007B5964" w:rsidRDefault="00393E3A" w:rsidP="007B5964">
            <w:r>
              <w:t>Underestimating the size of the project,</w:t>
            </w:r>
          </w:p>
          <w:p w14:paraId="7483BC7D" w14:textId="4817A342" w:rsidR="00393E3A" w:rsidRDefault="000F347E" w:rsidP="007B5964">
            <w:r>
              <w:t>Was launch despite many problems without backup</w:t>
            </w:r>
          </w:p>
        </w:tc>
        <w:tc>
          <w:tcPr>
            <w:tcW w:w="3761" w:type="dxa"/>
          </w:tcPr>
          <w:p w14:paraId="5450F2FA" w14:textId="0B7DFBAF" w:rsidR="00C652A6" w:rsidRDefault="003E1C7A" w:rsidP="00C652A6">
            <w:r>
              <w:t>underpayments, overpayments</w:t>
            </w:r>
            <w:r w:rsidR="00C652A6">
              <w:t xml:space="preserve">, </w:t>
            </w:r>
          </w:p>
          <w:p w14:paraId="7CE2F3C1" w14:textId="26FCCDDD" w:rsidR="007B5964" w:rsidRDefault="00C652A6" w:rsidP="00C652A6">
            <w:r>
              <w:t xml:space="preserve">long lines at field offices, </w:t>
            </w:r>
            <w:r>
              <w:t>a</w:t>
            </w:r>
            <w:r>
              <w:t>pplication-processing backlogs for food stamps</w:t>
            </w:r>
          </w:p>
        </w:tc>
        <w:tc>
          <w:tcPr>
            <w:tcW w:w="1899" w:type="dxa"/>
          </w:tcPr>
          <w:p w14:paraId="29AE2621" w14:textId="2BB71953" w:rsidR="007B5964" w:rsidRDefault="005217B7" w:rsidP="007B5964">
            <w:sdt>
              <w:sdtPr>
                <w:id w:val="-1799292348"/>
                <w:citation/>
              </w:sdtPr>
              <w:sdtContent>
                <w:r>
                  <w:fldChar w:fldCharType="begin"/>
                </w:r>
                <w:r>
                  <w:instrText xml:space="preserve"> CITATION Lib17 \l 5129 </w:instrText>
                </w:r>
                <w:r>
                  <w:fldChar w:fldCharType="separate"/>
                </w:r>
                <w:r>
                  <w:rPr>
                    <w:noProof/>
                  </w:rPr>
                  <w:t>(Liberman, 2017)</w:t>
                </w:r>
                <w:r>
                  <w:fldChar w:fldCharType="end"/>
                </w:r>
              </w:sdtContent>
            </w:sdt>
          </w:p>
        </w:tc>
      </w:tr>
      <w:tr w:rsidR="006D0654" w14:paraId="0B0626E9" w14:textId="77777777" w:rsidTr="003E1C7A">
        <w:trPr>
          <w:trHeight w:val="868"/>
        </w:trPr>
        <w:tc>
          <w:tcPr>
            <w:tcW w:w="2254" w:type="dxa"/>
          </w:tcPr>
          <w:p w14:paraId="3986B796" w14:textId="66BDE2E5" w:rsidR="007B5964" w:rsidRDefault="007B5964" w:rsidP="007B5964">
            <w:r w:rsidRPr="007B5964">
              <w:t xml:space="preserve">US Depart of Defence </w:t>
            </w:r>
            <w:r w:rsidR="0030362A" w:rsidRPr="0030362A">
              <w:t xml:space="preserve">Electronic Health Records </w:t>
            </w:r>
            <w:r w:rsidRPr="007B5964">
              <w:t>System</w:t>
            </w:r>
          </w:p>
        </w:tc>
        <w:tc>
          <w:tcPr>
            <w:tcW w:w="1258" w:type="dxa"/>
          </w:tcPr>
          <w:p w14:paraId="003DCA64" w14:textId="5F174F99" w:rsidR="007B5964" w:rsidRDefault="0063645A" w:rsidP="0063645A">
            <w:r>
              <w:t>On going</w:t>
            </w:r>
          </w:p>
        </w:tc>
        <w:tc>
          <w:tcPr>
            <w:tcW w:w="4771" w:type="dxa"/>
          </w:tcPr>
          <w:p w14:paraId="1AAC0652" w14:textId="43A16AD7" w:rsidR="007B5964" w:rsidRDefault="0063645A" w:rsidP="007B5964">
            <w:r>
              <w:t>No clear plan developed,</w:t>
            </w:r>
          </w:p>
          <w:p w14:paraId="1435248E" w14:textId="77777777" w:rsidR="0063645A" w:rsidRDefault="0063645A" w:rsidP="007B5964">
            <w:r>
              <w:t>Underestimating the projects size,</w:t>
            </w:r>
          </w:p>
          <w:p w14:paraId="5D8A0A16" w14:textId="6573BDEE" w:rsidR="0063645A" w:rsidRDefault="0063645A" w:rsidP="007B5964">
            <w:r>
              <w:t>Not enough features to work.</w:t>
            </w:r>
          </w:p>
        </w:tc>
        <w:tc>
          <w:tcPr>
            <w:tcW w:w="3761" w:type="dxa"/>
          </w:tcPr>
          <w:p w14:paraId="13B1CAD5" w14:textId="1BAFF261" w:rsidR="007B5964" w:rsidRDefault="0063645A" w:rsidP="007B5964">
            <w:r>
              <w:t>Completely unusable system for all</w:t>
            </w:r>
          </w:p>
        </w:tc>
        <w:tc>
          <w:tcPr>
            <w:tcW w:w="1899" w:type="dxa"/>
          </w:tcPr>
          <w:p w14:paraId="26BF1144" w14:textId="3A750F98" w:rsidR="007B5964" w:rsidRDefault="00635A0C" w:rsidP="007B5964">
            <w:sdt>
              <w:sdtPr>
                <w:id w:val="288253570"/>
                <w:citation/>
              </w:sdtPr>
              <w:sdtContent>
                <w:r>
                  <w:fldChar w:fldCharType="begin"/>
                </w:r>
                <w:r>
                  <w:instrText xml:space="preserve"> CITATION ROB23 \l 5129 </w:instrText>
                </w:r>
                <w:r>
                  <w:fldChar w:fldCharType="separate"/>
                </w:r>
                <w:r>
                  <w:rPr>
                    <w:noProof/>
                  </w:rPr>
                  <w:t>(CHARETTE, 2023)</w:t>
                </w:r>
                <w:r>
                  <w:fldChar w:fldCharType="end"/>
                </w:r>
              </w:sdtContent>
            </w:sdt>
          </w:p>
        </w:tc>
      </w:tr>
      <w:tr w:rsidR="006D0654" w14:paraId="2FC7C288" w14:textId="77777777" w:rsidTr="003E1C7A">
        <w:tc>
          <w:tcPr>
            <w:tcW w:w="2254" w:type="dxa"/>
          </w:tcPr>
          <w:p w14:paraId="060F7DE2" w14:textId="0E6A6B8B" w:rsidR="007B5964" w:rsidRDefault="007B5964" w:rsidP="007B5964">
            <w:r>
              <w:t>E</w:t>
            </w:r>
            <w:r w:rsidRPr="007B5964">
              <w:t>lectronic Lidl merchandise management and information system</w:t>
            </w:r>
          </w:p>
        </w:tc>
        <w:tc>
          <w:tcPr>
            <w:tcW w:w="1258" w:type="dxa"/>
          </w:tcPr>
          <w:p w14:paraId="1B5CF449" w14:textId="71627B94" w:rsidR="007B5964" w:rsidRDefault="007B2547" w:rsidP="007B5964">
            <w:r>
              <w:t>500M EURO</w:t>
            </w:r>
          </w:p>
        </w:tc>
        <w:tc>
          <w:tcPr>
            <w:tcW w:w="4771" w:type="dxa"/>
          </w:tcPr>
          <w:p w14:paraId="00B0CD98" w14:textId="77777777" w:rsidR="007B5964" w:rsidRDefault="007B2547" w:rsidP="007B5964">
            <w:r>
              <w:t>The company refused to adapt,</w:t>
            </w:r>
          </w:p>
          <w:p w14:paraId="58145C4D" w14:textId="197D6A2E" w:rsidR="007B2547" w:rsidRDefault="007B2547" w:rsidP="007B5964">
            <w:r w:rsidRPr="007B5964">
              <w:t xml:space="preserve">Lidl </w:t>
            </w:r>
            <w:r>
              <w:t xml:space="preserve">was trying to customise a system to do a different job than it </w:t>
            </w:r>
            <w:proofErr w:type="gramStart"/>
            <w:r>
              <w:t>was made</w:t>
            </w:r>
            <w:proofErr w:type="gramEnd"/>
            <w:r>
              <w:t xml:space="preserve"> for</w:t>
            </w:r>
          </w:p>
        </w:tc>
        <w:tc>
          <w:tcPr>
            <w:tcW w:w="3761" w:type="dxa"/>
          </w:tcPr>
          <w:p w14:paraId="2025D043" w14:textId="7C772FFD" w:rsidR="007B5964" w:rsidRDefault="007B2547" w:rsidP="007B5964">
            <w:r>
              <w:t>500M euro and 7 years of waited time</w:t>
            </w:r>
          </w:p>
        </w:tc>
        <w:tc>
          <w:tcPr>
            <w:tcW w:w="1899" w:type="dxa"/>
          </w:tcPr>
          <w:p w14:paraId="65B36F75" w14:textId="5E430DFB" w:rsidR="007B5964" w:rsidRDefault="0063645A" w:rsidP="007B5964">
            <w:sdt>
              <w:sdtPr>
                <w:id w:val="1071472477"/>
                <w:citation/>
              </w:sdtPr>
              <w:sdtContent>
                <w:r>
                  <w:fldChar w:fldCharType="begin"/>
                </w:r>
                <w:r>
                  <w:instrText xml:space="preserve"> CITATION hen20 \l 5129 </w:instrText>
                </w:r>
                <w:r>
                  <w:fldChar w:fldCharType="separate"/>
                </w:r>
                <w:r>
                  <w:rPr>
                    <w:noProof/>
                  </w:rPr>
                  <w:t>(henricodolfing, 2020)</w:t>
                </w:r>
                <w:r>
                  <w:fldChar w:fldCharType="end"/>
                </w:r>
              </w:sdtContent>
            </w:sdt>
          </w:p>
        </w:tc>
      </w:tr>
      <w:tr w:rsidR="006D0654" w14:paraId="0EA75907" w14:textId="77777777" w:rsidTr="003E1C7A">
        <w:tc>
          <w:tcPr>
            <w:tcW w:w="2254" w:type="dxa"/>
          </w:tcPr>
          <w:p w14:paraId="1D7EABE2" w14:textId="0F02B637" w:rsidR="007B5964" w:rsidRDefault="007B5964" w:rsidP="007B5964">
            <w:r w:rsidRPr="007B5964">
              <w:lastRenderedPageBreak/>
              <w:t xml:space="preserve">The Coast Guard's </w:t>
            </w:r>
            <w:r w:rsidR="0030362A">
              <w:t>E</w:t>
            </w:r>
            <w:r w:rsidR="0030362A" w:rsidRPr="0030362A">
              <w:t xml:space="preserve">lectronic </w:t>
            </w:r>
            <w:r w:rsidR="0030362A">
              <w:t>H</w:t>
            </w:r>
            <w:r w:rsidR="0030362A" w:rsidRPr="0030362A">
              <w:t xml:space="preserve">ealth </w:t>
            </w:r>
            <w:r w:rsidR="0030362A">
              <w:t>R</w:t>
            </w:r>
            <w:r w:rsidR="0030362A" w:rsidRPr="0030362A">
              <w:t>ecords</w:t>
            </w:r>
            <w:r w:rsidR="0030362A">
              <w:t xml:space="preserve"> system</w:t>
            </w:r>
          </w:p>
        </w:tc>
        <w:tc>
          <w:tcPr>
            <w:tcW w:w="1258" w:type="dxa"/>
          </w:tcPr>
          <w:p w14:paraId="1F94B3BA" w14:textId="0AD0D49E" w:rsidR="007B5964" w:rsidRDefault="00110509" w:rsidP="007B5964">
            <w:r>
              <w:t>$60M USD</w:t>
            </w:r>
          </w:p>
        </w:tc>
        <w:tc>
          <w:tcPr>
            <w:tcW w:w="4771" w:type="dxa"/>
          </w:tcPr>
          <w:p w14:paraId="1ACD11E4" w14:textId="77777777" w:rsidR="007B5964" w:rsidRDefault="00110509" w:rsidP="007B5964">
            <w:r>
              <w:t>Lack of testing,</w:t>
            </w:r>
          </w:p>
          <w:p w14:paraId="5AF3F7CB" w14:textId="77777777" w:rsidR="00110509" w:rsidRDefault="00110509" w:rsidP="007B5964">
            <w:r>
              <w:t>Limited system functionality,</w:t>
            </w:r>
          </w:p>
          <w:p w14:paraId="26BFAA02" w14:textId="5B3548C4" w:rsidR="00110509" w:rsidRDefault="00110509" w:rsidP="007B5964">
            <w:r>
              <w:t xml:space="preserve">The system </w:t>
            </w:r>
            <w:proofErr w:type="gramStart"/>
            <w:r>
              <w:t>was converted</w:t>
            </w:r>
            <w:proofErr w:type="gramEnd"/>
            <w:r>
              <w:t>, and the old system was completely discarded</w:t>
            </w:r>
          </w:p>
        </w:tc>
        <w:tc>
          <w:tcPr>
            <w:tcW w:w="3761" w:type="dxa"/>
          </w:tcPr>
          <w:p w14:paraId="280ADF9A" w14:textId="1640EFC5" w:rsidR="00110509" w:rsidRDefault="00110509" w:rsidP="007B5964">
            <w:r>
              <w:t>Disrupted healthcare for 50,000 active troops and civilian,</w:t>
            </w:r>
          </w:p>
          <w:p w14:paraId="21E9D47D" w14:textId="4DAB686A" w:rsidR="00110509" w:rsidRDefault="00110509" w:rsidP="007B5964">
            <w:r>
              <w:t>Doctors had to go back to using paper</w:t>
            </w:r>
          </w:p>
        </w:tc>
        <w:tc>
          <w:tcPr>
            <w:tcW w:w="1899" w:type="dxa"/>
          </w:tcPr>
          <w:p w14:paraId="22897702" w14:textId="46C5B401" w:rsidR="007B5964" w:rsidRDefault="00110509" w:rsidP="007B5964">
            <w:sdt>
              <w:sdtPr>
                <w:id w:val="-668410609"/>
                <w:citation/>
              </w:sdtPr>
              <w:sdtContent>
                <w:r>
                  <w:fldChar w:fldCharType="begin"/>
                </w:r>
                <w:r>
                  <w:instrText xml:space="preserve">CITATION HITNA \l 5129 </w:instrText>
                </w:r>
                <w:r>
                  <w:fldChar w:fldCharType="separate"/>
                </w:r>
                <w:r>
                  <w:rPr>
                    <w:noProof/>
                  </w:rPr>
                  <w:t>(HIT Infrastructure, NA)</w:t>
                </w:r>
                <w:r>
                  <w:fldChar w:fldCharType="end"/>
                </w:r>
              </w:sdtContent>
            </w:sdt>
            <w:sdt>
              <w:sdtPr>
                <w:id w:val="845443123"/>
                <w:citation/>
              </w:sdtPr>
              <w:sdtContent>
                <w:r>
                  <w:fldChar w:fldCharType="begin"/>
                </w:r>
                <w:r>
                  <w:instrText xml:space="preserve"> CITATION TAH17 \l 5129 </w:instrText>
                </w:r>
                <w:r>
                  <w:fldChar w:fldCharType="separate"/>
                </w:r>
                <w:r>
                  <w:rPr>
                    <w:noProof/>
                  </w:rPr>
                  <w:t xml:space="preserve"> (TAHIR, 2017)</w:t>
                </w:r>
                <w:r>
                  <w:fldChar w:fldCharType="end"/>
                </w:r>
              </w:sdtContent>
            </w:sdt>
          </w:p>
        </w:tc>
      </w:tr>
      <w:tr w:rsidR="006D0654" w14:paraId="6315A194" w14:textId="77777777" w:rsidTr="003E1C7A">
        <w:tc>
          <w:tcPr>
            <w:tcW w:w="2254" w:type="dxa"/>
          </w:tcPr>
          <w:p w14:paraId="450F1817" w14:textId="630ACDAE" w:rsidR="007B5964" w:rsidRDefault="0030362A" w:rsidP="002E750E">
            <w:r w:rsidRPr="0030362A">
              <w:t>National Grid USA</w:t>
            </w:r>
            <w:r>
              <w:t xml:space="preserve">’s </w:t>
            </w:r>
            <w:r w:rsidR="002E750E">
              <w:t>Systems Applications and Products in Data Processing</w:t>
            </w:r>
          </w:p>
        </w:tc>
        <w:tc>
          <w:tcPr>
            <w:tcW w:w="1258" w:type="dxa"/>
          </w:tcPr>
          <w:p w14:paraId="6F1C0D2F" w14:textId="2E47BF32" w:rsidR="007B5964" w:rsidRDefault="00FE112A" w:rsidP="00FE112A">
            <w:r>
              <w:rPr>
                <w:shd w:val="clear" w:color="auto" w:fill="FFFFFF"/>
              </w:rPr>
              <w:t>$585</w:t>
            </w:r>
            <w:r>
              <w:rPr>
                <w:shd w:val="clear" w:color="auto" w:fill="FFFFFF"/>
              </w:rPr>
              <w:t xml:space="preserve"> USD</w:t>
            </w:r>
          </w:p>
        </w:tc>
        <w:tc>
          <w:tcPr>
            <w:tcW w:w="4771" w:type="dxa"/>
          </w:tcPr>
          <w:p w14:paraId="1DA82E80" w14:textId="77777777" w:rsidR="007B5964" w:rsidRDefault="00FE112A" w:rsidP="007B5964">
            <w:r>
              <w:t>Poor testing procedure,</w:t>
            </w:r>
          </w:p>
          <w:p w14:paraId="67C39469" w14:textId="77777777" w:rsidR="00FE112A" w:rsidRDefault="00FE112A" w:rsidP="007B5964">
            <w:r>
              <w:t xml:space="preserve">Not enough people </w:t>
            </w:r>
            <w:proofErr w:type="gramStart"/>
            <w:r>
              <w:t>were trained</w:t>
            </w:r>
            <w:proofErr w:type="gramEnd"/>
            <w:r>
              <w:t xml:space="preserve"> on using the system,</w:t>
            </w:r>
          </w:p>
          <w:p w14:paraId="2232B452" w14:textId="7A06259F" w:rsidR="00FE112A" w:rsidRDefault="00FE112A" w:rsidP="007B5964">
            <w:r>
              <w:t xml:space="preserve">The system was too complicated and </w:t>
            </w:r>
            <w:proofErr w:type="gramStart"/>
            <w:r>
              <w:t>didn’t</w:t>
            </w:r>
            <w:proofErr w:type="gramEnd"/>
            <w:r>
              <w:t xml:space="preserve"> give the right information when queried</w:t>
            </w:r>
          </w:p>
        </w:tc>
        <w:tc>
          <w:tcPr>
            <w:tcW w:w="3761" w:type="dxa"/>
          </w:tcPr>
          <w:p w14:paraId="4E80A936" w14:textId="07233868" w:rsidR="007B5964" w:rsidRDefault="00DF4E1B" w:rsidP="007B5964">
            <w:r>
              <w:t>M</w:t>
            </w:r>
            <w:r w:rsidR="00FE112A">
              <w:t>iscalculated</w:t>
            </w:r>
            <w:r>
              <w:t xml:space="preserve"> pay checks,</w:t>
            </w:r>
          </w:p>
          <w:p w14:paraId="0E3C652A" w14:textId="3C01675D" w:rsidR="00DF4E1B" w:rsidRDefault="00DF4E1B" w:rsidP="007B5964">
            <w:r>
              <w:t>Lawsuits.</w:t>
            </w:r>
          </w:p>
        </w:tc>
        <w:tc>
          <w:tcPr>
            <w:tcW w:w="1899" w:type="dxa"/>
          </w:tcPr>
          <w:p w14:paraId="3E01B8A7" w14:textId="62240126" w:rsidR="007B5964" w:rsidRDefault="00110509" w:rsidP="007B5964">
            <w:sdt>
              <w:sdtPr>
                <w:id w:val="1690630976"/>
                <w:citation/>
              </w:sdtPr>
              <w:sdtContent>
                <w:r>
                  <w:fldChar w:fldCharType="begin"/>
                </w:r>
                <w:r>
                  <w:instrText xml:space="preserve"> CITATION henNA \l 5129 </w:instrText>
                </w:r>
                <w:r>
                  <w:fldChar w:fldCharType="separate"/>
                </w:r>
                <w:r>
                  <w:rPr>
                    <w:noProof/>
                  </w:rPr>
                  <w:t>(henricodolfing, NA)</w:t>
                </w:r>
                <w:r>
                  <w:fldChar w:fldCharType="end"/>
                </w:r>
              </w:sdtContent>
            </w:sdt>
          </w:p>
        </w:tc>
      </w:tr>
      <w:tr w:rsidR="006D0654" w14:paraId="539ADD8C" w14:textId="77777777" w:rsidTr="003E1C7A">
        <w:tc>
          <w:tcPr>
            <w:tcW w:w="2254" w:type="dxa"/>
          </w:tcPr>
          <w:p w14:paraId="4FE48C79" w14:textId="0171E4A6" w:rsidR="007B5964" w:rsidRDefault="007B5964" w:rsidP="007B5964">
            <w:r w:rsidRPr="007B5964">
              <w:t>Minnesota's Vehicle License System</w:t>
            </w:r>
          </w:p>
        </w:tc>
        <w:tc>
          <w:tcPr>
            <w:tcW w:w="1258" w:type="dxa"/>
          </w:tcPr>
          <w:p w14:paraId="0DEDD268" w14:textId="7D82B525" w:rsidR="007B5964" w:rsidRDefault="006D0654" w:rsidP="007B5964">
            <w:r>
              <w:t>$100M USD</w:t>
            </w:r>
          </w:p>
        </w:tc>
        <w:tc>
          <w:tcPr>
            <w:tcW w:w="4771" w:type="dxa"/>
          </w:tcPr>
          <w:p w14:paraId="27CFA2AF" w14:textId="77777777" w:rsidR="007B5964" w:rsidRDefault="006D0654" w:rsidP="007B5964">
            <w:r>
              <w:t>Lack of funding,</w:t>
            </w:r>
          </w:p>
          <w:p w14:paraId="0CB194E9" w14:textId="13AA6BDD" w:rsidR="006D0654" w:rsidRDefault="006D0654" w:rsidP="007B5964">
            <w:r>
              <w:t>Poor leadership,</w:t>
            </w:r>
          </w:p>
          <w:p w14:paraId="77AD8817" w14:textId="6303C8D2" w:rsidR="006D0654" w:rsidRDefault="006D0654" w:rsidP="007B5964">
            <w:r>
              <w:t>Non industry standard coding and testing procedures.</w:t>
            </w:r>
          </w:p>
        </w:tc>
        <w:tc>
          <w:tcPr>
            <w:tcW w:w="3761" w:type="dxa"/>
          </w:tcPr>
          <w:p w14:paraId="06463FB9" w14:textId="77777777" w:rsidR="007B5964" w:rsidRDefault="006D0654" w:rsidP="006D0654">
            <w:r>
              <w:t>MNLARS was unable to process vehicle title applications promptly</w:t>
            </w:r>
            <w:r>
              <w:t>,</w:t>
            </w:r>
          </w:p>
          <w:p w14:paraId="574ACFEB" w14:textId="3BA440B2" w:rsidR="006D0654" w:rsidRDefault="006D0654" w:rsidP="006D0654">
            <w:r>
              <w:t>Some vehicle transactions were not possible</w:t>
            </w:r>
            <w:r>
              <w:t xml:space="preserve">, </w:t>
            </w:r>
            <w:r>
              <w:t>MNLARS did not accurately compute some transactions.</w:t>
            </w:r>
          </w:p>
        </w:tc>
        <w:tc>
          <w:tcPr>
            <w:tcW w:w="1899" w:type="dxa"/>
          </w:tcPr>
          <w:p w14:paraId="6C17440F" w14:textId="604E675A" w:rsidR="007B5964" w:rsidRDefault="006D0654" w:rsidP="007B5964">
            <w:sdt>
              <w:sdtPr>
                <w:id w:val="132761605"/>
                <w:citation/>
              </w:sdtPr>
              <w:sdtContent>
                <w:r>
                  <w:fldChar w:fldCharType="begin"/>
                </w:r>
                <w:r>
                  <w:instrText xml:space="preserve"> CITATION Off19 \l 5129 </w:instrText>
                </w:r>
                <w:r>
                  <w:fldChar w:fldCharType="separate"/>
                </w:r>
                <w:r>
                  <w:rPr>
                    <w:noProof/>
                  </w:rPr>
                  <w:t>(Office of the Legislative Auditor, 2019)</w:t>
                </w:r>
                <w:r>
                  <w:fldChar w:fldCharType="end"/>
                </w:r>
              </w:sdtContent>
            </w:sdt>
          </w:p>
        </w:tc>
      </w:tr>
      <w:tr w:rsidR="006D0654" w14:paraId="175EB666" w14:textId="77777777" w:rsidTr="003E1C7A">
        <w:tc>
          <w:tcPr>
            <w:tcW w:w="2254" w:type="dxa"/>
          </w:tcPr>
          <w:p w14:paraId="7732257D" w14:textId="1C670AE9" w:rsidR="007B5964" w:rsidRDefault="001C505F" w:rsidP="007B5964">
            <w:r>
              <w:t>Q</w:t>
            </w:r>
            <w:r w:rsidRPr="001C505F">
              <w:t>ueensland health payroll system failure</w:t>
            </w:r>
          </w:p>
        </w:tc>
        <w:tc>
          <w:tcPr>
            <w:tcW w:w="1258" w:type="dxa"/>
          </w:tcPr>
          <w:p w14:paraId="59D52040" w14:textId="6B3967A3" w:rsidR="007B5964" w:rsidRDefault="006D0654" w:rsidP="007B5964">
            <w:r>
              <w:t>$1.25B AUD</w:t>
            </w:r>
          </w:p>
        </w:tc>
        <w:tc>
          <w:tcPr>
            <w:tcW w:w="4771" w:type="dxa"/>
          </w:tcPr>
          <w:p w14:paraId="0DACA00F" w14:textId="77777777" w:rsidR="007B5964" w:rsidRDefault="00821C05" w:rsidP="007B5964">
            <w:r>
              <w:t>Poor leadership,</w:t>
            </w:r>
          </w:p>
          <w:p w14:paraId="60430A32" w14:textId="73558079" w:rsidR="00821C05" w:rsidRDefault="00821C05" w:rsidP="007B5964">
            <w:r>
              <w:t>Poorly planed</w:t>
            </w:r>
          </w:p>
        </w:tc>
        <w:tc>
          <w:tcPr>
            <w:tcW w:w="3761" w:type="dxa"/>
          </w:tcPr>
          <w:p w14:paraId="307EA8A4" w14:textId="77777777" w:rsidR="00821C05" w:rsidRDefault="00821C05" w:rsidP="00821C05">
            <w:r>
              <w:t>People incorrectly paid or not paid at all,</w:t>
            </w:r>
          </w:p>
          <w:p w14:paraId="06EAFCEE" w14:textId="7B4CB8D8" w:rsidR="00821C05" w:rsidRDefault="00821C05" w:rsidP="00821C05">
            <w:r>
              <w:t xml:space="preserve">It </w:t>
            </w:r>
            <w:proofErr w:type="gramStart"/>
            <w:r>
              <w:t>lead</w:t>
            </w:r>
            <w:proofErr w:type="gramEnd"/>
            <w:r>
              <w:t xml:space="preserve"> to the resignation of the </w:t>
            </w:r>
            <w:r w:rsidRPr="00821C05">
              <w:t>minister of health</w:t>
            </w:r>
            <w:r>
              <w:t xml:space="preserve"> and strikes</w:t>
            </w:r>
          </w:p>
        </w:tc>
        <w:tc>
          <w:tcPr>
            <w:tcW w:w="1899" w:type="dxa"/>
          </w:tcPr>
          <w:p w14:paraId="7FF5E4FD" w14:textId="67352BE4" w:rsidR="007B5964" w:rsidRDefault="00821C05" w:rsidP="007B5964">
            <w:sdt>
              <w:sdtPr>
                <w:id w:val="824556491"/>
                <w:citation/>
              </w:sdtPr>
              <w:sdtContent>
                <w:r>
                  <w:fldChar w:fldCharType="begin"/>
                </w:r>
                <w:r>
                  <w:instrText xml:space="preserve"> CITATION hen19 \l 5129 </w:instrText>
                </w:r>
                <w:r>
                  <w:fldChar w:fldCharType="separate"/>
                </w:r>
                <w:r>
                  <w:rPr>
                    <w:noProof/>
                  </w:rPr>
                  <w:t>(henricodolfing, 2019)</w:t>
                </w:r>
                <w:r>
                  <w:fldChar w:fldCharType="end"/>
                </w:r>
              </w:sdtContent>
            </w:sdt>
            <w:sdt>
              <w:sdtPr>
                <w:id w:val="-556862356"/>
                <w:citation/>
              </w:sdtPr>
              <w:sdtContent>
                <w:r>
                  <w:fldChar w:fldCharType="begin"/>
                </w:r>
                <w:r>
                  <w:instrText xml:space="preserve"> CITATION ManNA \l 5129 </w:instrText>
                </w:r>
                <w:r>
                  <w:fldChar w:fldCharType="separate"/>
                </w:r>
                <w:r>
                  <w:rPr>
                    <w:noProof/>
                  </w:rPr>
                  <w:t xml:space="preserve"> (Manongdo, NA)</w:t>
                </w:r>
                <w:r>
                  <w:fldChar w:fldCharType="end"/>
                </w:r>
              </w:sdtContent>
            </w:sdt>
          </w:p>
        </w:tc>
      </w:tr>
      <w:tr w:rsidR="006D0654" w14:paraId="4A42D92B" w14:textId="77777777" w:rsidTr="003E1C7A">
        <w:tc>
          <w:tcPr>
            <w:tcW w:w="2254" w:type="dxa"/>
          </w:tcPr>
          <w:p w14:paraId="27881D88" w14:textId="58248469" w:rsidR="007B5964" w:rsidRDefault="003B7DD3" w:rsidP="007B5964">
            <w:r w:rsidRPr="003B7DD3">
              <w:t>Hertz website project failure</w:t>
            </w:r>
          </w:p>
        </w:tc>
        <w:tc>
          <w:tcPr>
            <w:tcW w:w="1258" w:type="dxa"/>
          </w:tcPr>
          <w:p w14:paraId="2BE19FE8" w14:textId="5139628C" w:rsidR="007B5964" w:rsidRDefault="00821C05" w:rsidP="007B5964">
            <w:r>
              <w:t>$32M USD</w:t>
            </w:r>
          </w:p>
        </w:tc>
        <w:tc>
          <w:tcPr>
            <w:tcW w:w="4771" w:type="dxa"/>
          </w:tcPr>
          <w:p w14:paraId="1A538EBD" w14:textId="77777777" w:rsidR="00F32434" w:rsidRDefault="00F32434" w:rsidP="007B5964">
            <w:r>
              <w:t>No testing,</w:t>
            </w:r>
          </w:p>
          <w:p w14:paraId="01478611" w14:textId="77777777" w:rsidR="007B5964" w:rsidRDefault="00F32434" w:rsidP="007B5964">
            <w:r>
              <w:t>no documentation,</w:t>
            </w:r>
          </w:p>
          <w:p w14:paraId="09C05549" w14:textId="5CB640F1" w:rsidR="00F32434" w:rsidRDefault="00F32434" w:rsidP="007B5964">
            <w:r>
              <w:t xml:space="preserve">the company employed to make the website </w:t>
            </w:r>
            <w:proofErr w:type="gramStart"/>
            <w:r>
              <w:t>didn’t</w:t>
            </w:r>
            <w:proofErr w:type="gramEnd"/>
            <w:r>
              <w:t xml:space="preserve"> know what they were doing</w:t>
            </w:r>
          </w:p>
        </w:tc>
        <w:tc>
          <w:tcPr>
            <w:tcW w:w="3761" w:type="dxa"/>
          </w:tcPr>
          <w:p w14:paraId="3294885E" w14:textId="4D52EBC9" w:rsidR="007B5964" w:rsidRDefault="00F32434" w:rsidP="00F32434">
            <w:r>
              <w:t xml:space="preserve">32 </w:t>
            </w:r>
            <w:proofErr w:type="gramStart"/>
            <w:r>
              <w:t>million ,</w:t>
            </w:r>
            <w:proofErr w:type="gramEnd"/>
            <w:r>
              <w:t xml:space="preserve"> a lot of time waisted and a lawsuit against the web design company, “</w:t>
            </w:r>
            <w:r w:rsidRPr="00F32434">
              <w:t>Accenture</w:t>
            </w:r>
            <w:r w:rsidRPr="00F32434">
              <w:t>”</w:t>
            </w:r>
          </w:p>
        </w:tc>
        <w:tc>
          <w:tcPr>
            <w:tcW w:w="1899" w:type="dxa"/>
          </w:tcPr>
          <w:p w14:paraId="0740567E" w14:textId="3C0DF4B7" w:rsidR="007B5964" w:rsidRDefault="00821C05" w:rsidP="007B5964">
            <w:sdt>
              <w:sdtPr>
                <w:id w:val="-1102258039"/>
                <w:citation/>
              </w:sdtPr>
              <w:sdtContent>
                <w:r>
                  <w:fldChar w:fldCharType="begin"/>
                </w:r>
                <w:r>
                  <w:instrText xml:space="preserve"> CITATION hen191 \l 5129 </w:instrText>
                </w:r>
                <w:r>
                  <w:fldChar w:fldCharType="separate"/>
                </w:r>
                <w:r>
                  <w:rPr>
                    <w:noProof/>
                  </w:rPr>
                  <w:t>(henricodolfing, 2019)</w:t>
                </w:r>
                <w:r>
                  <w:fldChar w:fldCharType="end"/>
                </w:r>
              </w:sdtContent>
            </w:sdt>
          </w:p>
        </w:tc>
      </w:tr>
      <w:bookmarkEnd w:id="3"/>
    </w:tbl>
    <w:p w14:paraId="2A2B8538" w14:textId="77777777" w:rsidR="00251765" w:rsidRDefault="00251765" w:rsidP="00223F51">
      <w:pPr>
        <w:sectPr w:rsidR="00251765" w:rsidSect="00251765">
          <w:endnotePr>
            <w:numFmt w:val="decimal"/>
          </w:endnotePr>
          <w:pgSz w:w="16833" w:h="11908" w:orient="landscape" w:code="9"/>
          <w:pgMar w:top="1440" w:right="1440" w:bottom="1440" w:left="1440" w:header="851" w:footer="567" w:gutter="0"/>
          <w:pgNumType w:start="2"/>
          <w:cols w:space="720"/>
          <w:noEndnote/>
          <w:docGrid w:linePitch="381"/>
        </w:sectPr>
      </w:pPr>
    </w:p>
    <w:p w14:paraId="1C916322" w14:textId="43E28658" w:rsidR="00223F51" w:rsidRDefault="003E1C7A" w:rsidP="003E1C7A">
      <w:pPr>
        <w:pStyle w:val="Heading1"/>
      </w:pPr>
      <w:bookmarkStart w:id="4" w:name="_Toc144908343"/>
      <w:r>
        <w:lastRenderedPageBreak/>
        <w:t>Classic mistakes categorised.</w:t>
      </w:r>
      <w:bookmarkEnd w:id="4"/>
    </w:p>
    <w:p w14:paraId="4850E799" w14:textId="2AD615DD" w:rsidR="000F347E" w:rsidRDefault="000F347E" w:rsidP="0085634B">
      <w:pPr>
        <w:pStyle w:val="Heading2"/>
      </w:pPr>
      <w:bookmarkStart w:id="5" w:name="_Toc144908344"/>
      <w:r>
        <w:t>Healthcare.gov</w:t>
      </w:r>
      <w:bookmarkEnd w:id="5"/>
    </w:p>
    <w:p w14:paraId="3D596C34" w14:textId="397CE2B9" w:rsidR="0085634B" w:rsidRDefault="000F347E" w:rsidP="0085634B">
      <w:r>
        <w:t xml:space="preserve">Healthcare.gov </w:t>
      </w:r>
      <w:r w:rsidR="0085634B">
        <w:t>was</w:t>
      </w:r>
      <w:r>
        <w:t xml:space="preserve"> a people-related </w:t>
      </w:r>
      <w:r w:rsidR="00F80660">
        <w:t>failure</w:t>
      </w:r>
      <w:r w:rsidR="00F80660">
        <w:t xml:space="preserve"> because the people planning the project were overconfident and the white house had set an unrealistic expectation for how the project would go hostile political climate did not help.</w:t>
      </w:r>
      <w:r w:rsidR="0085634B">
        <w:t xml:space="preserve"> It was also </w:t>
      </w:r>
      <w:r w:rsidR="00854ACD">
        <w:t>a process</w:t>
      </w:r>
      <w:r w:rsidR="0085634B">
        <w:t>-related failure because they did not use the correct development methodology, they needed an iteration base method but did not use one</w:t>
      </w:r>
      <w:r w:rsidR="00F22254">
        <w:t xml:space="preserve"> </w:t>
      </w:r>
      <w:r w:rsidR="00F22254">
        <w:t>they also underestimated the size of such a project</w:t>
      </w:r>
      <w:r w:rsidR="0085634B">
        <w:t>.</w:t>
      </w:r>
    </w:p>
    <w:p w14:paraId="11364CFD" w14:textId="77777777" w:rsidR="000F347E" w:rsidRDefault="000F347E" w:rsidP="000F347E"/>
    <w:p w14:paraId="5D7668F9" w14:textId="5B0D2D5B" w:rsidR="00F80660" w:rsidRDefault="00F80660" w:rsidP="0085634B">
      <w:pPr>
        <w:pStyle w:val="Heading2"/>
      </w:pPr>
      <w:bookmarkStart w:id="6" w:name="_Toc144908345"/>
      <w:r>
        <w:t>Phenix pay system</w:t>
      </w:r>
      <w:r w:rsidR="00854ACD">
        <w:t>.</w:t>
      </w:r>
      <w:bookmarkEnd w:id="6"/>
    </w:p>
    <w:p w14:paraId="6D30F5BA" w14:textId="4810810F" w:rsidR="000F347E" w:rsidRDefault="00854ACD" w:rsidP="0085634B">
      <w:r>
        <w:t>This w</w:t>
      </w:r>
      <w:r w:rsidR="0092630F">
        <w:t xml:space="preserve">as a people-related failure because it was a poorly managed </w:t>
      </w:r>
      <w:r>
        <w:t>project,</w:t>
      </w:r>
      <w:r w:rsidR="0092630F">
        <w:t xml:space="preserve"> and </w:t>
      </w:r>
      <w:r w:rsidR="00F22254">
        <w:t xml:space="preserve">a process failure because </w:t>
      </w:r>
      <w:r w:rsidR="0092630F">
        <w:t xml:space="preserve">its size </w:t>
      </w:r>
      <w:proofErr w:type="gramStart"/>
      <w:r w:rsidR="0092630F">
        <w:t xml:space="preserve">was </w:t>
      </w:r>
      <w:r>
        <w:t>underestimated</w:t>
      </w:r>
      <w:proofErr w:type="gramEnd"/>
      <w:r w:rsidR="0092630F">
        <w:t>.</w:t>
      </w:r>
    </w:p>
    <w:p w14:paraId="1C5C3A4A" w14:textId="77777777" w:rsidR="0092630F" w:rsidRDefault="0092630F" w:rsidP="000F347E"/>
    <w:p w14:paraId="20B0B0A6" w14:textId="39276828" w:rsidR="0092630F" w:rsidRDefault="0092630F" w:rsidP="00854ACD">
      <w:pPr>
        <w:pStyle w:val="Heading2"/>
      </w:pPr>
      <w:bookmarkStart w:id="7" w:name="_Toc144908346"/>
      <w:r w:rsidRPr="007B5964">
        <w:t>Rhode Island Unified Health Infrastructure Project</w:t>
      </w:r>
      <w:bookmarkEnd w:id="7"/>
    </w:p>
    <w:p w14:paraId="401D177E" w14:textId="6216EDBA" w:rsidR="0092630F" w:rsidRDefault="00854ACD" w:rsidP="0092630F">
      <w:r>
        <w:t>This was</w:t>
      </w:r>
      <w:r w:rsidR="0092630F">
        <w:t xml:space="preserve"> a </w:t>
      </w:r>
      <w:r w:rsidR="0092630F">
        <w:t>process-related failure</w:t>
      </w:r>
      <w:r w:rsidR="0092630F">
        <w:t xml:space="preserve"> because when implementing the </w:t>
      </w:r>
      <w:proofErr w:type="gramStart"/>
      <w:r w:rsidR="0092630F">
        <w:t>system</w:t>
      </w:r>
      <w:proofErr w:type="gramEnd"/>
      <w:r w:rsidR="0092630F">
        <w:t xml:space="preserve"> they didn’t </w:t>
      </w:r>
      <w:r>
        <w:t>back up</w:t>
      </w:r>
      <w:r w:rsidR="0092630F">
        <w:t xml:space="preserve"> the old system and when It went wrong they had nothing to fall back on</w:t>
      </w:r>
      <w:r w:rsidR="00B36731">
        <w:t xml:space="preserve"> the</w:t>
      </w:r>
      <w:r>
        <w:t xml:space="preserve"> size of the project was</w:t>
      </w:r>
      <w:r w:rsidR="00B36731">
        <w:t xml:space="preserve"> </w:t>
      </w:r>
      <w:proofErr w:type="spellStart"/>
      <w:r w:rsidR="00B36731">
        <w:t>aslo</w:t>
      </w:r>
      <w:proofErr w:type="spellEnd"/>
      <w:r>
        <w:t xml:space="preserve"> underestimated.</w:t>
      </w:r>
    </w:p>
    <w:p w14:paraId="7F5DF74A" w14:textId="77777777" w:rsidR="00020D15" w:rsidRDefault="00020D15" w:rsidP="0092630F"/>
    <w:p w14:paraId="2DE99880" w14:textId="758C21FD" w:rsidR="00020D15" w:rsidRDefault="00020D15" w:rsidP="00854ACD">
      <w:pPr>
        <w:pStyle w:val="Heading2"/>
      </w:pPr>
      <w:bookmarkStart w:id="8" w:name="_Toc144908347"/>
      <w:r w:rsidRPr="007B5964">
        <w:t xml:space="preserve">US Depart of Defence </w:t>
      </w:r>
      <w:r w:rsidRPr="0030362A">
        <w:t xml:space="preserve">Electronic Health Records </w:t>
      </w:r>
      <w:r w:rsidRPr="007B5964">
        <w:t>System</w:t>
      </w:r>
      <w:bookmarkEnd w:id="8"/>
    </w:p>
    <w:p w14:paraId="538F9F94" w14:textId="40560781" w:rsidR="003E1C7A" w:rsidRDefault="00013938" w:rsidP="00013938">
      <w:r>
        <w:t xml:space="preserve">This was </w:t>
      </w:r>
      <w:r w:rsidR="00020D15">
        <w:t xml:space="preserve">a process-related failure because </w:t>
      </w:r>
      <w:r>
        <w:t xml:space="preserve">no clear plan </w:t>
      </w:r>
      <w:proofErr w:type="gramStart"/>
      <w:r>
        <w:t>was developed</w:t>
      </w:r>
      <w:proofErr w:type="gramEnd"/>
      <w:r>
        <w:t xml:space="preserve"> before starting work on the project. </w:t>
      </w:r>
      <w:r w:rsidR="00E67F6D">
        <w:t>T</w:t>
      </w:r>
      <w:r>
        <w:t xml:space="preserve">ts size </w:t>
      </w:r>
      <w:proofErr w:type="gramStart"/>
      <w:r>
        <w:t>was</w:t>
      </w:r>
      <w:r w:rsidR="00E67F6D">
        <w:t xml:space="preserve"> also</w:t>
      </w:r>
      <w:r>
        <w:t xml:space="preserve"> underestimated</w:t>
      </w:r>
      <w:proofErr w:type="gramEnd"/>
      <w:r>
        <w:t xml:space="preserve">, and it was a product related failure because it was </w:t>
      </w:r>
      <w:r w:rsidR="00E67F6D">
        <w:t>un</w:t>
      </w:r>
      <w:r>
        <w:t>finished when it was released.</w:t>
      </w:r>
    </w:p>
    <w:p w14:paraId="71365526" w14:textId="77777777" w:rsidR="003E1C7A" w:rsidRDefault="003E1C7A" w:rsidP="003E1C7A"/>
    <w:p w14:paraId="4D044DEF" w14:textId="4EA272E9" w:rsidR="00013938" w:rsidRDefault="00013938" w:rsidP="00013938">
      <w:pPr>
        <w:pStyle w:val="Heading2"/>
      </w:pPr>
      <w:bookmarkStart w:id="9" w:name="_Toc144908348"/>
      <w:r>
        <w:t>E</w:t>
      </w:r>
      <w:r w:rsidRPr="007B5964">
        <w:t>lectronic Lidl merchandise management and information system</w:t>
      </w:r>
      <w:bookmarkEnd w:id="9"/>
    </w:p>
    <w:p w14:paraId="125B55CB" w14:textId="761B9F73" w:rsidR="00013938" w:rsidRDefault="00013938" w:rsidP="00013938">
      <w:r>
        <w:t xml:space="preserve">This was a person and technology related failure because </w:t>
      </w:r>
      <w:r w:rsidRPr="007B5964">
        <w:t>Lidl</w:t>
      </w:r>
      <w:r>
        <w:t xml:space="preserve"> refused to adapt to a different type of system and then tried to take a system and customise it for there way of doing things.</w:t>
      </w:r>
    </w:p>
    <w:p w14:paraId="33B7CCDC" w14:textId="77777777" w:rsidR="00013938" w:rsidRDefault="00013938" w:rsidP="00013938"/>
    <w:p w14:paraId="465BDF0F" w14:textId="2126AE4E" w:rsidR="00013938" w:rsidRDefault="00013938" w:rsidP="00013938">
      <w:pPr>
        <w:pStyle w:val="Heading2"/>
      </w:pPr>
      <w:bookmarkStart w:id="10" w:name="_Toc144908349"/>
      <w:r w:rsidRPr="007B5964">
        <w:t xml:space="preserve">The Coast Guard's </w:t>
      </w:r>
      <w:r>
        <w:t>E</w:t>
      </w:r>
      <w:r w:rsidRPr="0030362A">
        <w:t xml:space="preserve">lectronic </w:t>
      </w:r>
      <w:r>
        <w:t>H</w:t>
      </w:r>
      <w:r w:rsidRPr="0030362A">
        <w:t xml:space="preserve">ealth </w:t>
      </w:r>
      <w:r>
        <w:t>R</w:t>
      </w:r>
      <w:r w:rsidRPr="0030362A">
        <w:t>ecords</w:t>
      </w:r>
      <w:r>
        <w:t xml:space="preserve"> system</w:t>
      </w:r>
      <w:bookmarkEnd w:id="10"/>
    </w:p>
    <w:p w14:paraId="438B9F33" w14:textId="738115E7" w:rsidR="00DE3222" w:rsidRDefault="00013938" w:rsidP="00013938">
      <w:r>
        <w:t xml:space="preserve">This was a product and process </w:t>
      </w:r>
      <w:r w:rsidR="00DE3222">
        <w:t>failure</w:t>
      </w:r>
      <w:r>
        <w:t xml:space="preserve"> as </w:t>
      </w:r>
      <w:r w:rsidR="00DE3222">
        <w:t xml:space="preserve">the process </w:t>
      </w:r>
      <w:proofErr w:type="gramStart"/>
      <w:r w:rsidR="00DE3222">
        <w:t>didn’t</w:t>
      </w:r>
      <w:proofErr w:type="gramEnd"/>
      <w:r w:rsidR="00DE3222">
        <w:t xml:space="preserve"> involve testing the product and when implementing the system, they didn’t </w:t>
      </w:r>
      <w:proofErr w:type="spellStart"/>
      <w:r w:rsidR="00DE3222">
        <w:t>backup</w:t>
      </w:r>
      <w:proofErr w:type="spellEnd"/>
      <w:r w:rsidR="00DE3222">
        <w:t xml:space="preserve"> the old system and a product failure because the functionality was too limited. </w:t>
      </w:r>
    </w:p>
    <w:p w14:paraId="3A3227AB" w14:textId="77777777" w:rsidR="00DE3222" w:rsidRDefault="00DE3222">
      <w:pPr>
        <w:spacing w:after="160" w:line="259" w:lineRule="auto"/>
      </w:pPr>
      <w:r>
        <w:br w:type="page"/>
      </w:r>
    </w:p>
    <w:p w14:paraId="479D2AD5" w14:textId="09447386" w:rsidR="00013938" w:rsidRDefault="00DE3222" w:rsidP="00DE3222">
      <w:pPr>
        <w:pStyle w:val="Heading2"/>
      </w:pPr>
      <w:bookmarkStart w:id="11" w:name="_Toc144908350"/>
      <w:r w:rsidRPr="0030362A">
        <w:lastRenderedPageBreak/>
        <w:t>National Grid USA</w:t>
      </w:r>
      <w:r>
        <w:t>’s Systems Applications and Products in Data Processing</w:t>
      </w:r>
      <w:bookmarkEnd w:id="11"/>
    </w:p>
    <w:p w14:paraId="5EF07C8B" w14:textId="1EB25479" w:rsidR="00DE3222" w:rsidRDefault="00DE3222" w:rsidP="00DE3222">
      <w:r>
        <w:t xml:space="preserve">This was a process and product failure as they did not </w:t>
      </w:r>
      <w:proofErr w:type="gramStart"/>
      <w:r>
        <w:t>test</w:t>
      </w:r>
      <w:proofErr w:type="gramEnd"/>
      <w:r>
        <w:t xml:space="preserve"> the product properly, didn’t train enough people to use it when implementing it and the product was too complicated and didn’t work as intended.</w:t>
      </w:r>
    </w:p>
    <w:p w14:paraId="71037554" w14:textId="77777777" w:rsidR="00DE3222" w:rsidRDefault="00DE3222" w:rsidP="00DE3222"/>
    <w:p w14:paraId="50F5A070" w14:textId="7C446563" w:rsidR="00DE3222" w:rsidRDefault="00DE3222" w:rsidP="00DE3222">
      <w:pPr>
        <w:pStyle w:val="Heading2"/>
      </w:pPr>
      <w:bookmarkStart w:id="12" w:name="_Toc144908351"/>
      <w:r w:rsidRPr="007B5964">
        <w:t>Minnesota's Vehicle License System</w:t>
      </w:r>
      <w:bookmarkEnd w:id="12"/>
    </w:p>
    <w:p w14:paraId="61256687" w14:textId="26084146" w:rsidR="00DE3222" w:rsidRDefault="00DE3222" w:rsidP="00DE3222">
      <w:r>
        <w:t xml:space="preserve">This was a person and process </w:t>
      </w:r>
      <w:r>
        <w:t>failure</w:t>
      </w:r>
      <w:r>
        <w:t xml:space="preserve"> as there was poor leadership and non-industry standard practice were used when writing the code and </w:t>
      </w:r>
      <w:proofErr w:type="gramStart"/>
      <w:r>
        <w:t>test</w:t>
      </w:r>
      <w:proofErr w:type="gramEnd"/>
      <w:r>
        <w:t xml:space="preserve"> the product.</w:t>
      </w:r>
    </w:p>
    <w:p w14:paraId="2F79E036" w14:textId="77777777" w:rsidR="00DE3222" w:rsidRDefault="00DE3222" w:rsidP="00DE3222"/>
    <w:p w14:paraId="6AFEB04D" w14:textId="033F3AC0" w:rsidR="00DE3222" w:rsidRDefault="00DE3222" w:rsidP="00DE3222">
      <w:pPr>
        <w:pStyle w:val="Heading2"/>
      </w:pPr>
      <w:bookmarkStart w:id="13" w:name="_Toc144908352"/>
      <w:r>
        <w:t>Q</w:t>
      </w:r>
      <w:r w:rsidRPr="001C505F">
        <w:t>ueensland health payroll system failure</w:t>
      </w:r>
      <w:bookmarkEnd w:id="13"/>
    </w:p>
    <w:p w14:paraId="0E35940B" w14:textId="631C5B52" w:rsidR="00DE3222" w:rsidRDefault="00DE3222" w:rsidP="00DE3222">
      <w:r>
        <w:t>This was a people related failure as it was poorly planed and had bad leadership on the product.</w:t>
      </w:r>
    </w:p>
    <w:p w14:paraId="57FE8D37" w14:textId="77777777" w:rsidR="00DE3222" w:rsidRDefault="00DE3222" w:rsidP="00DE3222"/>
    <w:p w14:paraId="4B2CBA59" w14:textId="28F3DA7B" w:rsidR="00DE3222" w:rsidRDefault="00DE3222" w:rsidP="00DE3222">
      <w:pPr>
        <w:pStyle w:val="Heading2"/>
      </w:pPr>
      <w:bookmarkStart w:id="14" w:name="_Toc144908353"/>
      <w:r w:rsidRPr="003B7DD3">
        <w:t>Hertz website project failure</w:t>
      </w:r>
      <w:bookmarkEnd w:id="14"/>
    </w:p>
    <w:p w14:paraId="24D94391" w14:textId="0891FD90" w:rsidR="00DE3222" w:rsidRDefault="00DE3222" w:rsidP="00DE3222">
      <w:r>
        <w:t xml:space="preserve">This was a process related failure as no testing was done the product was not documented and the company who made the website for hertz clearly </w:t>
      </w:r>
      <w:proofErr w:type="gramStart"/>
      <w:r>
        <w:t>didn’t</w:t>
      </w:r>
      <w:proofErr w:type="gramEnd"/>
      <w:r>
        <w:t xml:space="preserve"> know what they were doing.</w:t>
      </w:r>
    </w:p>
    <w:p w14:paraId="50A5FD2B" w14:textId="77777777" w:rsidR="00DE3222" w:rsidRDefault="00DE3222" w:rsidP="00DE3222"/>
    <w:p w14:paraId="716D6CDF" w14:textId="08F4AE86" w:rsidR="009F0C03" w:rsidRDefault="009F0C03">
      <w:pPr>
        <w:spacing w:after="160" w:line="259" w:lineRule="auto"/>
      </w:pPr>
      <w:r>
        <w:br w:type="page"/>
      </w:r>
    </w:p>
    <w:p w14:paraId="2DD80905" w14:textId="4B25C839" w:rsidR="00DE3222" w:rsidRDefault="009F0C03" w:rsidP="009F0C03">
      <w:pPr>
        <w:pStyle w:val="Heading1"/>
      </w:pPr>
      <w:bookmarkStart w:id="15" w:name="_Toc144908354"/>
      <w:r>
        <w:lastRenderedPageBreak/>
        <w:t>Classic mistakes to best practice matrix</w:t>
      </w:r>
      <w:bookmarkEnd w:id="15"/>
    </w:p>
    <w:p w14:paraId="3AF1B577" w14:textId="77777777" w:rsidR="009F0C03" w:rsidRDefault="009F0C03" w:rsidP="009F0C03"/>
    <w:tbl>
      <w:tblPr>
        <w:tblW w:w="10075" w:type="dxa"/>
        <w:tblInd w:w="-289" w:type="dxa"/>
        <w:tblLook w:val="04A0" w:firstRow="1" w:lastRow="0" w:firstColumn="1" w:lastColumn="0" w:noHBand="0" w:noVBand="1"/>
      </w:tblPr>
      <w:tblGrid>
        <w:gridCol w:w="2224"/>
        <w:gridCol w:w="1460"/>
        <w:gridCol w:w="2129"/>
        <w:gridCol w:w="1559"/>
        <w:gridCol w:w="1276"/>
        <w:gridCol w:w="1427"/>
      </w:tblGrid>
      <w:tr w:rsidR="00F91BC2" w:rsidRPr="00F91BC2" w14:paraId="7120334B" w14:textId="77777777" w:rsidTr="00F91BC2">
        <w:trPr>
          <w:trHeight w:val="225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6EA8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3149" w14:textId="77777777" w:rsid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 xml:space="preserve">Agile </w:t>
            </w:r>
          </w:p>
          <w:p w14:paraId="6F0ADDEC" w14:textId="0C794A6F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 xml:space="preserve">methodology </w:t>
            </w: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B958" w14:textId="77777777" w:rsid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Backing up old system</w:t>
            </w:r>
          </w:p>
          <w:p w14:paraId="0EF09E19" w14:textId="36A3BDD4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when implementing new one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26F6" w14:textId="77777777" w:rsid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ISO/IEC/IEEE 29119</w:t>
            </w:r>
          </w:p>
          <w:p w14:paraId="3FEDE632" w14:textId="7C146CED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software testing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E016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proofErr w:type="spellStart"/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>comunication</w:t>
            </w:r>
            <w:proofErr w:type="spellEnd"/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 xml:space="preserve"> plan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7040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>retrospectives</w:t>
            </w:r>
          </w:p>
        </w:tc>
      </w:tr>
      <w:tr w:rsidR="00F91BC2" w:rsidRPr="00F91BC2" w14:paraId="55341BC0" w14:textId="77777777" w:rsidTr="00F91BC2">
        <w:trPr>
          <w:trHeight w:val="225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C199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underestimation of project size.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07C0671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DA45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4BE6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B7A8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80AC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> </w:t>
            </w:r>
          </w:p>
        </w:tc>
      </w:tr>
      <w:tr w:rsidR="00F91BC2" w:rsidRPr="00F91BC2" w14:paraId="5B8110AF" w14:textId="77777777" w:rsidTr="00F91BC2">
        <w:trPr>
          <w:trHeight w:val="225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89B6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poor project management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DC4F9B6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98D9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C5F4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166E4B3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96AB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> </w:t>
            </w:r>
          </w:p>
        </w:tc>
      </w:tr>
      <w:tr w:rsidR="00F91BC2" w:rsidRPr="00F91BC2" w14:paraId="2D357048" w14:textId="77777777" w:rsidTr="00F91BC2">
        <w:trPr>
          <w:trHeight w:val="225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FF71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>not backup of old system when implemented.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3ACF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> 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7D21035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4B3F8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0E88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3E4B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> </w:t>
            </w:r>
          </w:p>
        </w:tc>
      </w:tr>
      <w:tr w:rsidR="00F91BC2" w:rsidRPr="00F91BC2" w14:paraId="5F1F11C4" w14:textId="77777777" w:rsidTr="00F91BC2">
        <w:trPr>
          <w:trHeight w:val="225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33FF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No clear plan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D4C687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23D9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30F2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8A15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9391D1F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> </w:t>
            </w:r>
          </w:p>
        </w:tc>
      </w:tr>
      <w:tr w:rsidR="00F91BC2" w:rsidRPr="00F91BC2" w14:paraId="44E2009E" w14:textId="77777777" w:rsidTr="00F91BC2">
        <w:trPr>
          <w:trHeight w:val="225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6E6F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Poor testing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7730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> 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1E43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C38E887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4401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C6B6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> </w:t>
            </w:r>
          </w:p>
        </w:tc>
      </w:tr>
      <w:tr w:rsidR="00F91BC2" w:rsidRPr="00F91BC2" w14:paraId="37AA1B15" w14:textId="77777777" w:rsidTr="00F91BC2">
        <w:trPr>
          <w:trHeight w:val="225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98B2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n-NZ"/>
              </w:rPr>
              <w:t>bad documentation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574C2B3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254A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8709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478C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B98C" w14:textId="77777777" w:rsidR="00F91BC2" w:rsidRPr="00F91BC2" w:rsidRDefault="00F91BC2" w:rsidP="00F91BC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F91B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 </w:t>
            </w:r>
          </w:p>
        </w:tc>
      </w:tr>
    </w:tbl>
    <w:p w14:paraId="470A860F" w14:textId="623CA85D" w:rsidR="00817D27" w:rsidRDefault="00817D27" w:rsidP="009F0C03"/>
    <w:p w14:paraId="4C13E7A7" w14:textId="77777777" w:rsidR="00817D27" w:rsidRDefault="00817D27">
      <w:pPr>
        <w:spacing w:after="160" w:line="259" w:lineRule="auto"/>
      </w:pPr>
      <w:r>
        <w:br w:type="page"/>
      </w:r>
    </w:p>
    <w:sdt>
      <w:sdtPr>
        <w:id w:val="1323245278"/>
        <w:docPartObj>
          <w:docPartGallery w:val="Bibliographies"/>
          <w:docPartUnique/>
        </w:docPartObj>
      </w:sdtPr>
      <w:sdtEndPr>
        <w:rPr>
          <w:rFonts w:ascii="Times New Roman" w:eastAsia="SimSun" w:hAnsi="Times New Roman" w:cs="Times New Roman"/>
          <w:color w:val="auto"/>
          <w:sz w:val="28"/>
          <w:szCs w:val="22"/>
        </w:rPr>
      </w:sdtEndPr>
      <w:sdtContent>
        <w:p w14:paraId="7A4F781A" w14:textId="2B604627" w:rsidR="00817D27" w:rsidRDefault="00817D2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42034142" w14:textId="77777777" w:rsidR="00817D27" w:rsidRDefault="00817D27" w:rsidP="00817D2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ABC123, U. (2016, november 18). </w:t>
              </w:r>
              <w:r>
                <w:rPr>
                  <w:i/>
                  <w:iCs/>
                  <w:noProof/>
                </w:rPr>
                <w:t>The Failed Launch Of www.HealthCare.gov</w:t>
              </w:r>
              <w:r>
                <w:rPr>
                  <w:noProof/>
                </w:rPr>
                <w:t>. Retrieved september 6, 2023, from harvard: https://d3.harvard.edu/platform-rctom/submission/the-failed-launch-of-www-healthcare-gov/</w:t>
              </w:r>
            </w:p>
            <w:p w14:paraId="11EB508E" w14:textId="77777777" w:rsidR="00817D27" w:rsidRDefault="00817D27" w:rsidP="00817D2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CHARETTE, R. N. (2023, september 6). </w:t>
              </w:r>
              <w:r>
                <w:rPr>
                  <w:i/>
                  <w:iCs/>
                  <w:noProof/>
                </w:rPr>
                <w:t>The U.S. Defense Department's Deeply Flawed Electronic Health Records Program</w:t>
              </w:r>
              <w:r>
                <w:rPr>
                  <w:noProof/>
                </w:rPr>
                <w:t>. Retrieved may 18, 2018, from IEEE Spectrum.</w:t>
              </w:r>
            </w:p>
            <w:p w14:paraId="0B7E0752" w14:textId="77777777" w:rsidR="00817D27" w:rsidRDefault="00817D27" w:rsidP="00817D2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henricodolfing. (2019, october 18). </w:t>
              </w:r>
              <w:r>
                <w:rPr>
                  <w:i/>
                  <w:iCs/>
                  <w:noProof/>
                </w:rPr>
                <w:t>Case Study 8: How Hertz Paid Accenture $32 Million for a Website That Never Went Live</w:t>
              </w:r>
              <w:r>
                <w:rPr>
                  <w:noProof/>
                </w:rPr>
                <w:t>. Retrieved september 6, 2023, from henricodolfing: https://www.henricodolfing.com/2019/10/case-study-hertz-accenture-website.html</w:t>
              </w:r>
            </w:p>
            <w:p w14:paraId="7CEB7CF2" w14:textId="77777777" w:rsidR="00817D27" w:rsidRDefault="00817D27" w:rsidP="00817D2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henricodolfing. (2019, dec 15). </w:t>
              </w:r>
              <w:r>
                <w:rPr>
                  <w:i/>
                  <w:iCs/>
                  <w:noProof/>
                </w:rPr>
                <w:t>Case Study 9: The Payroll System That Cost Queensland Health AU$1.25 Billion</w:t>
              </w:r>
              <w:r>
                <w:rPr>
                  <w:noProof/>
                </w:rPr>
                <w:t>. Retrieved september 6, 2023, from henricodolfing: https://www.henricodolfing.com/2019/12/project-failure-case-study-queensland-health.html</w:t>
              </w:r>
            </w:p>
            <w:p w14:paraId="71255DE7" w14:textId="77777777" w:rsidR="00817D27" w:rsidRDefault="00817D27" w:rsidP="00817D2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henricodolfing. (2020, may 5). </w:t>
              </w:r>
              <w:r>
                <w:rPr>
                  <w:i/>
                  <w:iCs/>
                  <w:noProof/>
                </w:rPr>
                <w:t>Case Study 12: Lidl’s €500 Million SAP Debacle</w:t>
              </w:r>
              <w:r>
                <w:rPr>
                  <w:noProof/>
                </w:rPr>
                <w:t>. Retrieved september 6, 2023, from henricodolfing: https://www.henricodolfing.com/2020/05/case-study-lidl-sap-debacle.html</w:t>
              </w:r>
            </w:p>
            <w:p w14:paraId="419048D9" w14:textId="77777777" w:rsidR="00817D27" w:rsidRDefault="00817D27" w:rsidP="00817D2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henricodolfing. (2023, march 19). </w:t>
              </w:r>
              <w:r>
                <w:rPr>
                  <w:i/>
                  <w:iCs/>
                  <w:noProof/>
                </w:rPr>
                <w:t>Case Study 17: The Disastrous Launch of Healthcare.gov</w:t>
              </w:r>
              <w:r>
                <w:rPr>
                  <w:noProof/>
                </w:rPr>
                <w:t>. Retrieved september 6, 2023, from henricodolfing: https://www.henricodolfing.com/2022/12/case-study-launch-failure-healthcare-gov.html</w:t>
              </w:r>
            </w:p>
            <w:p w14:paraId="57479641" w14:textId="77777777" w:rsidR="00817D27" w:rsidRDefault="00817D27" w:rsidP="00817D2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henricodolfing. (NA, NA NA). </w:t>
              </w:r>
              <w:r>
                <w:rPr>
                  <w:i/>
                  <w:iCs/>
                  <w:noProof/>
                </w:rPr>
                <w:t>Case Study 3: How a Screwed-Up SAP Implementation Almost Brought Down National Grid</w:t>
              </w:r>
              <w:r>
                <w:rPr>
                  <w:noProof/>
                </w:rPr>
                <w:t>. Retrieved september 6, 2023, from henricodolfing: https://www.henricodolfing.com/2019/04/case-study-sap-wipro-national-grid.html</w:t>
              </w:r>
            </w:p>
            <w:p w14:paraId="705C2B41" w14:textId="77777777" w:rsidR="00817D27" w:rsidRDefault="00817D27" w:rsidP="00817D2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HIT Infrastructure. (NA, NA NA). </w:t>
              </w:r>
              <w:r>
                <w:rPr>
                  <w:i/>
                  <w:iCs/>
                  <w:noProof/>
                </w:rPr>
                <w:t>GAO: Coast Guard Wasted $60M on Unusable Health IT System</w:t>
              </w:r>
              <w:r>
                <w:rPr>
                  <w:noProof/>
                </w:rPr>
                <w:t>. Retrieved september 6, 2023, from HIT Infrastructure: https://hitinfrastructure.com/news/gao-coast-guard-wasted-60m-on-unusable-health-IT-system</w:t>
              </w:r>
            </w:p>
            <w:p w14:paraId="1AF44F2E" w14:textId="77777777" w:rsidR="00817D27" w:rsidRDefault="00817D27" w:rsidP="00817D2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Liberman, E. (2017, september 26). </w:t>
              </w:r>
              <w:r>
                <w:rPr>
                  <w:i/>
                  <w:iCs/>
                  <w:noProof/>
                </w:rPr>
                <w:t>All You Need to Know About the UHIP Disaster</w:t>
              </w:r>
              <w:r>
                <w:rPr>
                  <w:noProof/>
                </w:rPr>
                <w:t>. Retrieved september 6, 2023, from Rhode island monthly: https://www.rimonthly.com/unified-health-infrastructure-project/</w:t>
              </w:r>
            </w:p>
            <w:p w14:paraId="298E6736" w14:textId="77777777" w:rsidR="00817D27" w:rsidRDefault="00817D27" w:rsidP="00817D2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Manongdo, R. (NA, NA NA). </w:t>
              </w:r>
              <w:r>
                <w:rPr>
                  <w:i/>
                  <w:iCs/>
                  <w:noProof/>
                </w:rPr>
                <w:t>Raul Manongdo</w:t>
              </w:r>
              <w:r>
                <w:rPr>
                  <w:noProof/>
                </w:rPr>
                <w:t>. Retrieved september 6, 2023, from Academia: https://www.academia.edu/8096282/Queensland_Health_Payroll_System</w:t>
              </w:r>
              <w:r>
                <w:rPr>
                  <w:noProof/>
                </w:rPr>
                <w:lastRenderedPageBreak/>
                <w:t>_a_case_study_on_Business_Process_Management_and_application_Enterprise_Integration</w:t>
              </w:r>
            </w:p>
            <w:p w14:paraId="571A51BE" w14:textId="77777777" w:rsidR="00817D27" w:rsidRDefault="00817D27" w:rsidP="00817D2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Office of the Legislative Auditor. (2019, february 14). </w:t>
              </w:r>
              <w:r>
                <w:rPr>
                  <w:i/>
                  <w:iCs/>
                  <w:noProof/>
                </w:rPr>
                <w:t>Factors That Contributed to MNLARS Problems.</w:t>
              </w:r>
              <w:r>
                <w:rPr>
                  <w:noProof/>
                </w:rPr>
                <w:t xml:space="preserve"> Retrieved september 6, 2023, from https://www.auditor.leg.state.mn.us/sreview/mnlarsfactors.pdf</w:t>
              </w:r>
            </w:p>
            <w:p w14:paraId="27BEB8AC" w14:textId="77777777" w:rsidR="00817D27" w:rsidRDefault="00817D27" w:rsidP="00817D2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Tabbaa, B. (2018, october 30). </w:t>
              </w:r>
              <w:r>
                <w:rPr>
                  <w:i/>
                  <w:iCs/>
                  <w:noProof/>
                </w:rPr>
                <w:t>Small is Beautiful — The Big Bang Launch Failure of Healthcare.gov</w:t>
              </w:r>
              <w:r>
                <w:rPr>
                  <w:noProof/>
                </w:rPr>
                <w:t>. Retrieved september 6, 2023, from Medium: https://medium.com/dataseries/small-is-beautiful-the-launch-failure-of-healthcare-gov-5e60f20eb967</w:t>
              </w:r>
            </w:p>
            <w:p w14:paraId="5ABF5F5F" w14:textId="77777777" w:rsidR="00817D27" w:rsidRDefault="00817D27" w:rsidP="00817D2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TAHIR, D. (2017, may 4). </w:t>
              </w:r>
              <w:r>
                <w:rPr>
                  <w:i/>
                  <w:iCs/>
                  <w:noProof/>
                </w:rPr>
                <w:t>EHR debacle leads to paper-based care for Coast Guard servicemembers</w:t>
              </w:r>
              <w:r>
                <w:rPr>
                  <w:noProof/>
                </w:rPr>
                <w:t>. Retrieved september 6, 2023, from Politico: https://www.politico.com/story/2016/04/ehr-debacle-leads-to-paper-based-care-for-coast-guard-servicemembers-222412</w:t>
              </w:r>
            </w:p>
            <w:p w14:paraId="7ABAA4E3" w14:textId="77777777" w:rsidR="00817D27" w:rsidRDefault="00817D27" w:rsidP="00817D2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University of Regina. (NA, NA Na). </w:t>
              </w:r>
              <w:r>
                <w:rPr>
                  <w:i/>
                  <w:iCs/>
                  <w:noProof/>
                </w:rPr>
                <w:t>CASE STUDY 2 : PHOENIX PAY SYSTEM</w:t>
              </w:r>
              <w:r>
                <w:rPr>
                  <w:noProof/>
                </w:rPr>
                <w:t>. Retrieved september 6, 2023, from University of Regina: https://opentextbooks.uregina.ca/jsgspublicpolicycasestudies/chapter/case-study-2-phoenix-pay-system/</w:t>
              </w:r>
            </w:p>
            <w:p w14:paraId="55BF8464" w14:textId="1CB6C996" w:rsidR="00817D27" w:rsidRDefault="00817D27" w:rsidP="00817D2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6D69C73" w14:textId="594156EC" w:rsidR="009F0C03" w:rsidRPr="009F0C03" w:rsidRDefault="009F0C03" w:rsidP="009F0C03"/>
    <w:sectPr w:rsidR="009F0C03" w:rsidRPr="009F0C03" w:rsidSect="00DB2F4B">
      <w:endnotePr>
        <w:numFmt w:val="decimal"/>
      </w:endnotePr>
      <w:pgSz w:w="11908" w:h="16833" w:code="9"/>
      <w:pgMar w:top="1440" w:right="1440" w:bottom="1440" w:left="1440" w:header="851" w:footer="567" w:gutter="0"/>
      <w:pgNumType w:start="2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88316" w14:textId="77777777" w:rsidR="00C81EB7" w:rsidRDefault="00C81EB7">
      <w:r>
        <w:separator/>
      </w:r>
    </w:p>
  </w:endnote>
  <w:endnote w:type="continuationSeparator" w:id="0">
    <w:p w14:paraId="37F0A6B5" w14:textId="77777777" w:rsidR="00C81EB7" w:rsidRDefault="00C81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D032B" w14:textId="0CA67CC9" w:rsidR="00C95E3D" w:rsidRDefault="00C95E3D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44F07" w14:textId="77777777" w:rsidR="006C7F7D" w:rsidRDefault="006C7F7D">
    <w:pPr>
      <w:pBdr>
        <w:top w:val="single" w:sz="6" w:space="1" w:color="auto"/>
      </w:pBdr>
      <w:tabs>
        <w:tab w:val="center" w:pos="4253"/>
        <w:tab w:val="right" w:pos="9027"/>
      </w:tabs>
      <w:suppressAutoHyphens/>
      <w:jc w:val="both"/>
      <w:rPr>
        <w:spacing w:val="-1"/>
        <w:sz w:val="12"/>
        <w:lang w:val="en-GB"/>
      </w:rPr>
    </w:pPr>
  </w:p>
  <w:p w14:paraId="15F86D41" w14:textId="0F6621EF" w:rsidR="006C7F7D" w:rsidRDefault="00C95E3D" w:rsidP="0080459B">
    <w:pPr>
      <w:tabs>
        <w:tab w:val="center" w:pos="4536"/>
        <w:tab w:val="right" w:pos="9027"/>
      </w:tabs>
      <w:suppressAutoHyphens/>
      <w:jc w:val="both"/>
      <w:rPr>
        <w:spacing w:val="-1"/>
        <w:sz w:val="12"/>
        <w:lang w:val="en-GB"/>
      </w:rPr>
    </w:pPr>
    <w:r>
      <w:rPr>
        <w:spacing w:val="-1"/>
        <w:sz w:val="12"/>
        <w:lang w:val="en-GB"/>
      </w:rPr>
      <w:fldChar w:fldCharType="begin"/>
    </w:r>
    <w:r>
      <w:rPr>
        <w:spacing w:val="-1"/>
        <w:sz w:val="12"/>
        <w:lang w:val="en-GB"/>
      </w:rPr>
      <w:instrText xml:space="preserve"> FILENAME \* MERGEFORMAT </w:instrText>
    </w:r>
    <w:r>
      <w:rPr>
        <w:spacing w:val="-1"/>
        <w:sz w:val="12"/>
        <w:lang w:val="en-GB"/>
      </w:rPr>
      <w:fldChar w:fldCharType="separate"/>
    </w:r>
    <w:r>
      <w:rPr>
        <w:noProof/>
        <w:spacing w:val="-1"/>
        <w:sz w:val="12"/>
        <w:lang w:val="en-GB"/>
      </w:rPr>
      <w:t>assignment1.docx</w:t>
    </w:r>
    <w:r>
      <w:rPr>
        <w:spacing w:val="-1"/>
        <w:sz w:val="12"/>
        <w:lang w:val="en-GB"/>
      </w:rPr>
      <w:fldChar w:fldCharType="end"/>
    </w:r>
    <w:r>
      <w:rPr>
        <w:spacing w:val="-1"/>
        <w:sz w:val="12"/>
        <w:lang w:val="en-GB"/>
      </w:rPr>
      <w:tab/>
    </w:r>
    <w:r>
      <w:rPr>
        <w:spacing w:val="-1"/>
        <w:sz w:val="12"/>
        <w:lang w:val="en-GB"/>
      </w:rPr>
      <w:fldChar w:fldCharType="begin"/>
    </w:r>
    <w:r>
      <w:rPr>
        <w:spacing w:val="-1"/>
        <w:sz w:val="12"/>
        <w:lang w:val="en-GB"/>
      </w:rPr>
      <w:instrText xml:space="preserve"> DATE \@ "dd/MM/yy" </w:instrText>
    </w:r>
    <w:r>
      <w:rPr>
        <w:spacing w:val="-1"/>
        <w:sz w:val="12"/>
        <w:lang w:val="en-GB"/>
      </w:rPr>
      <w:fldChar w:fldCharType="separate"/>
    </w:r>
    <w:r w:rsidR="003E1C7A">
      <w:rPr>
        <w:noProof/>
        <w:spacing w:val="-1"/>
        <w:sz w:val="12"/>
        <w:lang w:val="en-GB"/>
      </w:rPr>
      <w:t>06/09/23</w:t>
    </w:r>
    <w:r>
      <w:rPr>
        <w:spacing w:val="-1"/>
        <w:sz w:val="12"/>
        <w:lang w:val="en-GB"/>
      </w:rPr>
      <w:fldChar w:fldCharType="end"/>
    </w:r>
    <w:r>
      <w:rPr>
        <w:spacing w:val="-1"/>
        <w:sz w:val="12"/>
        <w:lang w:val="en-GB"/>
      </w:rPr>
      <w:tab/>
      <w:t xml:space="preserve">Page </w:t>
    </w:r>
    <w:r>
      <w:rPr>
        <w:spacing w:val="-1"/>
        <w:sz w:val="12"/>
        <w:lang w:val="en-GB"/>
      </w:rPr>
      <w:fldChar w:fldCharType="begin"/>
    </w:r>
    <w:r>
      <w:rPr>
        <w:spacing w:val="-1"/>
        <w:sz w:val="12"/>
        <w:lang w:val="en-GB"/>
      </w:rPr>
      <w:instrText>page \* arabic</w:instrText>
    </w:r>
    <w:r>
      <w:rPr>
        <w:spacing w:val="-1"/>
        <w:sz w:val="12"/>
        <w:lang w:val="en-GB"/>
      </w:rPr>
      <w:fldChar w:fldCharType="separate"/>
    </w:r>
    <w:r>
      <w:rPr>
        <w:noProof/>
        <w:spacing w:val="-1"/>
        <w:sz w:val="12"/>
        <w:lang w:val="en-GB"/>
      </w:rPr>
      <w:t>1</w:t>
    </w:r>
    <w:r>
      <w:rPr>
        <w:spacing w:val="-1"/>
        <w:sz w:val="12"/>
        <w:lang w:val="en-GB"/>
      </w:rPr>
      <w:fldChar w:fldCharType="end"/>
    </w:r>
  </w:p>
  <w:p w14:paraId="76840271" w14:textId="77777777" w:rsidR="006C7F7D" w:rsidRDefault="00000000" w:rsidP="0080459B">
    <w:pPr>
      <w:tabs>
        <w:tab w:val="center" w:pos="4395"/>
        <w:tab w:val="right" w:pos="9027"/>
      </w:tabs>
      <w:suppressAutoHyphens/>
      <w:jc w:val="center"/>
      <w:rPr>
        <w:sz w:val="12"/>
        <w:lang w:val="en-GB"/>
      </w:rPr>
    </w:pPr>
    <w:r>
      <w:rPr>
        <w:sz w:val="12"/>
        <w:lang w:val="en-GB"/>
      </w:rPr>
      <w:t>© CPIT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03963" w14:textId="44727B37" w:rsidR="00C95E3D" w:rsidRPr="00246CE4" w:rsidRDefault="00C95E3D">
    <w:pPr>
      <w:pStyle w:val="Footer"/>
      <w:rPr>
        <w:sz w:val="18"/>
        <w:szCs w:val="18"/>
      </w:rPr>
    </w:pPr>
    <w:r w:rsidRPr="00246CE4">
      <w:rPr>
        <w:sz w:val="32"/>
      </w:rPr>
      <w:tab/>
    </w:r>
    <w:r w:rsidRPr="00246CE4">
      <w:rPr>
        <w:sz w:val="32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F6C98" w14:textId="77777777" w:rsidR="00246CE4" w:rsidRPr="00246CE4" w:rsidRDefault="00246CE4">
    <w:pPr>
      <w:pStyle w:val="Footer"/>
      <w:rPr>
        <w:sz w:val="18"/>
        <w:szCs w:val="18"/>
      </w:rPr>
    </w:pPr>
    <w:r w:rsidRPr="00246CE4">
      <w:rPr>
        <w:sz w:val="32"/>
      </w:rPr>
      <w:tab/>
    </w:r>
    <w:r w:rsidRPr="00246CE4">
      <w:rPr>
        <w:sz w:val="32"/>
      </w:rPr>
      <w:tab/>
    </w:r>
    <w:r w:rsidRPr="00246CE4">
      <w:rPr>
        <w:sz w:val="18"/>
        <w:szCs w:val="18"/>
      </w:rPr>
      <w:fldChar w:fldCharType="begin"/>
    </w:r>
    <w:r w:rsidRPr="00246CE4">
      <w:rPr>
        <w:sz w:val="18"/>
        <w:szCs w:val="18"/>
      </w:rPr>
      <w:instrText xml:space="preserve"> PAGE   \* MERGEFORMAT </w:instrText>
    </w:r>
    <w:r w:rsidRPr="00246CE4">
      <w:rPr>
        <w:sz w:val="18"/>
        <w:szCs w:val="18"/>
      </w:rPr>
      <w:fldChar w:fldCharType="separate"/>
    </w:r>
    <w:r w:rsidRPr="00246CE4">
      <w:rPr>
        <w:noProof/>
        <w:sz w:val="18"/>
        <w:szCs w:val="18"/>
      </w:rPr>
      <w:t>1</w:t>
    </w:r>
    <w:r w:rsidRPr="00246CE4">
      <w:rPr>
        <w:noProof/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6B923" w14:textId="72E290B9" w:rsidR="00C95E3D" w:rsidRPr="00C95E3D" w:rsidRDefault="00246CE4" w:rsidP="00246CE4">
    <w:pPr>
      <w:pStyle w:val="Footer"/>
      <w:pBdr>
        <w:top w:val="single" w:sz="8" w:space="1" w:color="auto"/>
      </w:pBdr>
      <w:rPr>
        <w:sz w:val="18"/>
        <w:szCs w:val="18"/>
      </w:rPr>
    </w:pPr>
    <w:r>
      <w:rPr>
        <w:sz w:val="18"/>
        <w:szCs w:val="18"/>
      </w:rPr>
      <w:t>4 September 2023</w:t>
    </w:r>
    <w:r w:rsidR="00C95E3D" w:rsidRPr="00C95E3D">
      <w:rPr>
        <w:sz w:val="18"/>
        <w:szCs w:val="18"/>
      </w:rPr>
      <w:tab/>
    </w:r>
    <w:r w:rsidR="00C95E3D" w:rsidRPr="00C95E3D">
      <w:rPr>
        <w:sz w:val="18"/>
        <w:szCs w:val="18"/>
      </w:rPr>
      <w:tab/>
    </w:r>
    <w:r w:rsidR="00C95E3D" w:rsidRPr="00C95E3D">
      <w:rPr>
        <w:color w:val="7F7F7F" w:themeColor="background1" w:themeShade="7F"/>
        <w:spacing w:val="60"/>
        <w:sz w:val="18"/>
        <w:szCs w:val="18"/>
      </w:rPr>
      <w:t>Page</w:t>
    </w:r>
    <w:r w:rsidR="00C95E3D" w:rsidRPr="00C95E3D">
      <w:rPr>
        <w:sz w:val="18"/>
        <w:szCs w:val="18"/>
      </w:rPr>
      <w:t xml:space="preserve"> </w:t>
    </w:r>
    <w:r w:rsidR="007B5964">
      <w:rPr>
        <w:sz w:val="18"/>
        <w:szCs w:val="18"/>
      </w:rPr>
      <w:fldChar w:fldCharType="begin"/>
    </w:r>
    <w:r w:rsidR="007B5964">
      <w:rPr>
        <w:sz w:val="18"/>
        <w:szCs w:val="18"/>
      </w:rPr>
      <w:instrText xml:space="preserve"> PAGE  \* Arabic  \* MERGEFORMAT </w:instrText>
    </w:r>
    <w:r w:rsidR="007B5964">
      <w:rPr>
        <w:sz w:val="18"/>
        <w:szCs w:val="18"/>
      </w:rPr>
      <w:fldChar w:fldCharType="separate"/>
    </w:r>
    <w:r w:rsidR="007B5964">
      <w:rPr>
        <w:noProof/>
        <w:sz w:val="18"/>
        <w:szCs w:val="18"/>
      </w:rPr>
      <w:t>1</w:t>
    </w:r>
    <w:r w:rsidR="007B5964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BDFA4" w14:textId="77777777" w:rsidR="00C81EB7" w:rsidRDefault="00C81EB7">
      <w:r>
        <w:separator/>
      </w:r>
    </w:p>
  </w:footnote>
  <w:footnote w:type="continuationSeparator" w:id="0">
    <w:p w14:paraId="150A480C" w14:textId="77777777" w:rsidR="00C81EB7" w:rsidRDefault="00C81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08FA" w14:textId="77777777" w:rsidR="00246CE4" w:rsidRDefault="00246C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05DFD" w14:textId="77777777" w:rsidR="00246CE4" w:rsidRDefault="00246C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F4D03" w14:textId="58D0F577" w:rsidR="00246CE4" w:rsidRPr="00246CE4" w:rsidRDefault="00000000" w:rsidP="00246CE4">
    <w:pPr>
      <w:pStyle w:val="Header"/>
      <w:pBdr>
        <w:bottom w:val="single" w:sz="8" w:space="1" w:color="auto"/>
      </w:pBdr>
      <w:rPr>
        <w:sz w:val="18"/>
        <w:szCs w:val="12"/>
      </w:rPr>
    </w:pPr>
    <w:sdt>
      <w:sdtPr>
        <w:rPr>
          <w:sz w:val="18"/>
          <w:szCs w:val="12"/>
        </w:rPr>
        <w:alias w:val="Title"/>
        <w:tag w:val=""/>
        <w:id w:val="-1622599372"/>
        <w:placeholder>
          <w:docPart w:val="17295456BC6E4464A5943C89D875700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42261">
          <w:rPr>
            <w:sz w:val="18"/>
            <w:szCs w:val="12"/>
          </w:rPr>
          <w:t>IT Project Failures</w:t>
        </w:r>
      </w:sdtContent>
    </w:sdt>
    <w:r w:rsidR="00246CE4" w:rsidRPr="00246CE4">
      <w:rPr>
        <w:sz w:val="18"/>
        <w:szCs w:val="12"/>
      </w:rPr>
      <w:tab/>
    </w:r>
    <w:r w:rsidR="00246CE4" w:rsidRPr="00246CE4">
      <w:rPr>
        <w:sz w:val="18"/>
        <w:szCs w:val="12"/>
      </w:rPr>
      <w:tab/>
    </w:r>
    <w:sdt>
      <w:sdtPr>
        <w:rPr>
          <w:sz w:val="18"/>
          <w:szCs w:val="12"/>
        </w:rPr>
        <w:alias w:val="Author"/>
        <w:tag w:val=""/>
        <w:id w:val="878437357"/>
        <w:placeholder>
          <w:docPart w:val="74624147F15F4C74B81BC38DD1B07E7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46CE4" w:rsidRPr="00246CE4">
          <w:rPr>
            <w:sz w:val="18"/>
            <w:szCs w:val="12"/>
          </w:rPr>
          <w:t>Ben Orpwood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5B91"/>
    <w:multiLevelType w:val="hybridMultilevel"/>
    <w:tmpl w:val="431E54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97349"/>
    <w:multiLevelType w:val="hybridMultilevel"/>
    <w:tmpl w:val="757A35B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443031">
    <w:abstractNumId w:val="1"/>
  </w:num>
  <w:num w:numId="2" w16cid:durableId="84201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ED"/>
    <w:rsid w:val="00013938"/>
    <w:rsid w:val="00020D15"/>
    <w:rsid w:val="000F347E"/>
    <w:rsid w:val="000F3B64"/>
    <w:rsid w:val="00110509"/>
    <w:rsid w:val="001325A5"/>
    <w:rsid w:val="001C505F"/>
    <w:rsid w:val="002201B3"/>
    <w:rsid w:val="00223F51"/>
    <w:rsid w:val="00246CE4"/>
    <w:rsid w:val="00251765"/>
    <w:rsid w:val="002742D6"/>
    <w:rsid w:val="002A72A2"/>
    <w:rsid w:val="002E750E"/>
    <w:rsid w:val="0030362A"/>
    <w:rsid w:val="00342261"/>
    <w:rsid w:val="0039171E"/>
    <w:rsid w:val="00393E3A"/>
    <w:rsid w:val="0039568F"/>
    <w:rsid w:val="003B7DD3"/>
    <w:rsid w:val="003E1C7A"/>
    <w:rsid w:val="00424E55"/>
    <w:rsid w:val="005217B7"/>
    <w:rsid w:val="005A7A1C"/>
    <w:rsid w:val="00613754"/>
    <w:rsid w:val="00635A0C"/>
    <w:rsid w:val="0063645A"/>
    <w:rsid w:val="0069277D"/>
    <w:rsid w:val="006929CD"/>
    <w:rsid w:val="006C7F7D"/>
    <w:rsid w:val="006D0654"/>
    <w:rsid w:val="006F38E4"/>
    <w:rsid w:val="007914FB"/>
    <w:rsid w:val="007B2547"/>
    <w:rsid w:val="007B5964"/>
    <w:rsid w:val="00817D27"/>
    <w:rsid w:val="00821C05"/>
    <w:rsid w:val="00831FE8"/>
    <w:rsid w:val="00837FED"/>
    <w:rsid w:val="00854ACD"/>
    <w:rsid w:val="0085634B"/>
    <w:rsid w:val="00916A73"/>
    <w:rsid w:val="0092630F"/>
    <w:rsid w:val="0093060C"/>
    <w:rsid w:val="00965914"/>
    <w:rsid w:val="009F0C03"/>
    <w:rsid w:val="00A61902"/>
    <w:rsid w:val="00AF0AC9"/>
    <w:rsid w:val="00B36731"/>
    <w:rsid w:val="00B57E9A"/>
    <w:rsid w:val="00B801B2"/>
    <w:rsid w:val="00C652A6"/>
    <w:rsid w:val="00C81EB7"/>
    <w:rsid w:val="00C903FF"/>
    <w:rsid w:val="00C95E3D"/>
    <w:rsid w:val="00DB2F4B"/>
    <w:rsid w:val="00DB4032"/>
    <w:rsid w:val="00DD22BF"/>
    <w:rsid w:val="00DE3222"/>
    <w:rsid w:val="00DF4E1B"/>
    <w:rsid w:val="00E67F6D"/>
    <w:rsid w:val="00EF3BBA"/>
    <w:rsid w:val="00F22254"/>
    <w:rsid w:val="00F27F3B"/>
    <w:rsid w:val="00F32434"/>
    <w:rsid w:val="00F80660"/>
    <w:rsid w:val="00F91BC2"/>
    <w:rsid w:val="00FB03C7"/>
    <w:rsid w:val="00FE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9B338"/>
  <w15:chartTrackingRefBased/>
  <w15:docId w15:val="{3E400F6A-D923-459F-87E3-8802B0C2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FE8"/>
    <w:pPr>
      <w:spacing w:after="0" w:line="240" w:lineRule="auto"/>
    </w:pPr>
    <w:rPr>
      <w:rFonts w:ascii="Times New Roman" w:eastAsia="SimSun" w:hAnsi="Times New Roman" w:cs="Times New Roman"/>
      <w:kern w:val="0"/>
      <w:sz w:val="28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C7A"/>
    <w:pPr>
      <w:keepNext/>
      <w:keepLines/>
      <w:spacing w:before="240"/>
      <w:outlineLvl w:val="0"/>
    </w:pPr>
    <w:rPr>
      <w:rFonts w:ascii="Georgia" w:eastAsiaTheme="majorEastAsia" w:hAnsi="Georgia" w:cstheme="majorBidi"/>
      <w:color w:val="385623" w:themeColor="accent6" w:themeShade="80"/>
      <w:sz w:val="6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261"/>
    <w:pPr>
      <w:keepNext/>
      <w:keepLines/>
      <w:spacing w:before="40"/>
      <w:outlineLvl w:val="1"/>
    </w:pPr>
    <w:rPr>
      <w:rFonts w:ascii="Baskerville Old Face" w:eastAsiaTheme="majorEastAsia" w:hAnsi="Baskerville Old Face" w:cstheme="majorBidi"/>
      <w:color w:val="1F3864" w:themeColor="accent1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660"/>
    <w:pPr>
      <w:keepNext/>
      <w:keepLines/>
      <w:spacing w:before="40"/>
      <w:outlineLvl w:val="2"/>
    </w:pPr>
    <w:rPr>
      <w:rFonts w:ascii="Cambria" w:eastAsiaTheme="majorEastAsia" w:hAnsi="Cambria" w:cstheme="majorBidi"/>
      <w:color w:val="44546A" w:themeColor="text2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2D6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E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E3D"/>
    <w:rPr>
      <w:rFonts w:ascii="Arial" w:eastAsia="SimSun" w:hAnsi="Arial" w:cs="Times New Roman"/>
      <w:kern w:val="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95E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E3D"/>
    <w:rPr>
      <w:rFonts w:ascii="Arial" w:eastAsia="SimSun" w:hAnsi="Arial" w:cs="Times New Roman"/>
      <w:kern w:val="0"/>
      <w:lang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E1C7A"/>
    <w:rPr>
      <w:rFonts w:ascii="Georgia" w:eastAsiaTheme="majorEastAsia" w:hAnsi="Georgia" w:cstheme="majorBidi"/>
      <w:color w:val="385623" w:themeColor="accent6" w:themeShade="80"/>
      <w:kern w:val="0"/>
      <w:sz w:val="68"/>
      <w:szCs w:val="32"/>
      <w:lang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5E3D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5E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5E3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46CE4"/>
    <w:rPr>
      <w:color w:val="808080"/>
    </w:rPr>
  </w:style>
  <w:style w:type="paragraph" w:styleId="NoSpacing">
    <w:name w:val="No Spacing"/>
    <w:link w:val="NoSpacingChar"/>
    <w:uiPriority w:val="1"/>
    <w:qFormat/>
    <w:rsid w:val="00831FE8"/>
    <w:pPr>
      <w:spacing w:after="0" w:line="240" w:lineRule="auto"/>
    </w:pPr>
    <w:rPr>
      <w:rFonts w:eastAsiaTheme="minorEastAsia"/>
      <w:kern w:val="0"/>
      <w:sz w:val="24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31FE8"/>
    <w:rPr>
      <w:rFonts w:eastAsiaTheme="minorEastAsia"/>
      <w:kern w:val="0"/>
      <w:sz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42261"/>
    <w:rPr>
      <w:rFonts w:ascii="Baskerville Old Face" w:eastAsiaTheme="majorEastAsia" w:hAnsi="Baskerville Old Face" w:cstheme="majorBidi"/>
      <w:color w:val="1F3864" w:themeColor="accent1" w:themeShade="80"/>
      <w:kern w:val="0"/>
      <w:sz w:val="40"/>
      <w:szCs w:val="26"/>
      <w:lang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80660"/>
    <w:rPr>
      <w:rFonts w:ascii="Cambria" w:eastAsiaTheme="majorEastAsia" w:hAnsi="Cambria" w:cstheme="majorBidi"/>
      <w:color w:val="44546A" w:themeColor="text2"/>
      <w:kern w:val="0"/>
      <w:sz w:val="32"/>
      <w:szCs w:val="24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2517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1C7A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17D27"/>
    <w:pPr>
      <w:spacing w:after="100"/>
      <w:ind w:left="280"/>
    </w:pPr>
  </w:style>
  <w:style w:type="paragraph" w:styleId="Bibliography">
    <w:name w:val="Bibliography"/>
    <w:basedOn w:val="Normal"/>
    <w:next w:val="Normal"/>
    <w:uiPriority w:val="37"/>
    <w:unhideWhenUsed/>
    <w:rsid w:val="00817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295456BC6E4464A5943C89D8757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E4298-5291-4B6E-B011-79E43DFE5AF0}"/>
      </w:docPartPr>
      <w:docPartBody>
        <w:p w:rsidR="006B705D" w:rsidRDefault="00344CC5" w:rsidP="00344CC5">
          <w:pPr>
            <w:pStyle w:val="17295456BC6E4464A5943C89D875700C1"/>
          </w:pPr>
          <w:r w:rsidRPr="00A13968">
            <w:rPr>
              <w:rStyle w:val="PlaceholderText"/>
            </w:rPr>
            <w:t>[Title]</w:t>
          </w:r>
        </w:p>
      </w:docPartBody>
    </w:docPart>
    <w:docPart>
      <w:docPartPr>
        <w:name w:val="74624147F15F4C74B81BC38DD1B07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9EA7D-E0E9-463E-8DD9-813C66B51A14}"/>
      </w:docPartPr>
      <w:docPartBody>
        <w:p w:rsidR="006B705D" w:rsidRDefault="00344CC5" w:rsidP="00344CC5">
          <w:pPr>
            <w:pStyle w:val="74624147F15F4C74B81BC38DD1B07E7E"/>
          </w:pPr>
          <w:r w:rsidRPr="00A1396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C5"/>
    <w:rsid w:val="001F4C30"/>
    <w:rsid w:val="00344CC5"/>
    <w:rsid w:val="00683B60"/>
    <w:rsid w:val="006B705D"/>
    <w:rsid w:val="00A35414"/>
    <w:rsid w:val="00C6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N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CC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4CC5"/>
    <w:rPr>
      <w:color w:val="808080"/>
    </w:rPr>
  </w:style>
  <w:style w:type="paragraph" w:customStyle="1" w:styleId="74624147F15F4C74B81BC38DD1B07E7E">
    <w:name w:val="74624147F15F4C74B81BC38DD1B07E7E"/>
    <w:rsid w:val="00344CC5"/>
  </w:style>
  <w:style w:type="paragraph" w:customStyle="1" w:styleId="17295456BC6E4464A5943C89D875700C1">
    <w:name w:val="17295456BC6E4464A5943C89D875700C1"/>
    <w:rsid w:val="00344CC5"/>
    <w:pPr>
      <w:tabs>
        <w:tab w:val="center" w:pos="4513"/>
        <w:tab w:val="right" w:pos="9026"/>
      </w:tabs>
      <w:spacing w:after="0" w:line="240" w:lineRule="auto"/>
    </w:pPr>
    <w:rPr>
      <w:rFonts w:ascii="Times New Roman" w:eastAsia="SimSun" w:hAnsi="Times New Roman" w:cs="Times New Roman"/>
      <w:kern w:val="0"/>
      <w:sz w:val="32"/>
      <w:lang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Tab18</b:Tag>
    <b:SourceType>InternetSite</b:SourceType>
    <b:Guid>{ECD12538-E0DE-4943-9123-F9D30129AD28}</b:Guid>
    <b:Title>Small is Beautiful — The Big Bang Launch Failure of Healthcare.gov</b:Title>
    <b:Year>2018</b:Year>
    <b:Publisher>DataSeries</b:Publisher>
    <b:Author>
      <b:Author>
        <b:NameList>
          <b:Person>
            <b:Last>Tabbaa</b:Last>
            <b:First>Bishr</b:First>
          </b:Person>
        </b:NameList>
      </b:Author>
    </b:Author>
    <b:YearAccessed>2023</b:YearAccessed>
    <b:MonthAccessed>september</b:MonthAccessed>
    <b:DayAccessed>6</b:DayAccessed>
    <b:URL>https://medium.com/dataseries/small-is-beautiful-the-launch-failure-of-healthcare-gov-5e60f20eb967</b:URL>
    <b:Month>october</b:Month>
    <b:Day>30</b:Day>
    <b:InternetSiteTitle>Medium</b:InternetSiteTitle>
    <b:RefOrder>1</b:RefOrder>
  </b:Source>
  <b:Source>
    <b:Tag>hen23</b:Tag>
    <b:SourceType>InternetSite</b:SourceType>
    <b:Guid>{1824946C-D1B7-42E8-95A3-434B977C050A}</b:Guid>
    <b:Author>
      <b:Author>
        <b:Corporate>henricodolfing</b:Corporate>
      </b:Author>
    </b:Author>
    <b:Title>Case Study 17: The Disastrous Launch of Healthcare.gov</b:Title>
    <b:InternetSiteTitle>henricodolfing</b:InternetSiteTitle>
    <b:Year>2023</b:Year>
    <b:Month>march</b:Month>
    <b:Day>19</b:Day>
    <b:URL>https://www.henricodolfing.com/2022/12/case-study-launch-failure-healthcare-gov.html</b:URL>
    <b:CaseNumber>17</b:CaseNumber>
    <b:YearAccessed>2023</b:YearAccessed>
    <b:MonthAccessed>september</b:MonthAccessed>
    <b:DayAccessed>6</b:DayAccessed>
    <b:RefOrder>2</b:RefOrder>
  </b:Source>
  <b:Source>
    <b:Tag>ABC16</b:Tag>
    <b:SourceType>InternetSite</b:SourceType>
    <b:Guid>{9B434AF6-6B9F-48AF-AEA6-CDAEA82E009A}</b:Guid>
    <b:Author>
      <b:Author>
        <b:NameList>
          <b:Person>
            <b:Last>ABC123</b:Last>
            <b:First>User</b:First>
          </b:Person>
        </b:NameList>
      </b:Author>
    </b:Author>
    <b:Title>The Failed Launch Of www.HealthCare.gov</b:Title>
    <b:InternetSiteTitle>harvard</b:InternetSiteTitle>
    <b:Year>2016</b:Year>
    <b:Month>november</b:Month>
    <b:Day>18</b:Day>
    <b:URL>https://d3.harvard.edu/platform-rctom/submission/the-failed-launch-of-www-healthcare-gov/</b:URL>
    <b:YearAccessed>2023</b:YearAccessed>
    <b:MonthAccessed>september</b:MonthAccessed>
    <b:DayAccessed>6</b:DayAccessed>
    <b:RefOrder>3</b:RefOrder>
  </b:Source>
  <b:Source>
    <b:Tag>UniNA</b:Tag>
    <b:SourceType>InternetSite</b:SourceType>
    <b:Guid>{63826153-3676-445F-9146-400969EBB846}</b:Guid>
    <b:Title>CASE STUDY 2 : PHOENIX PAY SYSTEM</b:Title>
    <b:InternetSiteTitle>University of Regina</b:InternetSiteTitle>
    <b:Year>NA</b:Year>
    <b:Month>NA</b:Month>
    <b:Day>Na</b:Day>
    <b:URL>https://opentextbooks.uregina.ca/jsgspublicpolicycasestudies/chapter/case-study-2-phoenix-pay-system/</b:URL>
    <b:Author>
      <b:Author>
        <b:Corporate>University of Regina</b:Corporate>
      </b:Author>
    </b:Author>
    <b:YearAccessed>2023</b:YearAccessed>
    <b:MonthAccessed>september</b:MonthAccessed>
    <b:DayAccessed>6</b:DayAccessed>
    <b:RefOrder>4</b:RefOrder>
  </b:Source>
  <b:Source>
    <b:Tag>Lib17</b:Tag>
    <b:SourceType>InternetSite</b:SourceType>
    <b:Guid>{9FA36FE6-1F56-4B6D-992B-1AA48313F6A8}</b:Guid>
    <b:Author>
      <b:Author>
        <b:NameList>
          <b:Person>
            <b:Last>Liberman</b:Last>
            <b:First>Ellen</b:First>
          </b:Person>
        </b:NameList>
      </b:Author>
    </b:Author>
    <b:Title>All You Need to Know About the UHIP Disaster</b:Title>
    <b:InternetSiteTitle>Rhode island monthly</b:InternetSiteTitle>
    <b:Year>2017</b:Year>
    <b:Month>september</b:Month>
    <b:Day>26</b:Day>
    <b:URL>https://www.rimonthly.com/unified-health-infrastructure-project/</b:URL>
    <b:YearAccessed>2023</b:YearAccessed>
    <b:MonthAccessed>september</b:MonthAccessed>
    <b:DayAccessed>6</b:DayAccessed>
    <b:RefOrder>5</b:RefOrder>
  </b:Source>
  <b:Source>
    <b:Tag>ROB23</b:Tag>
    <b:SourceType>InternetSite</b:SourceType>
    <b:Guid>{24E5AEDB-18A5-4BAF-8988-A1046ED149BA}</b:Guid>
    <b:Author>
      <b:Author>
        <b:NameList>
          <b:Person>
            <b:Last>CHARETTE</b:Last>
            <b:First>ROBERT</b:First>
            <b:Middle>N.</b:Middle>
          </b:Person>
        </b:NameList>
      </b:Author>
    </b:Author>
    <b:Title>The U.S. Defense Department's Deeply Flawed Electronic Health Records Program</b:Title>
    <b:InternetSiteTitle>IEEE Spectrum</b:InternetSiteTitle>
    <b:Year>2023</b:Year>
    <b:Month>september</b:Month>
    <b:Day>6</b:Day>
    <b:YearAccessed>2018</b:YearAccessed>
    <b:MonthAccessed>may</b:MonthAccessed>
    <b:DayAccessed>18</b:DayAccessed>
    <b:RefOrder>6</b:RefOrder>
  </b:Source>
  <b:Source>
    <b:Tag>hen20</b:Tag>
    <b:SourceType>InternetSite</b:SourceType>
    <b:Guid>{AE93DF28-ACFF-49EF-8F81-C88FA8353A67}</b:Guid>
    <b:Author>
      <b:Author>
        <b:Corporate>henricodolfing</b:Corporate>
      </b:Author>
    </b:Author>
    <b:Title>Case Study 12: Lidl’s €500 Million SAP Debacle</b:Title>
    <b:InternetSiteTitle>henricodolfing</b:InternetSiteTitle>
    <b:Year>2020</b:Year>
    <b:Month>may</b:Month>
    <b:Day>5</b:Day>
    <b:URL>https://www.henricodolfing.com/2020/05/case-study-lidl-sap-debacle.html</b:URL>
    <b:YearAccessed>2023</b:YearAccessed>
    <b:MonthAccessed>september</b:MonthAccessed>
    <b:DayAccessed>6</b:DayAccessed>
    <b:RefOrder>7</b:RefOrder>
  </b:Source>
  <b:Source>
    <b:Tag>HITNA</b:Tag>
    <b:SourceType>InternetSite</b:SourceType>
    <b:Guid>{CDC096D1-2C33-4A92-8E93-66A4A61AE02A}</b:Guid>
    <b:Author>
      <b:Author>
        <b:Corporate>HIT Infrastructure</b:Corporate>
      </b:Author>
    </b:Author>
    <b:Title>GAO: Coast Guard Wasted $60M on Unusable Health IT System</b:Title>
    <b:InternetSiteTitle>HIT Infrastructure</b:InternetSiteTitle>
    <b:Year>NA</b:Year>
    <b:Month>NA</b:Month>
    <b:Day>NA</b:Day>
    <b:URL>https://hitinfrastructure.com/news/gao-coast-guard-wasted-60m-on-unusable-health-IT-system</b:URL>
    <b:YearAccessed>2023</b:YearAccessed>
    <b:MonthAccessed>september</b:MonthAccessed>
    <b:DayAccessed>6</b:DayAccessed>
    <b:RefOrder>8</b:RefOrder>
  </b:Source>
  <b:Source>
    <b:Tag>TAH17</b:Tag>
    <b:SourceType>InternetSite</b:SourceType>
    <b:Guid>{AD8BC597-8906-415B-82B0-3BB1FE0B4BBA}</b:Guid>
    <b:Author>
      <b:Author>
        <b:NameList>
          <b:Person>
            <b:Last>TAHIR</b:Last>
            <b:First>DARIUS</b:First>
          </b:Person>
        </b:NameList>
      </b:Author>
    </b:Author>
    <b:Title>EHR debacle leads to paper-based care for Coast Guard servicemembers</b:Title>
    <b:InternetSiteTitle>Politico</b:InternetSiteTitle>
    <b:Year>2017</b:Year>
    <b:Month>may</b:Month>
    <b:Day>4</b:Day>
    <b:URL>https://www.politico.com/story/2016/04/ehr-debacle-leads-to-paper-based-care-for-coast-guard-servicemembers-222412</b:URL>
    <b:YearAccessed>2023</b:YearAccessed>
    <b:MonthAccessed>september</b:MonthAccessed>
    <b:DayAccessed>6</b:DayAccessed>
    <b:RefOrder>9</b:RefOrder>
  </b:Source>
  <b:Source>
    <b:Tag>henNA</b:Tag>
    <b:SourceType>InternetSite</b:SourceType>
    <b:Guid>{6953E6D3-88EB-4014-AC9B-1D9A081D2D4D}</b:Guid>
    <b:Author>
      <b:Author>
        <b:Corporate>henricodolfing</b:Corporate>
      </b:Author>
    </b:Author>
    <b:Title>Case Study 3: How a Screwed-Up SAP Implementation Almost Brought Down National Grid</b:Title>
    <b:InternetSiteTitle>henricodolfing</b:InternetSiteTitle>
    <b:Year>NA</b:Year>
    <b:Month>NA</b:Month>
    <b:Day>NA</b:Day>
    <b:URL>https://www.henricodolfing.com/2019/04/case-study-sap-wipro-national-grid.html</b:URL>
    <b:YearAccessed>2023</b:YearAccessed>
    <b:MonthAccessed>september</b:MonthAccessed>
    <b:DayAccessed>6</b:DayAccessed>
    <b:RefOrder>10</b:RefOrder>
  </b:Source>
  <b:Source>
    <b:Tag>Off19</b:Tag>
    <b:SourceType>Report</b:SourceType>
    <b:Guid>{63F196AA-FA9A-412D-8E2E-861F5B6214EC}</b:Guid>
    <b:Title>Factors That Contributed to MNLARS Problems</b:Title>
    <b:Year>2019</b:Year>
    <b:Month>february</b:Month>
    <b:Day>14</b:Day>
    <b:URL>https://www.auditor.leg.state.mn.us/sreview/mnlarsfactors.pdf</b:URL>
    <b:YearAccessed>2023</b:YearAccessed>
    <b:MonthAccessed>september</b:MonthAccessed>
    <b:DayAccessed>6</b:DayAccessed>
    <b:Author>
      <b:Author>
        <b:Corporate>Office of the Legislative Auditor</b:Corporate>
      </b:Author>
    </b:Author>
    <b:RefOrder>11</b:RefOrder>
  </b:Source>
  <b:Source>
    <b:Tag>hen19</b:Tag>
    <b:SourceType>InternetSite</b:SourceType>
    <b:Guid>{05B449A9-3AC0-41B2-8D71-B0D4C5D26D8C}</b:Guid>
    <b:Title>Case Study 9: The Payroll System That Cost Queensland Health AU$1.25 Billion</b:Title>
    <b:Year>2019</b:Year>
    <b:Author>
      <b:Author>
        <b:Corporate>henricodolfing</b:Corporate>
      </b:Author>
    </b:Author>
    <b:InternetSiteTitle>henricodolfing</b:InternetSiteTitle>
    <b:Month>dec</b:Month>
    <b:Day>15</b:Day>
    <b:URL>https://www.henricodolfing.com/2019/12/project-failure-case-study-queensland-health.html</b:URL>
    <b:YearAccessed>2023</b:YearAccessed>
    <b:MonthAccessed>september</b:MonthAccessed>
    <b:DayAccessed>6</b:DayAccessed>
    <b:RefOrder>12</b:RefOrder>
  </b:Source>
  <b:Source>
    <b:Tag>ManNA</b:Tag>
    <b:SourceType>InternetSite</b:SourceType>
    <b:Guid>{F18CD07B-DA12-4E2D-99F3-FAB0D1AD2851}</b:Guid>
    <b:Author>
      <b:Author>
        <b:NameList>
          <b:Person>
            <b:Last>Manongdo</b:Last>
            <b:First>Raul</b:First>
          </b:Person>
        </b:NameList>
      </b:Author>
    </b:Author>
    <b:Title>Raul Manongdo</b:Title>
    <b:InternetSiteTitle>Academia</b:InternetSiteTitle>
    <b:Year>NA</b:Year>
    <b:Month>NA</b:Month>
    <b:Day>NA</b:Day>
    <b:URL>https://www.academia.edu/8096282/Queensland_Health_Payroll_System_a_case_study_on_Business_Process_Management_and_application_Enterprise_Integration</b:URL>
    <b:YearAccessed>2023</b:YearAccessed>
    <b:MonthAccessed>september</b:MonthAccessed>
    <b:DayAccessed>6</b:DayAccessed>
    <b:RefOrder>13</b:RefOrder>
  </b:Source>
  <b:Source>
    <b:Tag>hen191</b:Tag>
    <b:SourceType>InternetSite</b:SourceType>
    <b:Guid>{A77E135D-0848-45B8-AFE5-736644436ABF}</b:Guid>
    <b:Author>
      <b:Author>
        <b:Corporate>henricodolfing</b:Corporate>
      </b:Author>
    </b:Author>
    <b:Title>Case Study 8: How Hertz Paid Accenture $32 Million for a Website That Never Went Live</b:Title>
    <b:InternetSiteTitle>henricodolfing</b:InternetSiteTitle>
    <b:Year>2019</b:Year>
    <b:Month>october</b:Month>
    <b:Day>18</b:Day>
    <b:URL>https://www.henricodolfing.com/2019/10/case-study-hertz-accenture-website.html</b:URL>
    <b:YearAccessed>2023</b:YearAccessed>
    <b:MonthAccessed>september</b:MonthAccessed>
    <b:DayAccessed>6</b:DayAccessed>
    <b:RefOrder>14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BE6A4F-C7D6-4C79-82D3-119C0C0CF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11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Project Failures</vt:lpstr>
    </vt:vector>
  </TitlesOfParts>
  <Company>Ara Institute of Canterbury Ltd</Company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Project Failures</dc:title>
  <dc:subject>Classic Mistakes and Mitigation</dc:subject>
  <dc:creator>Ben Orpwood</dc:creator>
  <cp:keywords/>
  <dc:description/>
  <cp:lastModifiedBy>Ben Orpwood</cp:lastModifiedBy>
  <cp:revision>28</cp:revision>
  <dcterms:created xsi:type="dcterms:W3CDTF">2023-09-04T08:03:00Z</dcterms:created>
  <dcterms:modified xsi:type="dcterms:W3CDTF">2023-09-06T03:59:00Z</dcterms:modified>
</cp:coreProperties>
</file>