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8D516" w14:textId="77777777" w:rsidR="00BB48DE" w:rsidRDefault="00EB427C">
      <w:pPr>
        <w:pStyle w:val="Standard"/>
        <w:jc w:val="right"/>
        <w:rPr>
          <w:rFonts w:ascii="Arial" w:hAnsi="Arial" w:cs="Arial"/>
        </w:rPr>
      </w:pPr>
      <w:bookmarkStart w:id="0" w:name="_Hlk18161299"/>
      <w:bookmarkEnd w:id="0"/>
      <w:r>
        <w:rPr>
          <w:rFonts w:ascii="Arial" w:hAnsi="Arial" w:cs="Arial"/>
        </w:rPr>
        <w:t>Ben Brandhorst</w:t>
      </w:r>
    </w:p>
    <w:p w14:paraId="1FF371C7" w14:textId="77777777" w:rsidR="00BB48DE" w:rsidRDefault="00EB427C">
      <w:pPr>
        <w:pStyle w:val="Standard"/>
        <w:jc w:val="right"/>
        <w:rPr>
          <w:rFonts w:ascii="Arial" w:hAnsi="Arial" w:cs="Arial"/>
        </w:rPr>
      </w:pPr>
      <w:r>
        <w:rPr>
          <w:rFonts w:ascii="Arial" w:hAnsi="Arial" w:cs="Arial"/>
        </w:rPr>
        <w:t>SDEV 325 6380</w:t>
      </w:r>
    </w:p>
    <w:p w14:paraId="5960AF64" w14:textId="77777777" w:rsidR="00BB48DE" w:rsidRDefault="00EB427C">
      <w:pPr>
        <w:pStyle w:val="Standard"/>
        <w:jc w:val="right"/>
        <w:rPr>
          <w:rFonts w:ascii="Arial" w:hAnsi="Arial" w:cs="Arial"/>
        </w:rPr>
      </w:pPr>
      <w:r>
        <w:rPr>
          <w:rFonts w:ascii="Arial" w:hAnsi="Arial" w:cs="Arial"/>
        </w:rPr>
        <w:t>Detecting Software Vulnerabilities</w:t>
      </w:r>
    </w:p>
    <w:p w14:paraId="6D356FD5" w14:textId="77777777" w:rsidR="00BB48DE" w:rsidRDefault="00EB427C">
      <w:pPr>
        <w:pStyle w:val="Standard"/>
        <w:jc w:val="right"/>
        <w:rPr>
          <w:rFonts w:ascii="Arial" w:hAnsi="Arial" w:cs="Arial"/>
        </w:rPr>
      </w:pPr>
      <w:r>
        <w:rPr>
          <w:rFonts w:ascii="Arial" w:hAnsi="Arial" w:cs="Arial"/>
        </w:rPr>
        <w:t>Professor Luke Donoho</w:t>
      </w:r>
    </w:p>
    <w:p w14:paraId="36103CC9" w14:textId="2E8C36B4" w:rsidR="00BB48DE" w:rsidRDefault="00EB427C">
      <w:pPr>
        <w:pStyle w:val="Standard"/>
        <w:jc w:val="right"/>
        <w:rPr>
          <w:rFonts w:ascii="Arial" w:hAnsi="Arial" w:cs="Arial"/>
        </w:rPr>
      </w:pPr>
      <w:r>
        <w:rPr>
          <w:rFonts w:ascii="Arial" w:hAnsi="Arial" w:cs="Arial"/>
        </w:rPr>
        <w:t>0</w:t>
      </w:r>
      <w:r w:rsidR="009668C6">
        <w:rPr>
          <w:rFonts w:ascii="Arial" w:hAnsi="Arial" w:cs="Arial"/>
        </w:rPr>
        <w:t>9</w:t>
      </w:r>
      <w:r>
        <w:rPr>
          <w:rFonts w:ascii="Arial" w:hAnsi="Arial" w:cs="Arial"/>
        </w:rPr>
        <w:t>/</w:t>
      </w:r>
      <w:r w:rsidR="00FE0960">
        <w:rPr>
          <w:rFonts w:ascii="Arial" w:hAnsi="Arial" w:cs="Arial"/>
        </w:rPr>
        <w:t>28</w:t>
      </w:r>
      <w:r>
        <w:rPr>
          <w:rFonts w:ascii="Arial" w:hAnsi="Arial" w:cs="Arial"/>
        </w:rPr>
        <w:t>/2019</w:t>
      </w:r>
    </w:p>
    <w:p w14:paraId="27F8AEFB" w14:textId="77777777" w:rsidR="00BB48DE" w:rsidRDefault="00BB48DE">
      <w:pPr>
        <w:pStyle w:val="Standard"/>
        <w:jc w:val="right"/>
        <w:rPr>
          <w:rFonts w:ascii="Arial" w:hAnsi="Arial" w:cs="Arial"/>
        </w:rPr>
      </w:pPr>
    </w:p>
    <w:p w14:paraId="0A5DA35C" w14:textId="77777777" w:rsidR="00BB48DE" w:rsidRDefault="00BB48DE">
      <w:pPr>
        <w:pStyle w:val="Standard"/>
        <w:jc w:val="right"/>
        <w:rPr>
          <w:rFonts w:ascii="Arial" w:hAnsi="Arial" w:cs="Arial"/>
        </w:rPr>
      </w:pPr>
    </w:p>
    <w:p w14:paraId="4550C189" w14:textId="77777777" w:rsidR="00BB48DE" w:rsidRDefault="00BB48DE">
      <w:pPr>
        <w:pStyle w:val="Standard"/>
        <w:jc w:val="right"/>
        <w:rPr>
          <w:rFonts w:ascii="Arial" w:hAnsi="Arial" w:cs="Arial"/>
        </w:rPr>
      </w:pPr>
    </w:p>
    <w:p w14:paraId="461D78B0" w14:textId="77777777" w:rsidR="00BB48DE" w:rsidRDefault="00BB48DE">
      <w:pPr>
        <w:pStyle w:val="Standard"/>
        <w:jc w:val="right"/>
        <w:rPr>
          <w:rFonts w:ascii="Arial" w:hAnsi="Arial" w:cs="Arial"/>
        </w:rPr>
      </w:pPr>
    </w:p>
    <w:p w14:paraId="73ABE28F" w14:textId="77777777" w:rsidR="00BB48DE" w:rsidRDefault="00BB48DE">
      <w:pPr>
        <w:pStyle w:val="Standard"/>
        <w:jc w:val="right"/>
        <w:rPr>
          <w:rFonts w:ascii="Arial" w:hAnsi="Arial" w:cs="Arial"/>
        </w:rPr>
      </w:pPr>
    </w:p>
    <w:p w14:paraId="241F73FF" w14:textId="77777777" w:rsidR="00BB48DE" w:rsidRDefault="00BB48DE">
      <w:pPr>
        <w:pStyle w:val="Standard"/>
        <w:jc w:val="right"/>
        <w:rPr>
          <w:rFonts w:ascii="Arial" w:hAnsi="Arial" w:cs="Arial"/>
        </w:rPr>
      </w:pPr>
    </w:p>
    <w:p w14:paraId="65B1D4C7" w14:textId="77777777" w:rsidR="00BB48DE" w:rsidRDefault="00BB48DE">
      <w:pPr>
        <w:pStyle w:val="Standard"/>
        <w:jc w:val="right"/>
        <w:rPr>
          <w:rFonts w:ascii="Arial" w:hAnsi="Arial" w:cs="Arial"/>
        </w:rPr>
      </w:pPr>
    </w:p>
    <w:p w14:paraId="723CB9A5" w14:textId="0F5447E4" w:rsidR="00BB48DE" w:rsidRDefault="00BB48DE">
      <w:pPr>
        <w:pStyle w:val="Standard"/>
        <w:jc w:val="right"/>
        <w:rPr>
          <w:rFonts w:ascii="Arial" w:hAnsi="Arial" w:cs="Arial"/>
        </w:rPr>
      </w:pPr>
    </w:p>
    <w:p w14:paraId="2F56A88E" w14:textId="2A8D284D" w:rsidR="00772820" w:rsidRDefault="00772820">
      <w:pPr>
        <w:pStyle w:val="Standard"/>
        <w:jc w:val="right"/>
        <w:rPr>
          <w:rFonts w:ascii="Arial" w:hAnsi="Arial" w:cs="Arial"/>
        </w:rPr>
      </w:pPr>
    </w:p>
    <w:p w14:paraId="044FEE37" w14:textId="09725819" w:rsidR="00772820" w:rsidRDefault="00772820">
      <w:pPr>
        <w:pStyle w:val="Standard"/>
        <w:jc w:val="right"/>
        <w:rPr>
          <w:rFonts w:ascii="Arial" w:hAnsi="Arial" w:cs="Arial"/>
        </w:rPr>
      </w:pPr>
    </w:p>
    <w:p w14:paraId="02AA7FB1" w14:textId="77777777" w:rsidR="00772820" w:rsidRDefault="00772820">
      <w:pPr>
        <w:pStyle w:val="Standard"/>
        <w:jc w:val="right"/>
        <w:rPr>
          <w:rFonts w:ascii="Arial" w:hAnsi="Arial" w:cs="Arial"/>
        </w:rPr>
      </w:pPr>
    </w:p>
    <w:p w14:paraId="1EAAE99A" w14:textId="77777777" w:rsidR="00BB48DE" w:rsidRDefault="00BB48DE">
      <w:pPr>
        <w:pStyle w:val="Standard"/>
        <w:jc w:val="right"/>
        <w:rPr>
          <w:rFonts w:ascii="Arial" w:hAnsi="Arial" w:cs="Arial"/>
        </w:rPr>
      </w:pPr>
    </w:p>
    <w:p w14:paraId="1DD079C3" w14:textId="77777777" w:rsidR="00BB48DE" w:rsidRDefault="00BB48DE">
      <w:pPr>
        <w:pStyle w:val="Standard"/>
        <w:jc w:val="right"/>
        <w:rPr>
          <w:rFonts w:ascii="Arial" w:hAnsi="Arial" w:cs="Arial"/>
        </w:rPr>
      </w:pPr>
    </w:p>
    <w:p w14:paraId="61DBE5E2" w14:textId="77777777" w:rsidR="00BB48DE" w:rsidRDefault="00BB48DE">
      <w:pPr>
        <w:pStyle w:val="Standard"/>
        <w:jc w:val="center"/>
        <w:rPr>
          <w:rFonts w:ascii="Arial" w:hAnsi="Arial" w:cs="Arial"/>
        </w:rPr>
      </w:pPr>
    </w:p>
    <w:p w14:paraId="4C0F0A35" w14:textId="44C6B3B5" w:rsidR="00BB48DE" w:rsidRDefault="00EB427C">
      <w:pPr>
        <w:pStyle w:val="Standard"/>
        <w:jc w:val="center"/>
        <w:rPr>
          <w:rFonts w:ascii="Arial" w:hAnsi="Arial" w:cs="Arial"/>
          <w:b/>
          <w:bCs/>
          <w:sz w:val="52"/>
          <w:szCs w:val="52"/>
        </w:rPr>
      </w:pPr>
      <w:r>
        <w:rPr>
          <w:rFonts w:ascii="Arial" w:hAnsi="Arial" w:cs="Arial"/>
          <w:b/>
          <w:bCs/>
          <w:sz w:val="52"/>
          <w:szCs w:val="52"/>
        </w:rPr>
        <w:t xml:space="preserve">Demonstrating </w:t>
      </w:r>
      <w:r w:rsidR="00FE0960">
        <w:rPr>
          <w:rFonts w:ascii="Arial" w:hAnsi="Arial" w:cs="Arial"/>
          <w:b/>
          <w:bCs/>
          <w:sz w:val="52"/>
          <w:szCs w:val="52"/>
        </w:rPr>
        <w:t>Porous Defenses</w:t>
      </w:r>
    </w:p>
    <w:p w14:paraId="15E8FCA0" w14:textId="77777777" w:rsidR="00FE0960" w:rsidRDefault="00FE0960">
      <w:pPr>
        <w:pStyle w:val="Standard"/>
        <w:jc w:val="center"/>
        <w:rPr>
          <w:rFonts w:ascii="Arial" w:hAnsi="Arial" w:cs="Arial"/>
          <w:b/>
          <w:bCs/>
          <w:sz w:val="52"/>
          <w:szCs w:val="52"/>
        </w:rPr>
      </w:pPr>
    </w:p>
    <w:p w14:paraId="78077DCD" w14:textId="77777777" w:rsidR="00BB48DE" w:rsidRDefault="00BB48DE">
      <w:pPr>
        <w:pStyle w:val="Standard"/>
        <w:jc w:val="center"/>
        <w:rPr>
          <w:rFonts w:ascii="Arial" w:hAnsi="Arial" w:cs="Arial"/>
          <w:b/>
          <w:bCs/>
          <w:sz w:val="52"/>
          <w:szCs w:val="52"/>
        </w:rPr>
      </w:pPr>
    </w:p>
    <w:p w14:paraId="5272068D" w14:textId="77777777" w:rsidR="00BB48DE" w:rsidRDefault="00BB48DE">
      <w:pPr>
        <w:pStyle w:val="Standard"/>
        <w:jc w:val="center"/>
        <w:rPr>
          <w:rFonts w:ascii="Arial" w:hAnsi="Arial" w:cs="Arial"/>
          <w:b/>
          <w:bCs/>
          <w:sz w:val="52"/>
          <w:szCs w:val="52"/>
        </w:rPr>
      </w:pPr>
    </w:p>
    <w:p w14:paraId="7B722A68" w14:textId="77777777" w:rsidR="00BB48DE" w:rsidRDefault="00BB48DE">
      <w:pPr>
        <w:pStyle w:val="Standard"/>
        <w:jc w:val="center"/>
        <w:rPr>
          <w:rFonts w:ascii="Arial" w:hAnsi="Arial" w:cs="Arial"/>
          <w:b/>
          <w:bCs/>
          <w:sz w:val="52"/>
          <w:szCs w:val="52"/>
        </w:rPr>
      </w:pPr>
    </w:p>
    <w:p w14:paraId="65D1DA28" w14:textId="0978745D" w:rsidR="00BB48DE" w:rsidRDefault="00BB48DE">
      <w:pPr>
        <w:pStyle w:val="Standard"/>
        <w:jc w:val="center"/>
        <w:rPr>
          <w:rFonts w:ascii="Arial" w:hAnsi="Arial" w:cs="Arial"/>
          <w:b/>
          <w:bCs/>
          <w:sz w:val="52"/>
          <w:szCs w:val="52"/>
        </w:rPr>
      </w:pPr>
    </w:p>
    <w:p w14:paraId="6D14D306" w14:textId="77777777" w:rsidR="009668C6" w:rsidRDefault="009668C6">
      <w:pPr>
        <w:pStyle w:val="Standard"/>
        <w:jc w:val="center"/>
        <w:rPr>
          <w:rFonts w:ascii="Arial" w:hAnsi="Arial" w:cs="Arial"/>
          <w:b/>
          <w:bCs/>
          <w:sz w:val="52"/>
          <w:szCs w:val="52"/>
        </w:rPr>
      </w:pPr>
    </w:p>
    <w:p w14:paraId="3EAB0C78" w14:textId="77777777" w:rsidR="00BB48DE" w:rsidRDefault="00BB48DE">
      <w:pPr>
        <w:pStyle w:val="Standard"/>
        <w:jc w:val="center"/>
        <w:rPr>
          <w:rFonts w:ascii="Arial" w:hAnsi="Arial" w:cs="Arial"/>
          <w:b/>
          <w:bCs/>
          <w:sz w:val="52"/>
          <w:szCs w:val="52"/>
        </w:rPr>
      </w:pPr>
    </w:p>
    <w:p w14:paraId="430A2C90" w14:textId="77777777" w:rsidR="00BB48DE" w:rsidRDefault="00BB48DE">
      <w:pPr>
        <w:suppressAutoHyphens w:val="0"/>
        <w:spacing w:after="30"/>
        <w:textAlignment w:val="bottom"/>
        <w:outlineLvl w:val="1"/>
        <w:rPr>
          <w:rFonts w:ascii="Arial" w:eastAsia="Times New Roman" w:hAnsi="Arial" w:cs="Arial"/>
          <w:b/>
          <w:bCs/>
          <w:kern w:val="0"/>
          <w:sz w:val="36"/>
          <w:szCs w:val="36"/>
          <w:lang w:eastAsia="en-US" w:bidi="ar-SA"/>
        </w:rPr>
      </w:pPr>
    </w:p>
    <w:p w14:paraId="785C6966" w14:textId="77777777" w:rsidR="00BB48DE" w:rsidRDefault="00BB48DE">
      <w:pPr>
        <w:suppressAutoHyphens w:val="0"/>
        <w:spacing w:after="30"/>
        <w:textAlignment w:val="bottom"/>
        <w:outlineLvl w:val="1"/>
        <w:rPr>
          <w:rFonts w:ascii="Arial" w:eastAsia="Times New Roman" w:hAnsi="Arial" w:cs="Arial"/>
          <w:b/>
          <w:bCs/>
          <w:kern w:val="0"/>
          <w:sz w:val="36"/>
          <w:szCs w:val="36"/>
          <w:lang w:eastAsia="en-US" w:bidi="ar-SA"/>
        </w:rPr>
      </w:pPr>
    </w:p>
    <w:p w14:paraId="0C446D23" w14:textId="77777777" w:rsidR="00BB48DE" w:rsidRDefault="00BB48DE">
      <w:pPr>
        <w:suppressAutoHyphens w:val="0"/>
        <w:spacing w:after="30"/>
        <w:textAlignment w:val="bottom"/>
        <w:outlineLvl w:val="1"/>
        <w:rPr>
          <w:rFonts w:ascii="Arial" w:eastAsia="Times New Roman" w:hAnsi="Arial" w:cs="Arial"/>
          <w:b/>
          <w:bCs/>
          <w:kern w:val="0"/>
          <w:sz w:val="36"/>
          <w:szCs w:val="36"/>
          <w:lang w:eastAsia="en-US" w:bidi="ar-SA"/>
        </w:rPr>
      </w:pPr>
    </w:p>
    <w:p w14:paraId="50BB9CD0" w14:textId="77777777" w:rsidR="0052033B" w:rsidRDefault="0052033B">
      <w:pPr>
        <w:suppressAutoHyphens w:val="0"/>
        <w:spacing w:after="30"/>
        <w:jc w:val="center"/>
        <w:textAlignment w:val="bottom"/>
        <w:outlineLvl w:val="1"/>
        <w:rPr>
          <w:rFonts w:ascii="Arial" w:eastAsia="Times New Roman" w:hAnsi="Arial" w:cs="Arial"/>
          <w:b/>
          <w:bCs/>
          <w:kern w:val="0"/>
          <w:sz w:val="36"/>
          <w:szCs w:val="36"/>
          <w:lang w:eastAsia="en-US" w:bidi="ar-SA"/>
        </w:rPr>
      </w:pPr>
    </w:p>
    <w:p w14:paraId="4EFACF70" w14:textId="77777777" w:rsidR="0052033B" w:rsidRDefault="0052033B">
      <w:pPr>
        <w:suppressAutoHyphens w:val="0"/>
        <w:spacing w:after="30"/>
        <w:jc w:val="center"/>
        <w:textAlignment w:val="bottom"/>
        <w:outlineLvl w:val="1"/>
        <w:rPr>
          <w:rFonts w:ascii="Arial" w:eastAsia="Times New Roman" w:hAnsi="Arial" w:cs="Arial"/>
          <w:b/>
          <w:bCs/>
          <w:kern w:val="0"/>
          <w:sz w:val="36"/>
          <w:szCs w:val="36"/>
          <w:lang w:eastAsia="en-US" w:bidi="ar-SA"/>
        </w:rPr>
      </w:pPr>
    </w:p>
    <w:p w14:paraId="7CBB6AAA" w14:textId="77777777" w:rsidR="0052033B" w:rsidRDefault="0052033B">
      <w:pPr>
        <w:suppressAutoHyphens w:val="0"/>
        <w:spacing w:after="30"/>
        <w:jc w:val="center"/>
        <w:textAlignment w:val="bottom"/>
        <w:outlineLvl w:val="1"/>
        <w:rPr>
          <w:rFonts w:ascii="Arial" w:eastAsia="Times New Roman" w:hAnsi="Arial" w:cs="Arial"/>
          <w:b/>
          <w:bCs/>
          <w:kern w:val="0"/>
          <w:sz w:val="36"/>
          <w:szCs w:val="36"/>
          <w:lang w:eastAsia="en-US" w:bidi="ar-SA"/>
        </w:rPr>
      </w:pPr>
    </w:p>
    <w:p w14:paraId="52054883" w14:textId="61F15D26" w:rsidR="0052033B" w:rsidRDefault="0052033B" w:rsidP="00772820">
      <w:pPr>
        <w:suppressAutoHyphens w:val="0"/>
        <w:spacing w:after="30"/>
        <w:textAlignment w:val="bottom"/>
        <w:outlineLvl w:val="1"/>
        <w:rPr>
          <w:rFonts w:ascii="Arial" w:eastAsia="Times New Roman" w:hAnsi="Arial" w:cs="Arial"/>
          <w:b/>
          <w:bCs/>
          <w:kern w:val="0"/>
          <w:sz w:val="36"/>
          <w:szCs w:val="36"/>
          <w:lang w:eastAsia="en-US" w:bidi="ar-SA"/>
        </w:rPr>
      </w:pPr>
    </w:p>
    <w:p w14:paraId="038F6F53" w14:textId="77777777" w:rsidR="00772820" w:rsidRDefault="00772820" w:rsidP="00772820">
      <w:pPr>
        <w:suppressAutoHyphens w:val="0"/>
        <w:spacing w:after="30"/>
        <w:textAlignment w:val="bottom"/>
        <w:outlineLvl w:val="1"/>
        <w:rPr>
          <w:rFonts w:ascii="Arial" w:eastAsia="Times New Roman" w:hAnsi="Arial" w:cs="Arial"/>
          <w:b/>
          <w:bCs/>
          <w:kern w:val="0"/>
          <w:sz w:val="36"/>
          <w:szCs w:val="36"/>
          <w:lang w:eastAsia="en-US" w:bidi="ar-SA"/>
        </w:rPr>
      </w:pPr>
    </w:p>
    <w:p w14:paraId="381B8D97" w14:textId="240A5004" w:rsidR="00BB48DE" w:rsidRDefault="00EB427C">
      <w:pPr>
        <w:suppressAutoHyphens w:val="0"/>
        <w:spacing w:after="30"/>
        <w:jc w:val="center"/>
        <w:textAlignment w:val="bottom"/>
        <w:outlineLvl w:val="1"/>
        <w:rPr>
          <w:rFonts w:ascii="Arial" w:eastAsia="Times New Roman" w:hAnsi="Arial" w:cs="Arial"/>
          <w:b/>
          <w:bCs/>
          <w:kern w:val="0"/>
          <w:sz w:val="36"/>
          <w:szCs w:val="36"/>
          <w:lang w:eastAsia="en-US" w:bidi="ar-SA"/>
        </w:rPr>
      </w:pPr>
      <w:r>
        <w:rPr>
          <w:rFonts w:ascii="Arial" w:eastAsia="Times New Roman" w:hAnsi="Arial" w:cs="Arial"/>
          <w:b/>
          <w:bCs/>
          <w:kern w:val="0"/>
          <w:sz w:val="36"/>
          <w:szCs w:val="36"/>
          <w:lang w:eastAsia="en-US" w:bidi="ar-SA"/>
        </w:rPr>
        <w:lastRenderedPageBreak/>
        <w:t>Example #1</w:t>
      </w:r>
    </w:p>
    <w:p w14:paraId="6B5906A1" w14:textId="77777777" w:rsidR="003D3E61" w:rsidRDefault="003D3E61" w:rsidP="003D3E61">
      <w:pPr>
        <w:suppressAutoHyphens w:val="0"/>
        <w:spacing w:after="30"/>
        <w:textAlignment w:val="bottom"/>
        <w:outlineLvl w:val="1"/>
        <w:rPr>
          <w:rFonts w:ascii="Arial" w:eastAsia="Times New Roman" w:hAnsi="Arial" w:cs="Arial"/>
          <w:b/>
          <w:bCs/>
          <w:kern w:val="0"/>
          <w:sz w:val="36"/>
          <w:szCs w:val="36"/>
          <w:lang w:eastAsia="en-US" w:bidi="ar-SA"/>
        </w:rPr>
      </w:pPr>
    </w:p>
    <w:p w14:paraId="3AAC63D3" w14:textId="3E840FA5" w:rsidR="00FE0960" w:rsidRDefault="003D3E61" w:rsidP="003D3E61">
      <w:pPr>
        <w:suppressAutoHyphens w:val="0"/>
        <w:spacing w:after="30"/>
        <w:textAlignment w:val="bottom"/>
        <w:outlineLvl w:val="1"/>
        <w:rPr>
          <w:rFonts w:ascii="Arial" w:eastAsia="Times New Roman" w:hAnsi="Arial" w:cs="Arial"/>
          <w:b/>
          <w:bCs/>
          <w:kern w:val="0"/>
          <w:sz w:val="36"/>
          <w:szCs w:val="36"/>
          <w:lang w:eastAsia="en-US" w:bidi="ar-SA"/>
        </w:rPr>
      </w:pPr>
      <w:r>
        <w:rPr>
          <w:rFonts w:ascii="Arial" w:eastAsia="Times New Roman" w:hAnsi="Arial" w:cs="Arial"/>
          <w:b/>
          <w:bCs/>
          <w:kern w:val="0"/>
          <w:sz w:val="36"/>
          <w:szCs w:val="36"/>
          <w:lang w:eastAsia="en-US" w:bidi="ar-SA"/>
        </w:rPr>
        <w:t>Use of Hard-coded Credentials</w:t>
      </w:r>
    </w:p>
    <w:p w14:paraId="286CBE8B" w14:textId="51603896" w:rsidR="003D3E61" w:rsidRDefault="003D3E61" w:rsidP="003D3E61">
      <w:pPr>
        <w:suppressAutoHyphens w:val="0"/>
        <w:spacing w:after="30"/>
        <w:textAlignment w:val="bottom"/>
        <w:outlineLvl w:val="1"/>
        <w:rPr>
          <w:rFonts w:ascii="Arial" w:eastAsia="Times New Roman" w:hAnsi="Arial" w:cs="Arial"/>
          <w:b/>
          <w:bCs/>
          <w:noProof/>
          <w:kern w:val="0"/>
          <w:sz w:val="36"/>
          <w:szCs w:val="36"/>
          <w:lang w:eastAsia="en-US" w:bidi="ar-SA"/>
        </w:rPr>
      </w:pPr>
      <w:r>
        <w:rPr>
          <w:rFonts w:ascii="Arial" w:eastAsia="Times New Roman" w:hAnsi="Arial" w:cs="Arial"/>
          <w:b/>
          <w:bCs/>
          <w:noProof/>
          <w:kern w:val="0"/>
          <w:sz w:val="36"/>
          <w:szCs w:val="36"/>
          <w:lang w:eastAsia="en-US" w:bidi="ar-SA"/>
        </w:rPr>
        <w:drawing>
          <wp:inline distT="0" distB="0" distL="0" distR="0" wp14:anchorId="6796E0DB" wp14:editId="27E32FD7">
            <wp:extent cx="6324600" cy="3676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4600" cy="3676650"/>
                    </a:xfrm>
                    <a:prstGeom prst="rect">
                      <a:avLst/>
                    </a:prstGeom>
                    <a:noFill/>
                    <a:ln>
                      <a:noFill/>
                    </a:ln>
                  </pic:spPr>
                </pic:pic>
              </a:graphicData>
            </a:graphic>
          </wp:inline>
        </w:drawing>
      </w:r>
    </w:p>
    <w:p w14:paraId="5E6E4182" w14:textId="77777777" w:rsidR="00B525B3" w:rsidRDefault="00B525B3" w:rsidP="003D3E61">
      <w:pPr>
        <w:tabs>
          <w:tab w:val="left" w:pos="2730"/>
        </w:tabs>
        <w:rPr>
          <w:rFonts w:ascii="Arial" w:eastAsia="Times New Roman" w:hAnsi="Arial" w:cs="Arial"/>
          <w:b/>
          <w:bCs/>
          <w:noProof/>
          <w:kern w:val="0"/>
          <w:sz w:val="36"/>
          <w:szCs w:val="36"/>
          <w:lang w:eastAsia="en-US" w:bidi="ar-SA"/>
        </w:rPr>
      </w:pPr>
    </w:p>
    <w:p w14:paraId="6C152469" w14:textId="345EC353" w:rsidR="003D3E61" w:rsidRPr="0025497A" w:rsidRDefault="00B525B3" w:rsidP="003D3E61">
      <w:pPr>
        <w:tabs>
          <w:tab w:val="left" w:pos="2730"/>
        </w:tabs>
        <w:rPr>
          <w:rFonts w:ascii="Arial" w:eastAsia="Times New Roman" w:hAnsi="Arial" w:cs="Arial"/>
          <w:sz w:val="28"/>
          <w:szCs w:val="28"/>
          <w:lang w:eastAsia="en-US" w:bidi="ar-SA"/>
        </w:rPr>
      </w:pPr>
      <w:r w:rsidRPr="0025497A">
        <w:rPr>
          <w:rFonts w:ascii="Arial" w:eastAsia="Times New Roman" w:hAnsi="Arial" w:cs="Arial"/>
          <w:noProof/>
          <w:kern w:val="0"/>
          <w:sz w:val="28"/>
          <w:szCs w:val="28"/>
          <w:lang w:eastAsia="en-US" w:bidi="ar-SA"/>
        </w:rPr>
        <w:t xml:space="preserve">The above example shows a snippet of Java code that creates a SQL connection with hardcoded credentials for both the username and password. This </w:t>
      </w:r>
      <w:r w:rsidR="00EA7844" w:rsidRPr="0025497A">
        <w:rPr>
          <w:rFonts w:ascii="Arial" w:eastAsia="Times New Roman" w:hAnsi="Arial" w:cs="Arial"/>
          <w:noProof/>
          <w:kern w:val="0"/>
          <w:sz w:val="28"/>
          <w:szCs w:val="28"/>
          <w:lang w:eastAsia="en-US" w:bidi="ar-SA"/>
        </w:rPr>
        <w:t>is an example of the Outbound variant of CWE-798</w:t>
      </w:r>
      <w:r w:rsidR="00116A11" w:rsidRPr="0025497A">
        <w:rPr>
          <w:rFonts w:ascii="Arial" w:eastAsia="Times New Roman" w:hAnsi="Arial" w:cs="Arial"/>
          <w:noProof/>
          <w:kern w:val="0"/>
          <w:sz w:val="28"/>
          <w:szCs w:val="28"/>
          <w:lang w:eastAsia="en-US" w:bidi="ar-SA"/>
        </w:rPr>
        <w:t>: Use of Hardcoded Credentials. The Outbound variant of this vulnerability tends to represent the larger of the two threats</w:t>
      </w:r>
      <w:r w:rsidR="00F652E3" w:rsidRPr="0025497A">
        <w:rPr>
          <w:rFonts w:ascii="Arial" w:eastAsia="Times New Roman" w:hAnsi="Arial" w:cs="Arial"/>
          <w:noProof/>
          <w:kern w:val="0"/>
          <w:sz w:val="28"/>
          <w:szCs w:val="28"/>
          <w:lang w:eastAsia="en-US" w:bidi="ar-SA"/>
        </w:rPr>
        <w:t xml:space="preserve"> (compared to the Inbound variant)</w:t>
      </w:r>
      <w:r w:rsidR="00116A11" w:rsidRPr="0025497A">
        <w:rPr>
          <w:rFonts w:ascii="Arial" w:eastAsia="Times New Roman" w:hAnsi="Arial" w:cs="Arial"/>
          <w:noProof/>
          <w:kern w:val="0"/>
          <w:sz w:val="28"/>
          <w:szCs w:val="28"/>
          <w:lang w:eastAsia="en-US" w:bidi="ar-SA"/>
        </w:rPr>
        <w:t xml:space="preserve"> because any user of this program may be able to extract the hard coded credentials from the source code and have access to the back end with those credentials.</w:t>
      </w:r>
      <w:r w:rsidR="00F652E3" w:rsidRPr="0025497A">
        <w:rPr>
          <w:rFonts w:ascii="Arial" w:eastAsia="Times New Roman" w:hAnsi="Arial" w:cs="Arial"/>
          <w:noProof/>
          <w:kern w:val="0"/>
          <w:sz w:val="28"/>
          <w:szCs w:val="28"/>
          <w:lang w:eastAsia="en-US" w:bidi="ar-SA"/>
        </w:rPr>
        <w:t xml:space="preserve"> Additionally, once the progrma is shipped, it’s impossible to modify the credentials without a patch.</w:t>
      </w:r>
      <w:r w:rsidR="00116A11" w:rsidRPr="0025497A">
        <w:rPr>
          <w:rFonts w:ascii="Arial" w:eastAsia="Times New Roman" w:hAnsi="Arial" w:cs="Arial"/>
          <w:noProof/>
          <w:kern w:val="0"/>
          <w:sz w:val="28"/>
          <w:szCs w:val="28"/>
          <w:lang w:eastAsia="en-US" w:bidi="ar-SA"/>
        </w:rPr>
        <w:t xml:space="preserve"> </w:t>
      </w:r>
    </w:p>
    <w:p w14:paraId="5B1E5C38" w14:textId="2528EE86" w:rsidR="003D3E61" w:rsidRDefault="003D3E61" w:rsidP="003D3E61">
      <w:pPr>
        <w:tabs>
          <w:tab w:val="left" w:pos="2730"/>
        </w:tabs>
        <w:rPr>
          <w:rFonts w:ascii="Arial" w:eastAsia="Times New Roman" w:hAnsi="Arial" w:cs="Arial"/>
          <w:sz w:val="36"/>
          <w:szCs w:val="36"/>
          <w:lang w:eastAsia="en-US" w:bidi="ar-SA"/>
        </w:rPr>
      </w:pPr>
    </w:p>
    <w:p w14:paraId="0A81A74F" w14:textId="77777777" w:rsidR="000D485F" w:rsidRDefault="000D485F" w:rsidP="000D485F">
      <w:pPr>
        <w:suppressAutoHyphens w:val="0"/>
        <w:spacing w:after="30"/>
        <w:textAlignment w:val="bottom"/>
        <w:outlineLvl w:val="1"/>
        <w:rPr>
          <w:rFonts w:ascii="Arial" w:eastAsia="Times New Roman" w:hAnsi="Arial" w:cs="Arial"/>
          <w:b/>
          <w:bCs/>
          <w:kern w:val="0"/>
          <w:sz w:val="36"/>
          <w:szCs w:val="36"/>
          <w:lang w:eastAsia="en-US" w:bidi="ar-SA"/>
        </w:rPr>
      </w:pPr>
    </w:p>
    <w:p w14:paraId="02DD3169" w14:textId="327817DA" w:rsidR="000D485F" w:rsidRDefault="000D485F" w:rsidP="000D485F">
      <w:pPr>
        <w:suppressAutoHyphens w:val="0"/>
        <w:spacing w:after="30"/>
        <w:textAlignment w:val="bottom"/>
        <w:outlineLvl w:val="1"/>
        <w:rPr>
          <w:rFonts w:ascii="Arial" w:eastAsia="Times New Roman" w:hAnsi="Arial" w:cs="Arial"/>
          <w:b/>
          <w:bCs/>
          <w:kern w:val="0"/>
          <w:sz w:val="36"/>
          <w:szCs w:val="36"/>
          <w:lang w:eastAsia="en-US" w:bidi="ar-SA"/>
        </w:rPr>
      </w:pPr>
    </w:p>
    <w:p w14:paraId="4437D1B9" w14:textId="2E9E1B47" w:rsidR="00F652E3" w:rsidRDefault="00F652E3" w:rsidP="000D485F">
      <w:pPr>
        <w:suppressAutoHyphens w:val="0"/>
        <w:spacing w:after="30"/>
        <w:textAlignment w:val="bottom"/>
        <w:outlineLvl w:val="1"/>
        <w:rPr>
          <w:rFonts w:ascii="Arial" w:eastAsia="Times New Roman" w:hAnsi="Arial" w:cs="Arial"/>
          <w:b/>
          <w:bCs/>
          <w:kern w:val="0"/>
          <w:sz w:val="36"/>
          <w:szCs w:val="36"/>
          <w:lang w:eastAsia="en-US" w:bidi="ar-SA"/>
        </w:rPr>
      </w:pPr>
    </w:p>
    <w:p w14:paraId="02892D64" w14:textId="639F0A73" w:rsidR="0025497A" w:rsidRDefault="0025497A" w:rsidP="000D485F">
      <w:pPr>
        <w:suppressAutoHyphens w:val="0"/>
        <w:spacing w:after="30"/>
        <w:textAlignment w:val="bottom"/>
        <w:outlineLvl w:val="1"/>
        <w:rPr>
          <w:rFonts w:ascii="Arial" w:eastAsia="Times New Roman" w:hAnsi="Arial" w:cs="Arial"/>
          <w:b/>
          <w:bCs/>
          <w:kern w:val="0"/>
          <w:sz w:val="36"/>
          <w:szCs w:val="36"/>
          <w:lang w:eastAsia="en-US" w:bidi="ar-SA"/>
        </w:rPr>
      </w:pPr>
    </w:p>
    <w:p w14:paraId="6760D5AA" w14:textId="77777777" w:rsidR="0025497A" w:rsidRDefault="0025497A" w:rsidP="000D485F">
      <w:pPr>
        <w:suppressAutoHyphens w:val="0"/>
        <w:spacing w:after="30"/>
        <w:textAlignment w:val="bottom"/>
        <w:outlineLvl w:val="1"/>
        <w:rPr>
          <w:rFonts w:ascii="Arial" w:eastAsia="Times New Roman" w:hAnsi="Arial" w:cs="Arial"/>
          <w:b/>
          <w:bCs/>
          <w:kern w:val="0"/>
          <w:sz w:val="36"/>
          <w:szCs w:val="36"/>
          <w:lang w:eastAsia="en-US" w:bidi="ar-SA"/>
        </w:rPr>
      </w:pPr>
    </w:p>
    <w:p w14:paraId="4A388103" w14:textId="77777777" w:rsidR="000D485F" w:rsidRDefault="000D485F" w:rsidP="000D485F">
      <w:pPr>
        <w:suppressAutoHyphens w:val="0"/>
        <w:spacing w:after="30"/>
        <w:textAlignment w:val="bottom"/>
        <w:outlineLvl w:val="1"/>
        <w:rPr>
          <w:rFonts w:ascii="Arial" w:eastAsia="Times New Roman" w:hAnsi="Arial" w:cs="Arial"/>
          <w:b/>
          <w:bCs/>
          <w:kern w:val="0"/>
          <w:sz w:val="36"/>
          <w:szCs w:val="36"/>
          <w:lang w:eastAsia="en-US" w:bidi="ar-SA"/>
        </w:rPr>
      </w:pPr>
    </w:p>
    <w:p w14:paraId="5DDC5C7C" w14:textId="7ABD4622" w:rsidR="000D485F" w:rsidRDefault="000D485F" w:rsidP="000D485F">
      <w:pPr>
        <w:suppressAutoHyphens w:val="0"/>
        <w:spacing w:after="30"/>
        <w:textAlignment w:val="bottom"/>
        <w:outlineLvl w:val="1"/>
        <w:rPr>
          <w:rFonts w:ascii="Arial" w:eastAsia="Times New Roman" w:hAnsi="Arial" w:cs="Arial"/>
          <w:b/>
          <w:bCs/>
          <w:kern w:val="0"/>
          <w:sz w:val="36"/>
          <w:szCs w:val="36"/>
          <w:lang w:eastAsia="en-US" w:bidi="ar-SA"/>
        </w:rPr>
      </w:pPr>
      <w:r>
        <w:rPr>
          <w:rFonts w:ascii="Arial" w:eastAsia="Times New Roman" w:hAnsi="Arial" w:cs="Arial"/>
          <w:b/>
          <w:bCs/>
          <w:kern w:val="0"/>
          <w:sz w:val="36"/>
          <w:szCs w:val="36"/>
          <w:lang w:eastAsia="en-US" w:bidi="ar-SA"/>
        </w:rPr>
        <w:lastRenderedPageBreak/>
        <w:t>Mitigating with AWS Secrets Manager</w:t>
      </w:r>
    </w:p>
    <w:p w14:paraId="113893FA" w14:textId="7322BDE4" w:rsidR="000D485F" w:rsidRDefault="000D485F" w:rsidP="000D485F">
      <w:pPr>
        <w:suppressAutoHyphens w:val="0"/>
        <w:spacing w:after="30"/>
        <w:textAlignment w:val="bottom"/>
        <w:outlineLvl w:val="1"/>
        <w:rPr>
          <w:rFonts w:ascii="Arial" w:eastAsia="Times New Roman" w:hAnsi="Arial" w:cs="Arial"/>
          <w:b/>
          <w:bCs/>
          <w:kern w:val="0"/>
          <w:sz w:val="36"/>
          <w:szCs w:val="36"/>
          <w:lang w:eastAsia="en-US" w:bidi="ar-SA"/>
        </w:rPr>
      </w:pPr>
      <w:r>
        <w:rPr>
          <w:rFonts w:ascii="Arial" w:eastAsia="Times New Roman" w:hAnsi="Arial" w:cs="Arial"/>
          <w:b/>
          <w:bCs/>
          <w:noProof/>
          <w:kern w:val="0"/>
          <w:sz w:val="36"/>
          <w:szCs w:val="36"/>
          <w:lang w:eastAsia="en-US" w:bidi="ar-SA"/>
        </w:rPr>
        <w:drawing>
          <wp:inline distT="0" distB="0" distL="0" distR="0" wp14:anchorId="2ECCA9FE" wp14:editId="28CA476C">
            <wp:extent cx="6324600" cy="7245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0" cy="7245350"/>
                    </a:xfrm>
                    <a:prstGeom prst="rect">
                      <a:avLst/>
                    </a:prstGeom>
                    <a:noFill/>
                    <a:ln>
                      <a:noFill/>
                    </a:ln>
                  </pic:spPr>
                </pic:pic>
              </a:graphicData>
            </a:graphic>
          </wp:inline>
        </w:drawing>
      </w:r>
    </w:p>
    <w:p w14:paraId="2E5349FF" w14:textId="74BA27D4" w:rsidR="000D485F" w:rsidRDefault="000D485F" w:rsidP="003D3E61">
      <w:pPr>
        <w:tabs>
          <w:tab w:val="left" w:pos="2730"/>
        </w:tabs>
        <w:rPr>
          <w:rFonts w:ascii="Arial" w:eastAsia="Times New Roman" w:hAnsi="Arial" w:cs="Arial"/>
          <w:sz w:val="36"/>
          <w:szCs w:val="36"/>
          <w:lang w:eastAsia="en-US" w:bidi="ar-SA"/>
        </w:rPr>
      </w:pPr>
    </w:p>
    <w:p w14:paraId="2496E4C2" w14:textId="4BD299F4" w:rsidR="000D485F" w:rsidRDefault="000D485F" w:rsidP="003D3E61">
      <w:pPr>
        <w:tabs>
          <w:tab w:val="left" w:pos="2730"/>
        </w:tabs>
        <w:rPr>
          <w:rFonts w:ascii="Arial" w:eastAsia="Times New Roman" w:hAnsi="Arial" w:cs="Arial"/>
          <w:sz w:val="36"/>
          <w:szCs w:val="36"/>
          <w:lang w:eastAsia="en-US" w:bidi="ar-SA"/>
        </w:rPr>
      </w:pPr>
    </w:p>
    <w:p w14:paraId="6968F74F" w14:textId="7AE49173" w:rsidR="000D485F" w:rsidRDefault="000D485F" w:rsidP="003D3E61">
      <w:pPr>
        <w:tabs>
          <w:tab w:val="left" w:pos="2730"/>
        </w:tabs>
        <w:rPr>
          <w:rFonts w:ascii="Arial" w:eastAsia="Times New Roman" w:hAnsi="Arial" w:cs="Arial"/>
          <w:sz w:val="36"/>
          <w:szCs w:val="36"/>
          <w:lang w:eastAsia="en-US" w:bidi="ar-SA"/>
        </w:rPr>
      </w:pPr>
    </w:p>
    <w:p w14:paraId="2DACDD5E" w14:textId="5BB52AE6" w:rsidR="000D485F" w:rsidRDefault="000D485F" w:rsidP="003D3E61">
      <w:pPr>
        <w:tabs>
          <w:tab w:val="left" w:pos="2730"/>
        </w:tabs>
        <w:rPr>
          <w:rFonts w:ascii="Arial" w:eastAsia="Times New Roman" w:hAnsi="Arial" w:cs="Arial"/>
          <w:sz w:val="36"/>
          <w:szCs w:val="36"/>
          <w:lang w:eastAsia="en-US" w:bidi="ar-SA"/>
        </w:rPr>
      </w:pPr>
    </w:p>
    <w:p w14:paraId="503BABE5" w14:textId="1244FA55" w:rsidR="000D485F" w:rsidRDefault="000D485F" w:rsidP="003D3E61">
      <w:pPr>
        <w:tabs>
          <w:tab w:val="left" w:pos="2730"/>
        </w:tabs>
        <w:rPr>
          <w:rFonts w:ascii="Arial" w:eastAsia="Times New Roman" w:hAnsi="Arial" w:cs="Arial"/>
          <w:noProof/>
          <w:sz w:val="36"/>
          <w:szCs w:val="36"/>
          <w:lang w:eastAsia="en-US" w:bidi="ar-SA"/>
        </w:rPr>
      </w:pPr>
      <w:r>
        <w:rPr>
          <w:rFonts w:ascii="Arial" w:eastAsia="Times New Roman" w:hAnsi="Arial" w:cs="Arial"/>
          <w:noProof/>
          <w:sz w:val="36"/>
          <w:szCs w:val="36"/>
          <w:lang w:eastAsia="en-US" w:bidi="ar-SA"/>
        </w:rPr>
        <w:lastRenderedPageBreak/>
        <w:drawing>
          <wp:inline distT="0" distB="0" distL="0" distR="0" wp14:anchorId="27D860D1" wp14:editId="1B8A4F46">
            <wp:extent cx="6330950" cy="4324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0950" cy="4324350"/>
                    </a:xfrm>
                    <a:prstGeom prst="rect">
                      <a:avLst/>
                    </a:prstGeom>
                    <a:noFill/>
                    <a:ln>
                      <a:noFill/>
                    </a:ln>
                  </pic:spPr>
                </pic:pic>
              </a:graphicData>
            </a:graphic>
          </wp:inline>
        </w:drawing>
      </w:r>
    </w:p>
    <w:p w14:paraId="7B445648" w14:textId="25E20487" w:rsidR="000D485F" w:rsidRDefault="000D485F" w:rsidP="000D485F">
      <w:pPr>
        <w:rPr>
          <w:rFonts w:ascii="Arial" w:eastAsia="Times New Roman" w:hAnsi="Arial" w:cs="Arial"/>
          <w:sz w:val="28"/>
          <w:szCs w:val="28"/>
          <w:lang w:eastAsia="en-US" w:bidi="ar-SA"/>
        </w:rPr>
      </w:pPr>
    </w:p>
    <w:p w14:paraId="6AD47878" w14:textId="7C53431E" w:rsidR="000D485F" w:rsidRDefault="000D485F" w:rsidP="000D485F">
      <w:pPr>
        <w:rPr>
          <w:rFonts w:ascii="Arial" w:eastAsia="Times New Roman" w:hAnsi="Arial" w:cs="Arial"/>
          <w:sz w:val="28"/>
          <w:szCs w:val="28"/>
          <w:lang w:eastAsia="en-US" w:bidi="ar-SA"/>
        </w:rPr>
      </w:pPr>
      <w:r>
        <w:rPr>
          <w:rFonts w:ascii="Arial" w:eastAsia="Times New Roman" w:hAnsi="Arial" w:cs="Arial"/>
          <w:sz w:val="28"/>
          <w:szCs w:val="28"/>
          <w:lang w:eastAsia="en-US" w:bidi="ar-SA"/>
        </w:rPr>
        <w:t>Attempts to mitigate against this vulnerability can lead down quite the rabbit hole.</w:t>
      </w:r>
      <w:r w:rsidR="00F652E3">
        <w:rPr>
          <w:rFonts w:ascii="Arial" w:eastAsia="Times New Roman" w:hAnsi="Arial" w:cs="Arial"/>
          <w:sz w:val="28"/>
          <w:szCs w:val="28"/>
          <w:lang w:eastAsia="en-US" w:bidi="ar-SA"/>
        </w:rPr>
        <w:t xml:space="preserve"> It seems there is no one right answer and they are all situation specific.</w:t>
      </w:r>
      <w:r>
        <w:rPr>
          <w:rFonts w:ascii="Arial" w:eastAsia="Times New Roman" w:hAnsi="Arial" w:cs="Arial"/>
          <w:sz w:val="28"/>
          <w:szCs w:val="28"/>
          <w:lang w:eastAsia="en-US" w:bidi="ar-SA"/>
        </w:rPr>
        <w:t xml:space="preserve"> In the end, since we are already using AWS, I decided to use another tool of theirs and go with AWS Secrets Manager</w:t>
      </w:r>
      <w:r w:rsidR="00BE36F7">
        <w:rPr>
          <w:rFonts w:ascii="Arial" w:eastAsia="Times New Roman" w:hAnsi="Arial" w:cs="Arial"/>
          <w:sz w:val="28"/>
          <w:szCs w:val="28"/>
          <w:lang w:eastAsia="en-US" w:bidi="ar-SA"/>
        </w:rPr>
        <w:t xml:space="preserve">. Here we store the SQL username and password within AWS Secrets Manager and then create a connection that retrieves the information and uses that retrieved info to make the SQL connection. </w:t>
      </w:r>
      <w:r w:rsidR="00FB1A60">
        <w:rPr>
          <w:rFonts w:ascii="Arial" w:eastAsia="Times New Roman" w:hAnsi="Arial" w:cs="Arial"/>
          <w:sz w:val="28"/>
          <w:szCs w:val="28"/>
          <w:lang w:eastAsia="en-US" w:bidi="ar-SA"/>
        </w:rPr>
        <w:t>This removes the hard coded vulnerability and allows us to update the credentials without needing to patch software since this information is stored separately from the client.</w:t>
      </w:r>
    </w:p>
    <w:p w14:paraId="4269AFC1" w14:textId="6B8852A8" w:rsidR="00BE36F7" w:rsidRDefault="00BE36F7" w:rsidP="000D485F">
      <w:pPr>
        <w:rPr>
          <w:rFonts w:ascii="Arial" w:eastAsia="Times New Roman" w:hAnsi="Arial" w:cs="Arial"/>
          <w:sz w:val="28"/>
          <w:szCs w:val="28"/>
          <w:lang w:eastAsia="en-US" w:bidi="ar-SA"/>
        </w:rPr>
      </w:pPr>
    </w:p>
    <w:p w14:paraId="67D7E52C" w14:textId="47812DF1" w:rsidR="00BE36F7" w:rsidRPr="000D485F" w:rsidRDefault="00BE36F7" w:rsidP="000D485F">
      <w:pPr>
        <w:rPr>
          <w:rFonts w:ascii="Arial" w:eastAsia="Times New Roman" w:hAnsi="Arial" w:cs="Arial"/>
          <w:sz w:val="28"/>
          <w:szCs w:val="28"/>
          <w:lang w:eastAsia="en-US" w:bidi="ar-SA"/>
        </w:rPr>
      </w:pPr>
      <w:r>
        <w:rPr>
          <w:rFonts w:ascii="Arial" w:eastAsia="Times New Roman" w:hAnsi="Arial" w:cs="Arial"/>
          <w:sz w:val="28"/>
          <w:szCs w:val="28"/>
          <w:lang w:eastAsia="en-US" w:bidi="ar-SA"/>
        </w:rPr>
        <w:t xml:space="preserve">The other alternatives of using environmental variables, config files, and hashing or encrypting the credentials on the client side all had drawbacks that seem to introduce different vulnerabilities. </w:t>
      </w:r>
    </w:p>
    <w:p w14:paraId="0B63BC71" w14:textId="0C40FC18" w:rsidR="000D485F" w:rsidRPr="000D485F" w:rsidRDefault="000D485F" w:rsidP="000D485F">
      <w:pPr>
        <w:rPr>
          <w:rFonts w:ascii="Arial" w:eastAsia="Times New Roman" w:hAnsi="Arial" w:cs="Arial"/>
          <w:sz w:val="36"/>
          <w:szCs w:val="36"/>
          <w:lang w:eastAsia="en-US" w:bidi="ar-SA"/>
        </w:rPr>
      </w:pPr>
    </w:p>
    <w:p w14:paraId="3413CB4F" w14:textId="766B5E14" w:rsidR="000D485F" w:rsidRDefault="000D485F" w:rsidP="000D485F">
      <w:pPr>
        <w:rPr>
          <w:rFonts w:ascii="Arial" w:eastAsia="Times New Roman" w:hAnsi="Arial" w:cs="Arial"/>
          <w:noProof/>
          <w:sz w:val="36"/>
          <w:szCs w:val="36"/>
          <w:lang w:eastAsia="en-US" w:bidi="ar-SA"/>
        </w:rPr>
      </w:pPr>
    </w:p>
    <w:p w14:paraId="100510F1" w14:textId="2142C505" w:rsidR="000D485F" w:rsidRDefault="000D485F" w:rsidP="000D485F">
      <w:pPr>
        <w:tabs>
          <w:tab w:val="left" w:pos="3310"/>
        </w:tabs>
        <w:rPr>
          <w:rFonts w:ascii="Arial" w:eastAsia="Times New Roman" w:hAnsi="Arial" w:cs="Arial"/>
          <w:sz w:val="36"/>
          <w:szCs w:val="36"/>
          <w:lang w:eastAsia="en-US" w:bidi="ar-SA"/>
        </w:rPr>
      </w:pPr>
      <w:r>
        <w:rPr>
          <w:rFonts w:ascii="Arial" w:eastAsia="Times New Roman" w:hAnsi="Arial" w:cs="Arial"/>
          <w:sz w:val="36"/>
          <w:szCs w:val="36"/>
          <w:lang w:eastAsia="en-US" w:bidi="ar-SA"/>
        </w:rPr>
        <w:tab/>
      </w:r>
    </w:p>
    <w:p w14:paraId="198D12AE" w14:textId="54126A16" w:rsidR="00F652E3" w:rsidRDefault="00F652E3" w:rsidP="000D485F">
      <w:pPr>
        <w:tabs>
          <w:tab w:val="left" w:pos="3310"/>
        </w:tabs>
        <w:rPr>
          <w:rFonts w:ascii="Arial" w:eastAsia="Times New Roman" w:hAnsi="Arial" w:cs="Arial"/>
          <w:sz w:val="36"/>
          <w:szCs w:val="36"/>
          <w:lang w:eastAsia="en-US" w:bidi="ar-SA"/>
        </w:rPr>
      </w:pPr>
    </w:p>
    <w:p w14:paraId="617CB5C4" w14:textId="08561000" w:rsidR="00F652E3" w:rsidRDefault="00F652E3" w:rsidP="000D485F">
      <w:pPr>
        <w:tabs>
          <w:tab w:val="left" w:pos="3310"/>
        </w:tabs>
        <w:rPr>
          <w:rFonts w:ascii="Arial" w:eastAsia="Times New Roman" w:hAnsi="Arial" w:cs="Arial"/>
          <w:sz w:val="36"/>
          <w:szCs w:val="36"/>
          <w:lang w:eastAsia="en-US" w:bidi="ar-SA"/>
        </w:rPr>
      </w:pPr>
    </w:p>
    <w:p w14:paraId="22842F85" w14:textId="308512FA" w:rsidR="00014DC9" w:rsidRDefault="00014DC9" w:rsidP="00014DC9">
      <w:pPr>
        <w:suppressAutoHyphens w:val="0"/>
        <w:spacing w:after="30"/>
        <w:jc w:val="center"/>
        <w:textAlignment w:val="bottom"/>
        <w:outlineLvl w:val="1"/>
        <w:rPr>
          <w:rFonts w:ascii="Arial" w:eastAsia="Times New Roman" w:hAnsi="Arial" w:cs="Arial"/>
          <w:b/>
          <w:bCs/>
          <w:kern w:val="0"/>
          <w:sz w:val="36"/>
          <w:szCs w:val="36"/>
          <w:lang w:eastAsia="en-US" w:bidi="ar-SA"/>
        </w:rPr>
      </w:pPr>
      <w:r>
        <w:rPr>
          <w:rFonts w:ascii="Arial" w:eastAsia="Times New Roman" w:hAnsi="Arial" w:cs="Arial"/>
          <w:b/>
          <w:bCs/>
          <w:kern w:val="0"/>
          <w:sz w:val="36"/>
          <w:szCs w:val="36"/>
          <w:lang w:eastAsia="en-US" w:bidi="ar-SA"/>
        </w:rPr>
        <w:lastRenderedPageBreak/>
        <w:t>Example #</w:t>
      </w:r>
      <w:r>
        <w:rPr>
          <w:rFonts w:ascii="Arial" w:eastAsia="Times New Roman" w:hAnsi="Arial" w:cs="Arial"/>
          <w:b/>
          <w:bCs/>
          <w:kern w:val="0"/>
          <w:sz w:val="36"/>
          <w:szCs w:val="36"/>
          <w:lang w:eastAsia="en-US" w:bidi="ar-SA"/>
        </w:rPr>
        <w:t>2</w:t>
      </w:r>
    </w:p>
    <w:p w14:paraId="7C35CDD8" w14:textId="77777777" w:rsidR="00014DC9" w:rsidRDefault="00014DC9" w:rsidP="00014DC9">
      <w:pPr>
        <w:suppressAutoHyphens w:val="0"/>
        <w:spacing w:after="30"/>
        <w:jc w:val="center"/>
        <w:textAlignment w:val="bottom"/>
        <w:outlineLvl w:val="1"/>
        <w:rPr>
          <w:rFonts w:ascii="Arial" w:eastAsia="Times New Roman" w:hAnsi="Arial" w:cs="Arial"/>
          <w:b/>
          <w:bCs/>
          <w:kern w:val="0"/>
          <w:sz w:val="36"/>
          <w:szCs w:val="36"/>
          <w:lang w:eastAsia="en-US" w:bidi="ar-SA"/>
        </w:rPr>
      </w:pPr>
    </w:p>
    <w:p w14:paraId="75244283" w14:textId="3726CD2F" w:rsidR="00014DC9" w:rsidRDefault="00014DC9" w:rsidP="00014DC9">
      <w:pPr>
        <w:suppressAutoHyphens w:val="0"/>
        <w:spacing w:after="30"/>
        <w:textAlignment w:val="bottom"/>
        <w:outlineLvl w:val="1"/>
        <w:rPr>
          <w:rFonts w:ascii="Arial" w:eastAsia="Times New Roman" w:hAnsi="Arial" w:cs="Arial"/>
          <w:b/>
          <w:bCs/>
          <w:kern w:val="0"/>
          <w:sz w:val="36"/>
          <w:szCs w:val="36"/>
          <w:lang w:eastAsia="en-US" w:bidi="ar-SA"/>
        </w:rPr>
      </w:pPr>
      <w:r>
        <w:rPr>
          <w:rFonts w:ascii="Arial" w:eastAsia="Times New Roman" w:hAnsi="Arial" w:cs="Arial"/>
          <w:b/>
          <w:bCs/>
          <w:kern w:val="0"/>
          <w:sz w:val="36"/>
          <w:szCs w:val="36"/>
          <w:lang w:eastAsia="en-US" w:bidi="ar-SA"/>
        </w:rPr>
        <w:t>Missing Authentication for Critical Function</w:t>
      </w:r>
    </w:p>
    <w:p w14:paraId="669A4556" w14:textId="224C5A7F" w:rsidR="00014DC9" w:rsidRDefault="00014DC9" w:rsidP="00014DC9">
      <w:pPr>
        <w:suppressAutoHyphens w:val="0"/>
        <w:spacing w:after="30"/>
        <w:textAlignment w:val="bottom"/>
        <w:outlineLvl w:val="1"/>
        <w:rPr>
          <w:rFonts w:ascii="Arial" w:eastAsia="Times New Roman" w:hAnsi="Arial" w:cs="Arial"/>
          <w:b/>
          <w:bCs/>
          <w:kern w:val="0"/>
          <w:sz w:val="36"/>
          <w:szCs w:val="36"/>
          <w:lang w:eastAsia="en-US" w:bidi="ar-SA"/>
        </w:rPr>
      </w:pPr>
      <w:r>
        <w:rPr>
          <w:rFonts w:ascii="Arial" w:eastAsia="Times New Roman" w:hAnsi="Arial" w:cs="Arial"/>
          <w:b/>
          <w:bCs/>
          <w:noProof/>
          <w:kern w:val="0"/>
          <w:sz w:val="36"/>
          <w:szCs w:val="36"/>
          <w:lang w:eastAsia="en-US" w:bidi="ar-SA"/>
        </w:rPr>
        <w:drawing>
          <wp:inline distT="0" distB="0" distL="0" distR="0" wp14:anchorId="4936DDDA" wp14:editId="77B628E9">
            <wp:extent cx="6330950" cy="2527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0950" cy="2527300"/>
                    </a:xfrm>
                    <a:prstGeom prst="rect">
                      <a:avLst/>
                    </a:prstGeom>
                    <a:noFill/>
                    <a:ln>
                      <a:noFill/>
                    </a:ln>
                  </pic:spPr>
                </pic:pic>
              </a:graphicData>
            </a:graphic>
          </wp:inline>
        </w:drawing>
      </w:r>
    </w:p>
    <w:p w14:paraId="68B083C6" w14:textId="3CEB03B9" w:rsidR="00F652E3" w:rsidRDefault="00F652E3" w:rsidP="00014DC9">
      <w:pPr>
        <w:tabs>
          <w:tab w:val="left" w:pos="3310"/>
        </w:tabs>
        <w:rPr>
          <w:rFonts w:ascii="Arial" w:eastAsia="Times New Roman" w:hAnsi="Arial" w:cs="Arial"/>
          <w:sz w:val="28"/>
          <w:szCs w:val="28"/>
          <w:lang w:eastAsia="en-US" w:bidi="ar-SA"/>
        </w:rPr>
      </w:pPr>
    </w:p>
    <w:p w14:paraId="1EFA9658" w14:textId="08F1BD38" w:rsidR="00014DC9" w:rsidRDefault="0025497A" w:rsidP="00014DC9">
      <w:pPr>
        <w:tabs>
          <w:tab w:val="left" w:pos="3310"/>
        </w:tabs>
        <w:rPr>
          <w:rFonts w:ascii="Arial" w:eastAsia="Times New Roman" w:hAnsi="Arial" w:cs="Arial"/>
          <w:sz w:val="28"/>
          <w:szCs w:val="28"/>
          <w:lang w:eastAsia="en-US" w:bidi="ar-SA"/>
        </w:rPr>
      </w:pPr>
      <w:r>
        <w:rPr>
          <w:rFonts w:ascii="Arial" w:eastAsia="Times New Roman" w:hAnsi="Arial" w:cs="Arial"/>
          <w:sz w:val="28"/>
          <w:szCs w:val="28"/>
          <w:lang w:eastAsia="en-US" w:bidi="ar-SA"/>
        </w:rPr>
        <w:t xml:space="preserve">In the above example the method createStudentAccount is part of a larger program which manages student accounts. Here there is no check to verify that the user is authorized to create new accounts and is susceptible to exploitation by users who should not be able to perform this action.  </w:t>
      </w:r>
    </w:p>
    <w:p w14:paraId="3CF4B462" w14:textId="12B8DF6F" w:rsidR="0025497A" w:rsidRDefault="0025497A" w:rsidP="00014DC9">
      <w:pPr>
        <w:tabs>
          <w:tab w:val="left" w:pos="3310"/>
        </w:tabs>
        <w:rPr>
          <w:rFonts w:ascii="Arial" w:eastAsia="Times New Roman" w:hAnsi="Arial" w:cs="Arial"/>
          <w:sz w:val="28"/>
          <w:szCs w:val="28"/>
          <w:lang w:eastAsia="en-US" w:bidi="ar-SA"/>
        </w:rPr>
      </w:pPr>
    </w:p>
    <w:p w14:paraId="596051E8" w14:textId="5F330E0A" w:rsidR="0025497A" w:rsidRDefault="0025497A" w:rsidP="00014DC9">
      <w:pPr>
        <w:tabs>
          <w:tab w:val="left" w:pos="3310"/>
        </w:tabs>
        <w:rPr>
          <w:rFonts w:ascii="Arial" w:eastAsia="Times New Roman" w:hAnsi="Arial" w:cs="Arial"/>
          <w:sz w:val="28"/>
          <w:szCs w:val="28"/>
          <w:lang w:eastAsia="en-US" w:bidi="ar-SA"/>
        </w:rPr>
      </w:pPr>
    </w:p>
    <w:p w14:paraId="44AE90E4" w14:textId="77F94CF2" w:rsidR="0025497A" w:rsidRDefault="0025497A" w:rsidP="00014DC9">
      <w:pPr>
        <w:tabs>
          <w:tab w:val="left" w:pos="3310"/>
        </w:tabs>
        <w:rPr>
          <w:rFonts w:ascii="Arial" w:eastAsia="Times New Roman" w:hAnsi="Arial" w:cs="Arial"/>
          <w:sz w:val="28"/>
          <w:szCs w:val="28"/>
          <w:lang w:eastAsia="en-US" w:bidi="ar-SA"/>
        </w:rPr>
      </w:pPr>
    </w:p>
    <w:p w14:paraId="3209E31D" w14:textId="405AAB79" w:rsidR="0025497A" w:rsidRDefault="0025497A" w:rsidP="00014DC9">
      <w:pPr>
        <w:tabs>
          <w:tab w:val="left" w:pos="3310"/>
        </w:tabs>
        <w:rPr>
          <w:rFonts w:ascii="Arial" w:eastAsia="Times New Roman" w:hAnsi="Arial" w:cs="Arial"/>
          <w:sz w:val="28"/>
          <w:szCs w:val="28"/>
          <w:lang w:eastAsia="en-US" w:bidi="ar-SA"/>
        </w:rPr>
      </w:pPr>
    </w:p>
    <w:p w14:paraId="717115EC" w14:textId="1A62FE31" w:rsidR="0025497A" w:rsidRDefault="0025497A" w:rsidP="00014DC9">
      <w:pPr>
        <w:tabs>
          <w:tab w:val="left" w:pos="3310"/>
        </w:tabs>
        <w:rPr>
          <w:rFonts w:ascii="Arial" w:eastAsia="Times New Roman" w:hAnsi="Arial" w:cs="Arial"/>
          <w:sz w:val="28"/>
          <w:szCs w:val="28"/>
          <w:lang w:eastAsia="en-US" w:bidi="ar-SA"/>
        </w:rPr>
      </w:pPr>
    </w:p>
    <w:p w14:paraId="62BE503A" w14:textId="3A18A447" w:rsidR="0025497A" w:rsidRDefault="0025497A" w:rsidP="00014DC9">
      <w:pPr>
        <w:tabs>
          <w:tab w:val="left" w:pos="3310"/>
        </w:tabs>
        <w:rPr>
          <w:rFonts w:ascii="Arial" w:eastAsia="Times New Roman" w:hAnsi="Arial" w:cs="Arial"/>
          <w:sz w:val="28"/>
          <w:szCs w:val="28"/>
          <w:lang w:eastAsia="en-US" w:bidi="ar-SA"/>
        </w:rPr>
      </w:pPr>
    </w:p>
    <w:p w14:paraId="5E62FE26" w14:textId="16BCE727" w:rsidR="0025497A" w:rsidRDefault="0025497A" w:rsidP="00014DC9">
      <w:pPr>
        <w:tabs>
          <w:tab w:val="left" w:pos="3310"/>
        </w:tabs>
        <w:rPr>
          <w:rFonts w:ascii="Arial" w:eastAsia="Times New Roman" w:hAnsi="Arial" w:cs="Arial"/>
          <w:sz w:val="28"/>
          <w:szCs w:val="28"/>
          <w:lang w:eastAsia="en-US" w:bidi="ar-SA"/>
        </w:rPr>
      </w:pPr>
    </w:p>
    <w:p w14:paraId="67FC737F" w14:textId="5AE7AF0B" w:rsidR="0025497A" w:rsidRDefault="0025497A" w:rsidP="00014DC9">
      <w:pPr>
        <w:tabs>
          <w:tab w:val="left" w:pos="3310"/>
        </w:tabs>
        <w:rPr>
          <w:rFonts w:ascii="Arial" w:eastAsia="Times New Roman" w:hAnsi="Arial" w:cs="Arial"/>
          <w:sz w:val="28"/>
          <w:szCs w:val="28"/>
          <w:lang w:eastAsia="en-US" w:bidi="ar-SA"/>
        </w:rPr>
      </w:pPr>
    </w:p>
    <w:p w14:paraId="05332605" w14:textId="16464C4F" w:rsidR="0025497A" w:rsidRDefault="0025497A" w:rsidP="00014DC9">
      <w:pPr>
        <w:tabs>
          <w:tab w:val="left" w:pos="3310"/>
        </w:tabs>
        <w:rPr>
          <w:rFonts w:ascii="Arial" w:eastAsia="Times New Roman" w:hAnsi="Arial" w:cs="Arial"/>
          <w:sz w:val="28"/>
          <w:szCs w:val="28"/>
          <w:lang w:eastAsia="en-US" w:bidi="ar-SA"/>
        </w:rPr>
      </w:pPr>
    </w:p>
    <w:p w14:paraId="21EA38E9" w14:textId="3195FDB0" w:rsidR="0025497A" w:rsidRDefault="0025497A" w:rsidP="00014DC9">
      <w:pPr>
        <w:tabs>
          <w:tab w:val="left" w:pos="3310"/>
        </w:tabs>
        <w:rPr>
          <w:rFonts w:ascii="Arial" w:eastAsia="Times New Roman" w:hAnsi="Arial" w:cs="Arial"/>
          <w:sz w:val="28"/>
          <w:szCs w:val="28"/>
          <w:lang w:eastAsia="en-US" w:bidi="ar-SA"/>
        </w:rPr>
      </w:pPr>
    </w:p>
    <w:p w14:paraId="623227DF" w14:textId="3930752C" w:rsidR="0025497A" w:rsidRDefault="0025497A" w:rsidP="00014DC9">
      <w:pPr>
        <w:tabs>
          <w:tab w:val="left" w:pos="3310"/>
        </w:tabs>
        <w:rPr>
          <w:rFonts w:ascii="Arial" w:eastAsia="Times New Roman" w:hAnsi="Arial" w:cs="Arial"/>
          <w:sz w:val="28"/>
          <w:szCs w:val="28"/>
          <w:lang w:eastAsia="en-US" w:bidi="ar-SA"/>
        </w:rPr>
      </w:pPr>
    </w:p>
    <w:p w14:paraId="130BE6B0" w14:textId="4A9DAF46" w:rsidR="0025497A" w:rsidRDefault="0025497A" w:rsidP="00014DC9">
      <w:pPr>
        <w:tabs>
          <w:tab w:val="left" w:pos="3310"/>
        </w:tabs>
        <w:rPr>
          <w:rFonts w:ascii="Arial" w:eastAsia="Times New Roman" w:hAnsi="Arial" w:cs="Arial"/>
          <w:sz w:val="28"/>
          <w:szCs w:val="28"/>
          <w:lang w:eastAsia="en-US" w:bidi="ar-SA"/>
        </w:rPr>
      </w:pPr>
    </w:p>
    <w:p w14:paraId="1E59F942" w14:textId="7CBC10DF" w:rsidR="0025497A" w:rsidRDefault="0025497A" w:rsidP="00014DC9">
      <w:pPr>
        <w:tabs>
          <w:tab w:val="left" w:pos="3310"/>
        </w:tabs>
        <w:rPr>
          <w:rFonts w:ascii="Arial" w:eastAsia="Times New Roman" w:hAnsi="Arial" w:cs="Arial"/>
          <w:sz w:val="28"/>
          <w:szCs w:val="28"/>
          <w:lang w:eastAsia="en-US" w:bidi="ar-SA"/>
        </w:rPr>
      </w:pPr>
    </w:p>
    <w:p w14:paraId="55E0282E" w14:textId="13725F94" w:rsidR="0025497A" w:rsidRDefault="0025497A" w:rsidP="00014DC9">
      <w:pPr>
        <w:tabs>
          <w:tab w:val="left" w:pos="3310"/>
        </w:tabs>
        <w:rPr>
          <w:rFonts w:ascii="Arial" w:eastAsia="Times New Roman" w:hAnsi="Arial" w:cs="Arial"/>
          <w:sz w:val="28"/>
          <w:szCs w:val="28"/>
          <w:lang w:eastAsia="en-US" w:bidi="ar-SA"/>
        </w:rPr>
      </w:pPr>
    </w:p>
    <w:p w14:paraId="25C975B4" w14:textId="3CB53210" w:rsidR="0025497A" w:rsidRDefault="0025497A" w:rsidP="00014DC9">
      <w:pPr>
        <w:tabs>
          <w:tab w:val="left" w:pos="3310"/>
        </w:tabs>
        <w:rPr>
          <w:rFonts w:ascii="Arial" w:eastAsia="Times New Roman" w:hAnsi="Arial" w:cs="Arial"/>
          <w:sz w:val="28"/>
          <w:szCs w:val="28"/>
          <w:lang w:eastAsia="en-US" w:bidi="ar-SA"/>
        </w:rPr>
      </w:pPr>
    </w:p>
    <w:p w14:paraId="0E4E6815" w14:textId="70FBA00E" w:rsidR="0025497A" w:rsidRDefault="0025497A" w:rsidP="00014DC9">
      <w:pPr>
        <w:tabs>
          <w:tab w:val="left" w:pos="3310"/>
        </w:tabs>
        <w:rPr>
          <w:rFonts w:ascii="Arial" w:eastAsia="Times New Roman" w:hAnsi="Arial" w:cs="Arial"/>
          <w:sz w:val="28"/>
          <w:szCs w:val="28"/>
          <w:lang w:eastAsia="en-US" w:bidi="ar-SA"/>
        </w:rPr>
      </w:pPr>
    </w:p>
    <w:p w14:paraId="00381C4C" w14:textId="03A22F9C" w:rsidR="0025497A" w:rsidRDefault="0025497A" w:rsidP="00014DC9">
      <w:pPr>
        <w:tabs>
          <w:tab w:val="left" w:pos="3310"/>
        </w:tabs>
        <w:rPr>
          <w:rFonts w:ascii="Arial" w:eastAsia="Times New Roman" w:hAnsi="Arial" w:cs="Arial"/>
          <w:sz w:val="28"/>
          <w:szCs w:val="28"/>
          <w:lang w:eastAsia="en-US" w:bidi="ar-SA"/>
        </w:rPr>
      </w:pPr>
    </w:p>
    <w:p w14:paraId="0009164B" w14:textId="77A8F9F2" w:rsidR="0025497A" w:rsidRDefault="0025497A" w:rsidP="00014DC9">
      <w:pPr>
        <w:tabs>
          <w:tab w:val="left" w:pos="3310"/>
        </w:tabs>
        <w:rPr>
          <w:rFonts w:ascii="Arial" w:eastAsia="Times New Roman" w:hAnsi="Arial" w:cs="Arial"/>
          <w:sz w:val="28"/>
          <w:szCs w:val="28"/>
          <w:lang w:eastAsia="en-US" w:bidi="ar-SA"/>
        </w:rPr>
      </w:pPr>
    </w:p>
    <w:p w14:paraId="2889A382" w14:textId="435276A3" w:rsidR="0025497A" w:rsidRDefault="0025497A" w:rsidP="00014DC9">
      <w:pPr>
        <w:tabs>
          <w:tab w:val="left" w:pos="3310"/>
        </w:tabs>
        <w:rPr>
          <w:rFonts w:ascii="Arial" w:eastAsia="Times New Roman" w:hAnsi="Arial" w:cs="Arial"/>
          <w:sz w:val="28"/>
          <w:szCs w:val="28"/>
          <w:lang w:eastAsia="en-US" w:bidi="ar-SA"/>
        </w:rPr>
      </w:pPr>
    </w:p>
    <w:p w14:paraId="71F35D80" w14:textId="2056D9BC" w:rsidR="0025497A" w:rsidRDefault="0025497A" w:rsidP="00014DC9">
      <w:pPr>
        <w:tabs>
          <w:tab w:val="left" w:pos="3310"/>
        </w:tabs>
        <w:rPr>
          <w:rFonts w:ascii="Arial" w:eastAsia="Times New Roman" w:hAnsi="Arial" w:cs="Arial"/>
          <w:sz w:val="28"/>
          <w:szCs w:val="28"/>
          <w:lang w:eastAsia="en-US" w:bidi="ar-SA"/>
        </w:rPr>
      </w:pPr>
    </w:p>
    <w:p w14:paraId="0A137CF5" w14:textId="128AF7F0" w:rsidR="008E2135" w:rsidRDefault="008E2135" w:rsidP="008E2135">
      <w:pPr>
        <w:suppressAutoHyphens w:val="0"/>
        <w:spacing w:after="30"/>
        <w:textAlignment w:val="bottom"/>
        <w:outlineLvl w:val="1"/>
        <w:rPr>
          <w:rFonts w:ascii="Arial" w:eastAsia="Times New Roman" w:hAnsi="Arial" w:cs="Arial"/>
          <w:b/>
          <w:bCs/>
          <w:kern w:val="0"/>
          <w:sz w:val="36"/>
          <w:szCs w:val="36"/>
          <w:lang w:eastAsia="en-US" w:bidi="ar-SA"/>
        </w:rPr>
      </w:pPr>
      <w:r>
        <w:rPr>
          <w:rFonts w:ascii="Arial" w:eastAsia="Times New Roman" w:hAnsi="Arial" w:cs="Arial"/>
          <w:b/>
          <w:bCs/>
          <w:kern w:val="0"/>
          <w:sz w:val="36"/>
          <w:szCs w:val="36"/>
          <w:lang w:eastAsia="en-US" w:bidi="ar-SA"/>
        </w:rPr>
        <w:lastRenderedPageBreak/>
        <w:t>Authenticatio</w:t>
      </w:r>
      <w:r>
        <w:rPr>
          <w:rFonts w:ascii="Arial" w:eastAsia="Times New Roman" w:hAnsi="Arial" w:cs="Arial"/>
          <w:b/>
          <w:bCs/>
          <w:kern w:val="0"/>
          <w:sz w:val="36"/>
          <w:szCs w:val="36"/>
          <w:lang w:eastAsia="en-US" w:bidi="ar-SA"/>
        </w:rPr>
        <w:t>n Included</w:t>
      </w:r>
    </w:p>
    <w:p w14:paraId="78566177" w14:textId="250875C5" w:rsidR="008E2135" w:rsidRDefault="006C535D" w:rsidP="008E2135">
      <w:pPr>
        <w:suppressAutoHyphens w:val="0"/>
        <w:spacing w:after="30"/>
        <w:textAlignment w:val="bottom"/>
        <w:outlineLvl w:val="1"/>
        <w:rPr>
          <w:rFonts w:ascii="Arial" w:eastAsia="Times New Roman" w:hAnsi="Arial" w:cs="Arial"/>
          <w:b/>
          <w:bCs/>
          <w:kern w:val="0"/>
          <w:sz w:val="36"/>
          <w:szCs w:val="36"/>
          <w:lang w:eastAsia="en-US" w:bidi="ar-SA"/>
        </w:rPr>
      </w:pPr>
      <w:r>
        <w:rPr>
          <w:rFonts w:ascii="Arial" w:eastAsia="Times New Roman" w:hAnsi="Arial" w:cs="Arial"/>
          <w:b/>
          <w:bCs/>
          <w:noProof/>
          <w:kern w:val="0"/>
          <w:sz w:val="36"/>
          <w:szCs w:val="36"/>
          <w:lang w:eastAsia="en-US" w:bidi="ar-SA"/>
        </w:rPr>
        <w:drawing>
          <wp:inline distT="0" distB="0" distL="0" distR="0" wp14:anchorId="76892109" wp14:editId="332B73DB">
            <wp:extent cx="6330950" cy="5461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0950" cy="5461000"/>
                    </a:xfrm>
                    <a:prstGeom prst="rect">
                      <a:avLst/>
                    </a:prstGeom>
                    <a:noFill/>
                    <a:ln>
                      <a:noFill/>
                    </a:ln>
                  </pic:spPr>
                </pic:pic>
              </a:graphicData>
            </a:graphic>
          </wp:inline>
        </w:drawing>
      </w:r>
    </w:p>
    <w:p w14:paraId="3EEBB9DE" w14:textId="6A0988C6" w:rsidR="0025497A" w:rsidRDefault="0025497A" w:rsidP="00014DC9">
      <w:pPr>
        <w:tabs>
          <w:tab w:val="left" w:pos="3310"/>
        </w:tabs>
        <w:rPr>
          <w:rFonts w:ascii="Arial" w:eastAsia="Times New Roman" w:hAnsi="Arial" w:cs="Arial"/>
          <w:sz w:val="28"/>
          <w:szCs w:val="28"/>
          <w:lang w:eastAsia="en-US" w:bidi="ar-SA"/>
        </w:rPr>
      </w:pPr>
    </w:p>
    <w:p w14:paraId="0AD0FA83" w14:textId="1A81D3B6" w:rsidR="008E2135" w:rsidRPr="00014DC9" w:rsidRDefault="008E2135" w:rsidP="00014DC9">
      <w:pPr>
        <w:tabs>
          <w:tab w:val="left" w:pos="3310"/>
        </w:tabs>
        <w:rPr>
          <w:rFonts w:ascii="Arial" w:eastAsia="Times New Roman" w:hAnsi="Arial" w:cs="Arial"/>
          <w:sz w:val="28"/>
          <w:szCs w:val="28"/>
          <w:lang w:eastAsia="en-US" w:bidi="ar-SA"/>
        </w:rPr>
      </w:pPr>
      <w:r>
        <w:rPr>
          <w:rFonts w:ascii="Arial" w:eastAsia="Times New Roman" w:hAnsi="Arial" w:cs="Arial"/>
          <w:sz w:val="28"/>
          <w:szCs w:val="28"/>
          <w:lang w:eastAsia="en-US" w:bidi="ar-SA"/>
        </w:rPr>
        <w:t xml:space="preserve">The solution to this vulnerability is to include an authentication prior to allowing users to perform actions which should be privileged. In this case, this is done by using a Boolean </w:t>
      </w:r>
      <w:r w:rsidR="005D7663">
        <w:rPr>
          <w:rFonts w:ascii="Arial" w:eastAsia="Times New Roman" w:hAnsi="Arial" w:cs="Arial"/>
          <w:sz w:val="28"/>
          <w:szCs w:val="28"/>
          <w:lang w:eastAsia="en-US" w:bidi="ar-SA"/>
        </w:rPr>
        <w:t>which is only set to true if the user presents the correct credentials and is authorized to perform the actions requested.</w:t>
      </w:r>
      <w:bookmarkStart w:id="1" w:name="_GoBack"/>
      <w:bookmarkEnd w:id="1"/>
    </w:p>
    <w:sectPr w:rsidR="008E2135" w:rsidRPr="00014DC9" w:rsidSect="0052033B">
      <w:pgSz w:w="12240" w:h="15840"/>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51392" w14:textId="77777777" w:rsidR="009006A6" w:rsidRDefault="009006A6">
      <w:r>
        <w:separator/>
      </w:r>
    </w:p>
  </w:endnote>
  <w:endnote w:type="continuationSeparator" w:id="0">
    <w:p w14:paraId="12651B50" w14:textId="77777777" w:rsidR="009006A6" w:rsidRDefault="00900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Liberation Mono">
    <w:altName w:val="Calibri"/>
    <w:charset w:val="00"/>
    <w:family w:val="modern"/>
    <w:pitch w:val="fixed"/>
  </w:font>
  <w:font w:name="Noto Sans Mono CJK SC">
    <w:charset w:val="00"/>
    <w:family w:val="modern"/>
    <w:pitch w:val="fixed"/>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700D1" w14:textId="77777777" w:rsidR="009006A6" w:rsidRDefault="009006A6">
      <w:r>
        <w:rPr>
          <w:color w:val="000000"/>
        </w:rPr>
        <w:separator/>
      </w:r>
    </w:p>
  </w:footnote>
  <w:footnote w:type="continuationSeparator" w:id="0">
    <w:p w14:paraId="5A4B7BE7" w14:textId="77777777" w:rsidR="009006A6" w:rsidRDefault="009006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8DE"/>
    <w:rsid w:val="00001B8B"/>
    <w:rsid w:val="000024C4"/>
    <w:rsid w:val="00014DC9"/>
    <w:rsid w:val="000D485F"/>
    <w:rsid w:val="00116A11"/>
    <w:rsid w:val="001F59F5"/>
    <w:rsid w:val="0025497A"/>
    <w:rsid w:val="003B08FB"/>
    <w:rsid w:val="003D3E61"/>
    <w:rsid w:val="003F73C6"/>
    <w:rsid w:val="004949E8"/>
    <w:rsid w:val="004E095A"/>
    <w:rsid w:val="004E4A4E"/>
    <w:rsid w:val="0051260D"/>
    <w:rsid w:val="0052033B"/>
    <w:rsid w:val="005B27AF"/>
    <w:rsid w:val="005D7663"/>
    <w:rsid w:val="00656012"/>
    <w:rsid w:val="006A3A85"/>
    <w:rsid w:val="006C535D"/>
    <w:rsid w:val="00772820"/>
    <w:rsid w:val="007C333E"/>
    <w:rsid w:val="0080103A"/>
    <w:rsid w:val="008E2135"/>
    <w:rsid w:val="009006A6"/>
    <w:rsid w:val="009668C6"/>
    <w:rsid w:val="0097096B"/>
    <w:rsid w:val="009A5EE0"/>
    <w:rsid w:val="009C292A"/>
    <w:rsid w:val="00B525B3"/>
    <w:rsid w:val="00BB48DE"/>
    <w:rsid w:val="00BB7D25"/>
    <w:rsid w:val="00BE36F7"/>
    <w:rsid w:val="00C11B6D"/>
    <w:rsid w:val="00C52B99"/>
    <w:rsid w:val="00D02218"/>
    <w:rsid w:val="00D33021"/>
    <w:rsid w:val="00D806AB"/>
    <w:rsid w:val="00E13E89"/>
    <w:rsid w:val="00EA7844"/>
    <w:rsid w:val="00EB427C"/>
    <w:rsid w:val="00F652E3"/>
    <w:rsid w:val="00F76CF1"/>
    <w:rsid w:val="00FB1A60"/>
    <w:rsid w:val="00FE0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7F4E"/>
  <w15:docId w15:val="{DDBF5CB3-D463-44F7-AC14-1358E32A0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style>
  <w:style w:type="paragraph" w:styleId="Heading2">
    <w:name w:val="heading 2"/>
    <w:basedOn w:val="Normal"/>
    <w:uiPriority w:val="9"/>
    <w:semiHidden/>
    <w:unhideWhenUsed/>
    <w:qFormat/>
    <w:pPr>
      <w:suppressAutoHyphens w:val="0"/>
      <w:spacing w:before="100" w:after="100"/>
      <w:textAlignment w:val="auto"/>
      <w:outlineLvl w:val="1"/>
    </w:pPr>
    <w:rPr>
      <w:rFonts w:ascii="Times New Roman" w:eastAsia="Times New Roman" w:hAnsi="Times New Roman" w:cs="Times New Roman"/>
      <w:b/>
      <w:bCs/>
      <w:kern w:val="0"/>
      <w:sz w:val="36"/>
      <w:szCs w:val="36"/>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oto Sans Mono CJK SC" w:hAnsi="Liberation Mono" w:cs="Liberation Mono"/>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SourceText">
    <w:name w:val="Source Text"/>
    <w:rPr>
      <w:rFonts w:ascii="Liberation Mono" w:eastAsia="Noto Sans Mono CJK SC" w:hAnsi="Liberation Mono" w:cs="Liberation Mono"/>
    </w:rPr>
  </w:style>
  <w:style w:type="character" w:customStyle="1" w:styleId="Internetlink">
    <w:name w:val="Internet link"/>
    <w:rPr>
      <w:color w:val="000080"/>
      <w:u w:val="single"/>
    </w:rPr>
  </w:style>
  <w:style w:type="character" w:customStyle="1" w:styleId="StrongEmphasis">
    <w:name w:val="Strong Emphasis"/>
    <w:rPr>
      <w:b/>
      <w:bCs/>
    </w:rPr>
  </w:style>
  <w:style w:type="character" w:styleId="Emphasis">
    <w:name w:val="Emphasis"/>
    <w:rPr>
      <w:i/>
      <w:iCs/>
    </w:rPr>
  </w:style>
  <w:style w:type="character" w:customStyle="1" w:styleId="Heading2Char">
    <w:name w:val="Heading 2 Char"/>
    <w:basedOn w:val="DefaultParagraphFont"/>
    <w:rPr>
      <w:rFonts w:ascii="Times New Roman" w:eastAsia="Times New Roman" w:hAnsi="Times New Roman" w:cs="Times New Roman"/>
      <w:b/>
      <w:bCs/>
      <w:kern w:val="0"/>
      <w:sz w:val="36"/>
      <w:szCs w:val="36"/>
      <w:lang w:eastAsia="en-US" w:bidi="ar-SA"/>
    </w:rPr>
  </w:style>
  <w:style w:type="paragraph" w:styleId="Header">
    <w:name w:val="header"/>
    <w:basedOn w:val="Normal"/>
    <w:pPr>
      <w:tabs>
        <w:tab w:val="center" w:pos="4680"/>
        <w:tab w:val="right" w:pos="9360"/>
      </w:tabs>
    </w:pPr>
    <w:rPr>
      <w:rFonts w:cs="Mangal"/>
      <w:szCs w:val="21"/>
    </w:rPr>
  </w:style>
  <w:style w:type="character" w:customStyle="1" w:styleId="HeaderChar">
    <w:name w:val="Header Char"/>
    <w:basedOn w:val="DefaultParagraphFont"/>
    <w:rPr>
      <w:rFonts w:cs="Mangal"/>
      <w:szCs w:val="21"/>
    </w:rPr>
  </w:style>
  <w:style w:type="paragraph" w:styleId="Footer">
    <w:name w:val="footer"/>
    <w:basedOn w:val="Normal"/>
    <w:pPr>
      <w:tabs>
        <w:tab w:val="center" w:pos="4680"/>
        <w:tab w:val="right" w:pos="9360"/>
      </w:tabs>
    </w:pPr>
    <w:rPr>
      <w:rFonts w:cs="Mangal"/>
      <w:szCs w:val="21"/>
    </w:rPr>
  </w:style>
  <w:style w:type="character" w:customStyle="1" w:styleId="FooterChar">
    <w:name w:val="Footer Char"/>
    <w:basedOn w:val="DefaultParagraphFont"/>
    <w:rPr>
      <w:rFonts w:cs="Mangal"/>
      <w:szCs w:val="21"/>
    </w:rPr>
  </w:style>
  <w:style w:type="character" w:styleId="Hyperlink">
    <w:name w:val="Hyperlink"/>
    <w:basedOn w:val="DefaultParagraphFont"/>
    <w:uiPriority w:val="99"/>
    <w:unhideWhenUsed/>
    <w:rsid w:val="009A5EE0"/>
    <w:rPr>
      <w:color w:val="0563C1" w:themeColor="hyperlink"/>
      <w:u w:val="single"/>
    </w:rPr>
  </w:style>
  <w:style w:type="character" w:styleId="UnresolvedMention">
    <w:name w:val="Unresolved Mention"/>
    <w:basedOn w:val="DefaultParagraphFont"/>
    <w:uiPriority w:val="99"/>
    <w:semiHidden/>
    <w:unhideWhenUsed/>
    <w:rsid w:val="009A5EE0"/>
    <w:rPr>
      <w:color w:val="605E5C"/>
      <w:shd w:val="clear" w:color="auto" w:fill="E1DFDD"/>
    </w:rPr>
  </w:style>
  <w:style w:type="character" w:styleId="FollowedHyperlink">
    <w:name w:val="FollowedHyperlink"/>
    <w:basedOn w:val="DefaultParagraphFont"/>
    <w:uiPriority w:val="99"/>
    <w:semiHidden/>
    <w:unhideWhenUsed/>
    <w:rsid w:val="009A5E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621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6</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Brandhorst</dc:creator>
  <cp:keywords/>
  <dc:description/>
  <cp:lastModifiedBy>Embark _____</cp:lastModifiedBy>
  <cp:revision>7</cp:revision>
  <dcterms:created xsi:type="dcterms:W3CDTF">2019-09-28T21:18:00Z</dcterms:created>
  <dcterms:modified xsi:type="dcterms:W3CDTF">2019-09-29T20:42:00Z</dcterms:modified>
</cp:coreProperties>
</file>