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DF8EE" w14:textId="25F3A07F" w:rsidR="000B3796" w:rsidRDefault="000B3796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14380" w14:textId="5F9268EE" w:rsidR="00E736DC" w:rsidRDefault="00E736DC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05598" w14:textId="6970679B" w:rsidR="005D0DFE" w:rsidRDefault="005D0DFE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398C7" w14:textId="77777777" w:rsidR="005D0DFE" w:rsidRDefault="005D0DFE" w:rsidP="00564F4E">
      <w:pPr>
        <w:pStyle w:val="Standard"/>
        <w:tabs>
          <w:tab w:val="left" w:pos="4470"/>
        </w:tabs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F6DD22" w14:textId="77777777" w:rsidR="00E077DD" w:rsidRDefault="00E077DD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77DD">
        <w:rPr>
          <w:rFonts w:ascii="Times New Roman" w:hAnsi="Times New Roman" w:cs="Times New Roman"/>
          <w:b/>
          <w:bCs/>
          <w:sz w:val="28"/>
          <w:szCs w:val="28"/>
        </w:rPr>
        <w:t>Fixing Payment Card Industry Java Web Application</w:t>
      </w:r>
    </w:p>
    <w:p w14:paraId="3A594835" w14:textId="75CCD43B" w:rsidR="000B3796" w:rsidRP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</w:rPr>
      </w:pPr>
      <w:r w:rsidRPr="000B3796">
        <w:rPr>
          <w:rFonts w:ascii="Times New Roman" w:hAnsi="Times New Roman" w:cs="Times New Roman"/>
        </w:rPr>
        <w:t>Ben</w:t>
      </w:r>
      <w:r w:rsidR="00BA757A">
        <w:rPr>
          <w:rFonts w:ascii="Times New Roman" w:hAnsi="Times New Roman" w:cs="Times New Roman"/>
        </w:rPr>
        <w:t>jamin M.</w:t>
      </w:r>
      <w:r w:rsidRPr="000B3796">
        <w:rPr>
          <w:rFonts w:ascii="Times New Roman" w:hAnsi="Times New Roman" w:cs="Times New Roman"/>
        </w:rPr>
        <w:t xml:space="preserve"> Brandhorst</w:t>
      </w:r>
    </w:p>
    <w:p w14:paraId="4F9BB94D" w14:textId="71D6C1B1" w:rsidR="000B3796" w:rsidRP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</w:rPr>
      </w:pPr>
      <w:r w:rsidRPr="000B3796">
        <w:rPr>
          <w:rFonts w:ascii="Times New Roman" w:hAnsi="Times New Roman" w:cs="Times New Roman"/>
        </w:rPr>
        <w:t>University of Maryland Global Campus</w:t>
      </w:r>
    </w:p>
    <w:p w14:paraId="7B690139" w14:textId="2486C7BB" w:rsidR="000B3796" w:rsidRPr="000B3796" w:rsidRDefault="002D164A" w:rsidP="00564F4E">
      <w:pPr>
        <w:pStyle w:val="Standard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SDEV 4</w:t>
      </w:r>
      <w:r w:rsidR="005126F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7980 </w:t>
      </w:r>
      <w:r w:rsidR="005126F7">
        <w:rPr>
          <w:rFonts w:ascii="Times New Roman" w:hAnsi="Times New Roman" w:cs="Times New Roman"/>
        </w:rPr>
        <w:t>Mitigating Software Vulnerabilities</w:t>
      </w:r>
    </w:p>
    <w:p w14:paraId="4C26E490" w14:textId="32ECED66" w:rsidR="000B3796" w:rsidRPr="000B3796" w:rsidRDefault="002D164A" w:rsidP="00564F4E">
      <w:pPr>
        <w:pStyle w:val="Standard"/>
        <w:tabs>
          <w:tab w:val="left" w:pos="7920"/>
          <w:tab w:val="left" w:pos="8640"/>
        </w:tabs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Doctor </w:t>
      </w:r>
      <w:r w:rsidR="005126F7">
        <w:rPr>
          <w:rFonts w:ascii="Times New Roman" w:hAnsi="Times New Roman" w:cs="Times New Roman"/>
        </w:rPr>
        <w:t>Ronald McFarland</w:t>
      </w:r>
    </w:p>
    <w:p w14:paraId="5C41DE8B" w14:textId="58FEBB8E" w:rsidR="000B3796" w:rsidRPr="000B3796" w:rsidRDefault="00E077DD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>May 10t</w:t>
      </w:r>
      <w:r w:rsidR="002D164A">
        <w:rPr>
          <w:rFonts w:ascii="Times New Roman" w:hAnsi="Times New Roman" w:cs="Times New Roman"/>
        </w:rPr>
        <w:t>h</w:t>
      </w:r>
      <w:r w:rsidR="000B3796" w:rsidRPr="000B3796">
        <w:rPr>
          <w:rFonts w:ascii="Times New Roman" w:hAnsi="Times New Roman" w:cs="Times New Roman"/>
        </w:rPr>
        <w:t>, 2020</w:t>
      </w:r>
    </w:p>
    <w:p w14:paraId="426949D2" w14:textId="465C286A" w:rsidR="000B3796" w:rsidRDefault="000B3796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87337D" w14:textId="55CF191A" w:rsidR="005126F7" w:rsidRDefault="005126F7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2DA5C" w14:textId="597F9BB7" w:rsidR="005126F7" w:rsidRDefault="005126F7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5A056" w14:textId="21324310" w:rsidR="005126F7" w:rsidRDefault="005126F7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437037" w14:textId="77777777" w:rsidR="00944232" w:rsidRDefault="00944232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91222E" w14:textId="15AF8A50" w:rsidR="005126F7" w:rsidRDefault="005126F7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59D278" w14:textId="32EBE9EF" w:rsidR="007D0D1F" w:rsidRDefault="007D0D1F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A5356" w14:textId="77777777" w:rsidR="007D0D1F" w:rsidRDefault="007D0D1F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2DFF5" w14:textId="3826B509" w:rsidR="005126F7" w:rsidRDefault="005126F7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FBFDD9" w14:textId="41465708" w:rsidR="005126F7" w:rsidRDefault="005126F7" w:rsidP="00564F4E">
      <w:pPr>
        <w:pStyle w:val="Standard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D20DE" w14:textId="09A5B205" w:rsidR="007D0D1F" w:rsidRDefault="00944232" w:rsidP="00F16FAF">
      <w:pPr>
        <w:spacing w:line="480" w:lineRule="auto"/>
        <w:jc w:val="both"/>
        <w:rPr>
          <w:b/>
          <w:bCs/>
          <w:sz w:val="28"/>
          <w:szCs w:val="28"/>
        </w:rPr>
      </w:pPr>
      <w:bookmarkStart w:id="0" w:name="OLE_LINK3"/>
      <w:bookmarkStart w:id="1" w:name="OLE_LINK4"/>
      <w:r>
        <w:rPr>
          <w:b/>
          <w:bCs/>
          <w:sz w:val="28"/>
          <w:szCs w:val="28"/>
        </w:rPr>
        <w:lastRenderedPageBreak/>
        <w:t xml:space="preserve">Part 1: </w:t>
      </w:r>
      <w:bookmarkEnd w:id="0"/>
      <w:bookmarkEnd w:id="1"/>
      <w:r w:rsidR="007D0D1F">
        <w:rPr>
          <w:b/>
          <w:bCs/>
          <w:sz w:val="28"/>
          <w:szCs w:val="28"/>
        </w:rPr>
        <w:t xml:space="preserve">Sample </w:t>
      </w:r>
      <w:r w:rsidR="00E077DD">
        <w:rPr>
          <w:b/>
          <w:bCs/>
          <w:sz w:val="28"/>
          <w:szCs w:val="28"/>
        </w:rPr>
        <w:t>Java Application</w:t>
      </w:r>
    </w:p>
    <w:p w14:paraId="1B9F7A04" w14:textId="77777777" w:rsidR="00E077DD" w:rsidRDefault="00E077DD" w:rsidP="00686808">
      <w:pPr>
        <w:spacing w:line="480" w:lineRule="auto"/>
        <w:jc w:val="both"/>
      </w:pPr>
      <w:r>
        <w:t>I was able to import the java application and configure it to run correctly. Below is a breakdown of the steps taken to accomplish this task:</w:t>
      </w:r>
    </w:p>
    <w:p w14:paraId="3791A2B3" w14:textId="691B8524" w:rsidR="00E077DD" w:rsidRDefault="00E077DD" w:rsidP="00686808">
      <w:pPr>
        <w:spacing w:line="480" w:lineRule="auto"/>
        <w:jc w:val="both"/>
      </w:pPr>
      <w:r>
        <w:t xml:space="preserve"> Figure 1 shows the successful import of the sample project.</w:t>
      </w:r>
    </w:p>
    <w:p w14:paraId="5E0FD642" w14:textId="0E0C5512" w:rsidR="00686808" w:rsidRDefault="00D37A1C" w:rsidP="008871F5">
      <w:pPr>
        <w:jc w:val="both"/>
      </w:pPr>
      <w:r>
        <w:rPr>
          <w:noProof/>
        </w:rPr>
        <w:drawing>
          <wp:inline distT="0" distB="0" distL="0" distR="0" wp14:anchorId="0A2839C2" wp14:editId="70FA4AC9">
            <wp:extent cx="5943600" cy="35483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9 at 11.19.15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3B2" w14:textId="5188A386" w:rsidR="00E077DD" w:rsidRDefault="00E077DD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 – Sample </w:t>
      </w:r>
      <w:r w:rsidR="00D37A1C">
        <w:rPr>
          <w:b/>
          <w:bCs/>
          <w:sz w:val="20"/>
          <w:szCs w:val="20"/>
        </w:rPr>
        <w:t>p</w:t>
      </w:r>
      <w:r>
        <w:rPr>
          <w:b/>
          <w:bCs/>
          <w:sz w:val="20"/>
          <w:szCs w:val="20"/>
        </w:rPr>
        <w:t xml:space="preserve">roject </w:t>
      </w:r>
      <w:r w:rsidR="00D37A1C">
        <w:rPr>
          <w:b/>
          <w:bCs/>
          <w:sz w:val="20"/>
          <w:szCs w:val="20"/>
        </w:rPr>
        <w:t>i</w:t>
      </w:r>
      <w:r>
        <w:rPr>
          <w:b/>
          <w:bCs/>
          <w:sz w:val="20"/>
          <w:szCs w:val="20"/>
        </w:rPr>
        <w:t>mport</w:t>
      </w:r>
    </w:p>
    <w:p w14:paraId="01F63243" w14:textId="77777777" w:rsidR="008871F5" w:rsidRDefault="008871F5" w:rsidP="008871F5">
      <w:pPr>
        <w:jc w:val="both"/>
        <w:rPr>
          <w:b/>
          <w:bCs/>
          <w:sz w:val="20"/>
          <w:szCs w:val="20"/>
        </w:rPr>
      </w:pPr>
    </w:p>
    <w:p w14:paraId="3A778934" w14:textId="77777777" w:rsidR="00E077DD" w:rsidRDefault="00E077DD" w:rsidP="00686808">
      <w:pPr>
        <w:spacing w:line="480" w:lineRule="auto"/>
        <w:jc w:val="both"/>
      </w:pPr>
      <w:r>
        <w:t>I setup and configured the database and used the SQL script included with the sample project files to populate the database (see Figure 2).</w:t>
      </w:r>
    </w:p>
    <w:p w14:paraId="16959C32" w14:textId="14702651" w:rsidR="00E077DD" w:rsidRDefault="00E077DD" w:rsidP="008871F5">
      <w:pPr>
        <w:jc w:val="both"/>
      </w:pPr>
      <w:r>
        <w:t xml:space="preserve"> </w:t>
      </w:r>
      <w:r w:rsidR="00D37A1C">
        <w:rPr>
          <w:noProof/>
        </w:rPr>
        <w:drawing>
          <wp:inline distT="0" distB="0" distL="0" distR="0" wp14:anchorId="77CF9FC6" wp14:editId="7253D06F">
            <wp:extent cx="2825750" cy="11327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9 at 11.15.0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994" cy="11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ABCC" w14:textId="2B23BB1F" w:rsidR="00D37A1C" w:rsidRDefault="00D37A1C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 – Database configuration and population</w:t>
      </w:r>
    </w:p>
    <w:p w14:paraId="14CE6EB4" w14:textId="77777777" w:rsidR="00D37A1C" w:rsidRDefault="00D37A1C" w:rsidP="00686808">
      <w:pPr>
        <w:spacing w:line="480" w:lineRule="auto"/>
        <w:jc w:val="both"/>
        <w:rPr>
          <w:b/>
          <w:bCs/>
          <w:sz w:val="20"/>
          <w:szCs w:val="20"/>
        </w:rPr>
      </w:pPr>
    </w:p>
    <w:p w14:paraId="5EE313BA" w14:textId="6DC6EE0F" w:rsidR="00D37A1C" w:rsidRDefault="00D37A1C" w:rsidP="00686808">
      <w:pPr>
        <w:spacing w:line="480" w:lineRule="auto"/>
        <w:jc w:val="both"/>
      </w:pPr>
      <w:r>
        <w:t>When the “Run Project” button is clicked, the web browser is launched and directed to the index page (Figure 3).</w:t>
      </w:r>
    </w:p>
    <w:p w14:paraId="22CB5662" w14:textId="03A7AF36" w:rsidR="00D37A1C" w:rsidRDefault="00D37A1C" w:rsidP="008871F5">
      <w:pPr>
        <w:jc w:val="both"/>
      </w:pPr>
      <w:r>
        <w:rPr>
          <w:noProof/>
        </w:rPr>
        <w:lastRenderedPageBreak/>
        <w:drawing>
          <wp:inline distT="0" distB="0" distL="0" distR="0" wp14:anchorId="48261200" wp14:editId="39683506">
            <wp:extent cx="5943600" cy="173990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9 at 11.21.4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6489" w14:textId="1210BD13" w:rsidR="00D37A1C" w:rsidRDefault="00D37A1C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3 – Index page</w:t>
      </w:r>
    </w:p>
    <w:p w14:paraId="273238FA" w14:textId="77777777" w:rsidR="008871F5" w:rsidRDefault="008871F5" w:rsidP="008871F5">
      <w:pPr>
        <w:jc w:val="both"/>
        <w:rPr>
          <w:b/>
          <w:bCs/>
          <w:sz w:val="20"/>
          <w:szCs w:val="20"/>
        </w:rPr>
      </w:pPr>
    </w:p>
    <w:p w14:paraId="692AA8EB" w14:textId="1BF07721" w:rsidR="00D37A1C" w:rsidRDefault="00D37A1C" w:rsidP="00686808">
      <w:pPr>
        <w:spacing w:line="480" w:lineRule="auto"/>
        <w:jc w:val="both"/>
      </w:pPr>
      <w:r>
        <w:t>Selecting “Sign In” brings us to a Login page where credentials can be input (Figure 4)</w:t>
      </w:r>
    </w:p>
    <w:p w14:paraId="7316F2BE" w14:textId="749FDC46" w:rsidR="00D37A1C" w:rsidRDefault="00D37A1C" w:rsidP="008871F5">
      <w:pPr>
        <w:jc w:val="both"/>
      </w:pPr>
      <w:r>
        <w:rPr>
          <w:noProof/>
        </w:rPr>
        <w:drawing>
          <wp:inline distT="0" distB="0" distL="0" distR="0" wp14:anchorId="33D26211" wp14:editId="73C70B10">
            <wp:extent cx="5943600" cy="19431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9 at 11.24.0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720D" w14:textId="18AB53B9" w:rsidR="00D37A1C" w:rsidRDefault="00D37A1C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4 – Login page</w:t>
      </w:r>
    </w:p>
    <w:p w14:paraId="7FB79DDF" w14:textId="77777777" w:rsidR="008871F5" w:rsidRDefault="008871F5" w:rsidP="008871F5">
      <w:pPr>
        <w:jc w:val="both"/>
        <w:rPr>
          <w:b/>
          <w:bCs/>
          <w:sz w:val="20"/>
          <w:szCs w:val="20"/>
        </w:rPr>
      </w:pPr>
    </w:p>
    <w:p w14:paraId="47C0012B" w14:textId="7B2E1816" w:rsidR="00D37A1C" w:rsidRDefault="00D37A1C" w:rsidP="00686808">
      <w:pPr>
        <w:spacing w:line="480" w:lineRule="auto"/>
        <w:jc w:val="both"/>
      </w:pPr>
      <w:r>
        <w:t xml:space="preserve">Upon a successful login we are brought to a landing page that gives a </w:t>
      </w:r>
      <w:r w:rsidR="00E14719">
        <w:t>run-down</w:t>
      </w:r>
      <w:r>
        <w:t xml:space="preserve"> of what </w:t>
      </w:r>
      <w:r w:rsidR="00E14719">
        <w:t>functions can be performed with the application</w:t>
      </w:r>
      <w:r w:rsidR="008871F5">
        <w:t xml:space="preserve"> (Figure 5)</w:t>
      </w:r>
    </w:p>
    <w:p w14:paraId="325EF7C2" w14:textId="3AFA90D2" w:rsidR="008871F5" w:rsidRDefault="008871F5" w:rsidP="008871F5">
      <w:pPr>
        <w:jc w:val="both"/>
      </w:pPr>
      <w:r w:rsidRPr="008871F5">
        <w:drawing>
          <wp:inline distT="0" distB="0" distL="0" distR="0" wp14:anchorId="09CFF0DA" wp14:editId="6C23F854">
            <wp:extent cx="5943600" cy="22402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AE1E" w14:textId="1C48445B" w:rsidR="008871F5" w:rsidRDefault="008871F5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5 – Login landing page</w:t>
      </w:r>
    </w:p>
    <w:p w14:paraId="1B73145A" w14:textId="77777777" w:rsidR="008871F5" w:rsidRDefault="008871F5" w:rsidP="008871F5">
      <w:pPr>
        <w:jc w:val="both"/>
        <w:rPr>
          <w:b/>
          <w:bCs/>
          <w:sz w:val="20"/>
          <w:szCs w:val="20"/>
        </w:rPr>
      </w:pPr>
    </w:p>
    <w:p w14:paraId="5FFE5CD1" w14:textId="11CAEF12" w:rsidR="008871F5" w:rsidRDefault="008871F5" w:rsidP="00686808">
      <w:pPr>
        <w:spacing w:line="480" w:lineRule="auto"/>
        <w:jc w:val="both"/>
      </w:pPr>
      <w:r>
        <w:lastRenderedPageBreak/>
        <w:t>Selecting “Your Account” will bring you to a page which lists all of the logged in user’s account information (Figure 6)</w:t>
      </w:r>
    </w:p>
    <w:p w14:paraId="31423E7C" w14:textId="298E1D3E" w:rsidR="008871F5" w:rsidRDefault="008871F5" w:rsidP="008871F5">
      <w:pPr>
        <w:jc w:val="both"/>
      </w:pPr>
      <w:r>
        <w:rPr>
          <w:noProof/>
        </w:rPr>
        <w:drawing>
          <wp:inline distT="0" distB="0" distL="0" distR="0" wp14:anchorId="036DA1C1" wp14:editId="104E5E8E">
            <wp:extent cx="5943600" cy="227838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9 at 11.38.4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9B14" w14:textId="5CF2DB00" w:rsidR="008871F5" w:rsidRDefault="008871F5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6 – Account Data</w:t>
      </w:r>
    </w:p>
    <w:p w14:paraId="6BC884B6" w14:textId="069838AD" w:rsidR="008871F5" w:rsidRDefault="008871F5" w:rsidP="008871F5">
      <w:pPr>
        <w:jc w:val="both"/>
        <w:rPr>
          <w:b/>
          <w:bCs/>
          <w:sz w:val="20"/>
          <w:szCs w:val="20"/>
        </w:rPr>
      </w:pPr>
    </w:p>
    <w:p w14:paraId="18C2F062" w14:textId="3D9161DE" w:rsidR="008871F5" w:rsidRDefault="008871F5" w:rsidP="008871F5">
      <w:pPr>
        <w:jc w:val="both"/>
      </w:pPr>
      <w:r>
        <w:t>Clicking the “Sign Out” button gives a message thanking the user for visiting (Figure 7).</w:t>
      </w:r>
    </w:p>
    <w:p w14:paraId="0D6460A9" w14:textId="5EDCF328" w:rsidR="008871F5" w:rsidRDefault="008871F5" w:rsidP="008871F5">
      <w:pPr>
        <w:jc w:val="both"/>
      </w:pPr>
    </w:p>
    <w:p w14:paraId="5D693579" w14:textId="61A8A464" w:rsidR="008871F5" w:rsidRDefault="008871F5" w:rsidP="008871F5">
      <w:pPr>
        <w:jc w:val="both"/>
      </w:pPr>
      <w:r w:rsidRPr="008871F5">
        <w:drawing>
          <wp:inline distT="0" distB="0" distL="0" distR="0" wp14:anchorId="47AFFDAB" wp14:editId="330854C4">
            <wp:extent cx="5943600" cy="1672590"/>
            <wp:effectExtent l="0" t="0" r="0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B38" w14:textId="3468FFAE" w:rsidR="008871F5" w:rsidRDefault="008871F5" w:rsidP="008871F5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7 – Sign Out</w:t>
      </w:r>
    </w:p>
    <w:p w14:paraId="6D704F2B" w14:textId="089A2248" w:rsidR="008871F5" w:rsidRDefault="008871F5" w:rsidP="008871F5">
      <w:pPr>
        <w:jc w:val="both"/>
        <w:rPr>
          <w:b/>
          <w:bCs/>
          <w:sz w:val="20"/>
          <w:szCs w:val="20"/>
        </w:rPr>
      </w:pPr>
    </w:p>
    <w:p w14:paraId="1C21C8CC" w14:textId="1DE07280" w:rsidR="008871F5" w:rsidRDefault="008871F5" w:rsidP="008871F5">
      <w:pPr>
        <w:jc w:val="both"/>
      </w:pPr>
      <w:r>
        <w:t>Finally, clicking the “Home” button brings us back to the initial page (Figure 8).</w:t>
      </w:r>
    </w:p>
    <w:p w14:paraId="4C7F1B16" w14:textId="77777777" w:rsidR="008871F5" w:rsidRPr="008871F5" w:rsidRDefault="008871F5" w:rsidP="008871F5">
      <w:pPr>
        <w:jc w:val="both"/>
      </w:pPr>
    </w:p>
    <w:p w14:paraId="48E71BDC" w14:textId="5C2E4677" w:rsidR="008871F5" w:rsidRDefault="008871F5" w:rsidP="004343D0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3B69F89" wp14:editId="204041F0">
            <wp:extent cx="5943600" cy="1657350"/>
            <wp:effectExtent l="0" t="0" r="0" b="63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9 at 11.45.31 A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14"/>
                    <a:stretch/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187F" w14:textId="5A96365B" w:rsidR="008871F5" w:rsidRDefault="008871F5" w:rsidP="004343D0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8 – Home page</w:t>
      </w:r>
    </w:p>
    <w:p w14:paraId="4B475AAD" w14:textId="0B6E83DB" w:rsidR="004343D0" w:rsidRDefault="004343D0" w:rsidP="00686808">
      <w:pPr>
        <w:spacing w:line="480" w:lineRule="auto"/>
        <w:jc w:val="both"/>
        <w:rPr>
          <w:b/>
          <w:bCs/>
        </w:rPr>
      </w:pPr>
    </w:p>
    <w:p w14:paraId="29C51657" w14:textId="39370509" w:rsidR="004343D0" w:rsidRDefault="004343D0" w:rsidP="00686808">
      <w:pPr>
        <w:spacing w:line="48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Part 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P</w:t>
      </w:r>
      <w:r w:rsidR="007F7BBA">
        <w:rPr>
          <w:b/>
          <w:bCs/>
          <w:sz w:val="28"/>
          <w:szCs w:val="28"/>
        </w:rPr>
        <w:t>ayment Card Industry (PCI) Compliance</w:t>
      </w:r>
    </w:p>
    <w:p w14:paraId="0DF0B6A1" w14:textId="0E4FD6B9" w:rsidR="007F7BBA" w:rsidRDefault="007F7BBA" w:rsidP="007F7BBA">
      <w:pPr>
        <w:spacing w:line="480" w:lineRule="auto"/>
        <w:jc w:val="both"/>
      </w:pPr>
      <w:r w:rsidRPr="007F7BBA">
        <w:t>Requirement 3: Protect stored cardholder data</w:t>
      </w:r>
      <w:r>
        <w:t xml:space="preserve"> has been violated. Specifically, 3:2 which says:</w:t>
      </w:r>
    </w:p>
    <w:p w14:paraId="7C1D7A86" w14:textId="436EB7A6" w:rsidR="007F7BBA" w:rsidRPr="007F7BBA" w:rsidRDefault="007F7BBA" w:rsidP="007F7BBA">
      <w:pPr>
        <w:pStyle w:val="NormalWeb"/>
        <w:rPr>
          <w:b/>
          <w:bCs/>
          <w:i/>
          <w:iCs/>
        </w:rPr>
      </w:pPr>
      <w:r w:rsidRPr="007F7BBA">
        <w:rPr>
          <w:b/>
          <w:bCs/>
          <w:i/>
          <w:iCs/>
          <w:sz w:val="20"/>
          <w:szCs w:val="20"/>
        </w:rPr>
        <w:t>Do not store sensitive authentication data after authorization (even if encrypted). If sensitive authentication data is received, render all data unrecoverable upon completion of the authorization process.</w:t>
      </w:r>
      <w:r w:rsidRPr="007F7BBA">
        <w:rPr>
          <w:b/>
          <w:bCs/>
          <w:i/>
          <w:iCs/>
          <w:sz w:val="20"/>
          <w:szCs w:val="20"/>
        </w:rPr>
        <w:t xml:space="preserve"> </w:t>
      </w:r>
      <w:r w:rsidRPr="007F7BBA">
        <w:rPr>
          <w:rFonts w:ascii="Arial" w:hAnsi="Arial" w:cs="Arial"/>
          <w:b/>
          <w:bCs/>
          <w:i/>
          <w:iCs/>
          <w:sz w:val="18"/>
          <w:szCs w:val="18"/>
        </w:rPr>
        <w:t xml:space="preserve">It is permissible for issuers and companies that support issuing services to store sensitive authentication data if: </w:t>
      </w:r>
    </w:p>
    <w:p w14:paraId="11F2501B" w14:textId="77777777" w:rsidR="007F7BBA" w:rsidRPr="007F7BBA" w:rsidRDefault="007F7BBA" w:rsidP="007F7BBA">
      <w:pPr>
        <w:numPr>
          <w:ilvl w:val="0"/>
          <w:numId w:val="11"/>
        </w:numPr>
        <w:spacing w:before="100" w:beforeAutospacing="1" w:after="100" w:afterAutospacing="1"/>
        <w:rPr>
          <w:rFonts w:ascii="SymbolMT" w:hAnsi="SymbolMT"/>
          <w:b/>
          <w:bCs/>
          <w:i/>
          <w:iCs/>
          <w:sz w:val="18"/>
          <w:szCs w:val="18"/>
        </w:rPr>
      </w:pPr>
      <w:r w:rsidRPr="007F7BBA">
        <w:rPr>
          <w:rFonts w:ascii="Arial" w:hAnsi="Arial" w:cs="Arial"/>
          <w:b/>
          <w:bCs/>
          <w:i/>
          <w:iCs/>
          <w:sz w:val="18"/>
          <w:szCs w:val="18"/>
        </w:rPr>
        <w:t xml:space="preserve">There is a business justification and </w:t>
      </w:r>
    </w:p>
    <w:p w14:paraId="608F2A6B" w14:textId="1FF8D066" w:rsidR="007F7BBA" w:rsidRPr="007F7BBA" w:rsidRDefault="007F7BBA" w:rsidP="007F7BBA">
      <w:pPr>
        <w:numPr>
          <w:ilvl w:val="0"/>
          <w:numId w:val="11"/>
        </w:numPr>
        <w:spacing w:before="100" w:beforeAutospacing="1" w:after="100" w:afterAutospacing="1"/>
        <w:rPr>
          <w:rFonts w:ascii="SymbolMT" w:hAnsi="SymbolMT"/>
          <w:b/>
          <w:bCs/>
          <w:i/>
          <w:iCs/>
          <w:sz w:val="18"/>
          <w:szCs w:val="18"/>
        </w:rPr>
      </w:pPr>
      <w:r w:rsidRPr="007F7BBA">
        <w:rPr>
          <w:rFonts w:ascii="Arial" w:hAnsi="Arial" w:cs="Arial"/>
          <w:b/>
          <w:bCs/>
          <w:i/>
          <w:iCs/>
          <w:sz w:val="18"/>
          <w:szCs w:val="18"/>
        </w:rPr>
        <w:t>The data is stored securely.</w:t>
      </w:r>
    </w:p>
    <w:p w14:paraId="275F9B4B" w14:textId="5056DADD" w:rsidR="007F7BBA" w:rsidRPr="00BA2592" w:rsidRDefault="00BA2592" w:rsidP="00BA2592">
      <w:pPr>
        <w:spacing w:before="100" w:beforeAutospacing="1" w:after="100" w:afterAutospacing="1" w:line="480" w:lineRule="auto"/>
      </w:pPr>
      <w:r w:rsidRPr="00BA2592">
        <w:t>Sensitive authentication data includes full track data, card validation code or value, and PIN data.</w:t>
      </w:r>
      <w:r>
        <w:t xml:space="preserve"> The Your Account function returns all of this information (Figure 9). To bring this application into compliance with PCI requirement 3:2, this information needs to be removed from the database.</w:t>
      </w:r>
    </w:p>
    <w:p w14:paraId="7AAA9B22" w14:textId="1F986116" w:rsidR="004343D0" w:rsidRDefault="007F7BBA" w:rsidP="00BA2592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B400A0" wp14:editId="0D9ECDA8">
            <wp:extent cx="5943600" cy="37147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9 at 2.55.3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4310" w14:textId="14AA6604" w:rsidR="007F7BBA" w:rsidRDefault="007F7BBA" w:rsidP="00BA2592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9 – Your Account data</w:t>
      </w:r>
    </w:p>
    <w:p w14:paraId="68186A96" w14:textId="0BBDF31B" w:rsidR="00BA2592" w:rsidRDefault="00BA2592" w:rsidP="00BA2592">
      <w:pPr>
        <w:jc w:val="both"/>
        <w:rPr>
          <w:b/>
          <w:bCs/>
          <w:sz w:val="20"/>
          <w:szCs w:val="20"/>
        </w:rPr>
      </w:pPr>
    </w:p>
    <w:p w14:paraId="11241AE5" w14:textId="45C56743" w:rsidR="00BA2592" w:rsidRDefault="00BA2592" w:rsidP="00BA2592">
      <w:pPr>
        <w:spacing w:line="480" w:lineRule="auto"/>
        <w:jc w:val="both"/>
      </w:pPr>
      <w:r>
        <w:t xml:space="preserve">To remedy the noncompliance issue, the </w:t>
      </w:r>
      <w:proofErr w:type="spellStart"/>
      <w:r>
        <w:t>CustomerAccount</w:t>
      </w:r>
      <w:proofErr w:type="spellEnd"/>
      <w:r>
        <w:t xml:space="preserve"> table and </w:t>
      </w:r>
      <w:proofErr w:type="spellStart"/>
      <w:r>
        <w:t>CustomerAccount</w:t>
      </w:r>
      <w:proofErr w:type="spellEnd"/>
      <w:r>
        <w:t xml:space="preserve"> insert statements in the SQL script are modified to remove the noncompliant information. Figure 10 </w:t>
      </w:r>
      <w:r>
        <w:lastRenderedPageBreak/>
        <w:t xml:space="preserve">shows the modifications to the </w:t>
      </w:r>
      <w:proofErr w:type="spellStart"/>
      <w:r>
        <w:t>CustomerAccount</w:t>
      </w:r>
      <w:proofErr w:type="spellEnd"/>
      <w:r>
        <w:t xml:space="preserve"> table</w:t>
      </w:r>
      <w:r w:rsidR="00C060C6">
        <w:t xml:space="preserve">. Figure 11 shows the modifications made to the insert statements. Figure 12 shows the </w:t>
      </w:r>
      <w:proofErr w:type="spellStart"/>
      <w:r w:rsidR="00C060C6">
        <w:t>account.jsp</w:t>
      </w:r>
      <w:proofErr w:type="spellEnd"/>
      <w:r w:rsidR="00C060C6">
        <w:t xml:space="preserve"> changes to remove the noncompliant fields.</w:t>
      </w:r>
    </w:p>
    <w:p w14:paraId="23069DF1" w14:textId="4E8FFA99" w:rsidR="00BA2592" w:rsidRDefault="00654C8E" w:rsidP="00BA2592">
      <w:pPr>
        <w:jc w:val="both"/>
      </w:pPr>
      <w:r>
        <w:rPr>
          <w:noProof/>
        </w:rPr>
        <w:drawing>
          <wp:inline distT="0" distB="0" distL="0" distR="0" wp14:anchorId="048D9CCC" wp14:editId="7E6EDF79">
            <wp:extent cx="5943600" cy="2675255"/>
            <wp:effectExtent l="0" t="0" r="0" b="444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09 at 4.20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61C8" w14:textId="6AAF93E7" w:rsidR="00BA2592" w:rsidRDefault="00BA2592" w:rsidP="00BA2592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10 – Modified </w:t>
      </w:r>
      <w:proofErr w:type="spellStart"/>
      <w:r>
        <w:rPr>
          <w:b/>
          <w:bCs/>
          <w:sz w:val="20"/>
          <w:szCs w:val="20"/>
        </w:rPr>
        <w:t>CustomerAccount</w:t>
      </w:r>
      <w:proofErr w:type="spellEnd"/>
      <w:r>
        <w:rPr>
          <w:b/>
          <w:bCs/>
          <w:sz w:val="20"/>
          <w:szCs w:val="20"/>
        </w:rPr>
        <w:t xml:space="preserve"> table</w:t>
      </w:r>
    </w:p>
    <w:p w14:paraId="6CCA02F2" w14:textId="615E6217" w:rsidR="00BA2592" w:rsidRDefault="00BA2592" w:rsidP="00BA2592">
      <w:pPr>
        <w:jc w:val="both"/>
        <w:rPr>
          <w:b/>
          <w:bCs/>
          <w:sz w:val="20"/>
          <w:szCs w:val="20"/>
        </w:rPr>
      </w:pPr>
    </w:p>
    <w:p w14:paraId="7CE5F088" w14:textId="1DE33DC1" w:rsidR="00C060C6" w:rsidRDefault="00C060C6" w:rsidP="00BA2592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C48B4E7" wp14:editId="406C82D0">
            <wp:extent cx="5943600" cy="1230630"/>
            <wp:effectExtent l="0" t="0" r="0" b="127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9 at 3.10.5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BBE9" w14:textId="3C5F0A1A" w:rsidR="00C060C6" w:rsidRDefault="00C060C6" w:rsidP="00BA2592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11 – Modified </w:t>
      </w:r>
      <w:proofErr w:type="spellStart"/>
      <w:r>
        <w:rPr>
          <w:b/>
          <w:bCs/>
          <w:sz w:val="20"/>
          <w:szCs w:val="20"/>
        </w:rPr>
        <w:t>CustomerAccount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insert</w:t>
      </w:r>
    </w:p>
    <w:p w14:paraId="7C8D308F" w14:textId="77777777" w:rsidR="00C060C6" w:rsidRDefault="00C060C6" w:rsidP="00BA2592">
      <w:pPr>
        <w:jc w:val="both"/>
        <w:rPr>
          <w:b/>
          <w:bCs/>
          <w:sz w:val="20"/>
          <w:szCs w:val="20"/>
        </w:rPr>
      </w:pPr>
    </w:p>
    <w:p w14:paraId="31C4E6F0" w14:textId="52CB2EEA" w:rsidR="00C060C6" w:rsidRDefault="00C060C6" w:rsidP="00BA2592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7545BFC" wp14:editId="5C2A05AE">
            <wp:extent cx="5943600" cy="1317625"/>
            <wp:effectExtent l="0" t="0" r="0" b="3175"/>
            <wp:docPr id="21" name="Picture 2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09 at 3.13.1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OLE_LINK5"/>
      <w:bookmarkStart w:id="3" w:name="OLE_LINK6"/>
      <w:r>
        <w:rPr>
          <w:b/>
          <w:bCs/>
          <w:sz w:val="20"/>
          <w:szCs w:val="20"/>
        </w:rPr>
        <w:t xml:space="preserve"> </w:t>
      </w:r>
      <w:bookmarkEnd w:id="2"/>
      <w:bookmarkEnd w:id="3"/>
    </w:p>
    <w:p w14:paraId="57D3AA23" w14:textId="41175FBD" w:rsidR="00C060C6" w:rsidRDefault="00C060C6" w:rsidP="00BA2592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12 – Modified </w:t>
      </w:r>
      <w:proofErr w:type="spellStart"/>
      <w:r>
        <w:rPr>
          <w:b/>
          <w:bCs/>
          <w:sz w:val="20"/>
          <w:szCs w:val="20"/>
        </w:rPr>
        <w:t>account.jsp</w:t>
      </w:r>
      <w:proofErr w:type="spellEnd"/>
    </w:p>
    <w:p w14:paraId="38C0ACCD" w14:textId="52B217D4" w:rsidR="00C060C6" w:rsidRDefault="00C060C6" w:rsidP="00BA2592">
      <w:pPr>
        <w:jc w:val="both"/>
        <w:rPr>
          <w:b/>
          <w:bCs/>
          <w:sz w:val="20"/>
          <w:szCs w:val="20"/>
        </w:rPr>
      </w:pPr>
    </w:p>
    <w:p w14:paraId="1548F450" w14:textId="5EF36875" w:rsidR="00C060C6" w:rsidRDefault="00C060C6" w:rsidP="00C060C6">
      <w:pPr>
        <w:spacing w:line="480" w:lineRule="auto"/>
        <w:jc w:val="both"/>
      </w:pPr>
      <w:r>
        <w:t>We also must update ShowAccount.java to remove the no longer necessary variables (Figure 13).</w:t>
      </w:r>
      <w:r w:rsidR="00871AE3">
        <w:t xml:space="preserve"> Then it is on to updating </w:t>
      </w:r>
      <w:proofErr w:type="spellStart"/>
      <w:r w:rsidR="00871AE3">
        <w:t>processRequest</w:t>
      </w:r>
      <w:proofErr w:type="spellEnd"/>
      <w:r w:rsidR="00871AE3">
        <w:t xml:space="preserve"> to remove references to variables which no longer exist </w:t>
      </w:r>
      <w:r w:rsidR="00871AE3">
        <w:lastRenderedPageBreak/>
        <w:t>(Figure 14). From there we</w:t>
      </w:r>
      <w:r w:rsidR="00D45C31">
        <w:t xml:space="preserve"> also delete variable references from </w:t>
      </w:r>
      <w:proofErr w:type="spellStart"/>
      <w:r w:rsidR="00D45C31">
        <w:t>getData</w:t>
      </w:r>
      <w:proofErr w:type="spellEnd"/>
      <w:r w:rsidR="00D45C31">
        <w:t xml:space="preserve"> </w:t>
      </w:r>
      <w:r w:rsidR="00871AE3">
        <w:t>(Figure 15).</w:t>
      </w:r>
      <w:r w:rsidR="00D45C31">
        <w:t xml:space="preserve"> Afterwards we remove unused fields from the table (Figure 16).</w:t>
      </w:r>
    </w:p>
    <w:p w14:paraId="4EE4E928" w14:textId="5A01341E" w:rsidR="00C060C6" w:rsidRPr="00871AE3" w:rsidRDefault="00C060C6" w:rsidP="00871AE3">
      <w:pPr>
        <w:jc w:val="both"/>
        <w:rPr>
          <w:b/>
          <w:bCs/>
        </w:rPr>
      </w:pPr>
      <w:r w:rsidRPr="00871AE3">
        <w:rPr>
          <w:b/>
          <w:bCs/>
          <w:noProof/>
        </w:rPr>
        <w:drawing>
          <wp:inline distT="0" distB="0" distL="0" distR="0" wp14:anchorId="4B763B40" wp14:editId="5527269D">
            <wp:extent cx="4127500" cy="207010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09 at 3.18.3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4FFE" w14:textId="35F0B24C" w:rsidR="00C060C6" w:rsidRDefault="00C060C6" w:rsidP="00871AE3">
      <w:pPr>
        <w:jc w:val="both"/>
        <w:rPr>
          <w:b/>
          <w:bCs/>
          <w:sz w:val="20"/>
          <w:szCs w:val="20"/>
        </w:rPr>
      </w:pPr>
      <w:r w:rsidRPr="00871AE3">
        <w:rPr>
          <w:b/>
          <w:bCs/>
          <w:sz w:val="20"/>
          <w:szCs w:val="20"/>
        </w:rPr>
        <w:t>Figure 13 – ShowAccount.java variable updates</w:t>
      </w:r>
    </w:p>
    <w:p w14:paraId="6DF4F11D" w14:textId="77777777" w:rsidR="00871AE3" w:rsidRPr="00871AE3" w:rsidRDefault="00871AE3" w:rsidP="00871AE3">
      <w:pPr>
        <w:jc w:val="both"/>
        <w:rPr>
          <w:b/>
          <w:bCs/>
          <w:sz w:val="20"/>
          <w:szCs w:val="20"/>
        </w:rPr>
      </w:pPr>
    </w:p>
    <w:p w14:paraId="112DF233" w14:textId="40DA2F62" w:rsidR="00C060C6" w:rsidRPr="00871AE3" w:rsidRDefault="00C060C6" w:rsidP="00871AE3">
      <w:pPr>
        <w:jc w:val="both"/>
        <w:rPr>
          <w:b/>
          <w:bCs/>
          <w:sz w:val="20"/>
          <w:szCs w:val="20"/>
        </w:rPr>
      </w:pPr>
      <w:r w:rsidRPr="00871AE3">
        <w:rPr>
          <w:b/>
          <w:bCs/>
          <w:noProof/>
          <w:sz w:val="20"/>
          <w:szCs w:val="20"/>
        </w:rPr>
        <w:drawing>
          <wp:inline distT="0" distB="0" distL="0" distR="0" wp14:anchorId="66C4607E" wp14:editId="40135615">
            <wp:extent cx="5943600" cy="1435100"/>
            <wp:effectExtent l="0" t="0" r="0" b="0"/>
            <wp:docPr id="23" name="Picture 2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9 at 3.19.4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E95" w14:textId="2DEBF273" w:rsidR="00C060C6" w:rsidRDefault="00C060C6" w:rsidP="00871AE3">
      <w:pPr>
        <w:jc w:val="both"/>
        <w:rPr>
          <w:b/>
          <w:bCs/>
          <w:sz w:val="20"/>
          <w:szCs w:val="20"/>
        </w:rPr>
      </w:pPr>
      <w:r w:rsidRPr="00871AE3">
        <w:rPr>
          <w:b/>
          <w:bCs/>
          <w:sz w:val="20"/>
          <w:szCs w:val="20"/>
        </w:rPr>
        <w:t xml:space="preserve">Figure 14 </w:t>
      </w:r>
      <w:r w:rsidR="00871AE3" w:rsidRPr="00871AE3">
        <w:rPr>
          <w:b/>
          <w:bCs/>
          <w:sz w:val="20"/>
          <w:szCs w:val="20"/>
        </w:rPr>
        <w:t>–</w:t>
      </w:r>
      <w:r w:rsidRPr="00871AE3">
        <w:rPr>
          <w:b/>
          <w:bCs/>
          <w:sz w:val="20"/>
          <w:szCs w:val="20"/>
        </w:rPr>
        <w:t xml:space="preserve"> </w:t>
      </w:r>
      <w:r w:rsidR="00871AE3" w:rsidRPr="00871AE3">
        <w:rPr>
          <w:b/>
          <w:bCs/>
          <w:sz w:val="20"/>
          <w:szCs w:val="20"/>
        </w:rPr>
        <w:t xml:space="preserve">Updates to </w:t>
      </w:r>
      <w:proofErr w:type="spellStart"/>
      <w:r w:rsidR="00871AE3" w:rsidRPr="00871AE3">
        <w:rPr>
          <w:b/>
          <w:bCs/>
          <w:sz w:val="20"/>
          <w:szCs w:val="20"/>
        </w:rPr>
        <w:t>processRequest</w:t>
      </w:r>
      <w:proofErr w:type="spellEnd"/>
      <w:r w:rsidR="00871AE3" w:rsidRPr="00871AE3">
        <w:rPr>
          <w:b/>
          <w:bCs/>
          <w:sz w:val="20"/>
          <w:szCs w:val="20"/>
        </w:rPr>
        <w:t xml:space="preserve"> within ShowAccount.java</w:t>
      </w:r>
    </w:p>
    <w:p w14:paraId="4FC0E1B8" w14:textId="77777777" w:rsidR="00D45C31" w:rsidRDefault="00D45C31" w:rsidP="00871AE3">
      <w:pPr>
        <w:jc w:val="both"/>
        <w:rPr>
          <w:b/>
          <w:bCs/>
          <w:sz w:val="20"/>
          <w:szCs w:val="20"/>
        </w:rPr>
      </w:pPr>
    </w:p>
    <w:p w14:paraId="79468922" w14:textId="6F7DBFBD" w:rsidR="00871AE3" w:rsidRDefault="00654C8E" w:rsidP="00871AE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6319CC3" wp14:editId="58DEEF05">
            <wp:extent cx="3975100" cy="1955800"/>
            <wp:effectExtent l="0" t="0" r="0" b="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5-09 at 4.26.0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16EC" w14:textId="365DE7A3" w:rsidR="00D45C31" w:rsidRPr="00871AE3" w:rsidRDefault="00D45C31" w:rsidP="00871AE3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15 – Updates to </w:t>
      </w:r>
      <w:proofErr w:type="spellStart"/>
      <w:r>
        <w:rPr>
          <w:b/>
          <w:bCs/>
          <w:sz w:val="20"/>
          <w:szCs w:val="20"/>
        </w:rPr>
        <w:t>getData</w:t>
      </w:r>
      <w:proofErr w:type="spellEnd"/>
      <w:r>
        <w:rPr>
          <w:b/>
          <w:bCs/>
          <w:sz w:val="20"/>
          <w:szCs w:val="20"/>
        </w:rPr>
        <w:t xml:space="preserve"> within ShowAccount.java </w:t>
      </w:r>
    </w:p>
    <w:p w14:paraId="13A268A4" w14:textId="7D6E0BA2" w:rsidR="00871AE3" w:rsidRPr="00871AE3" w:rsidRDefault="00871AE3" w:rsidP="00871AE3">
      <w:pPr>
        <w:jc w:val="both"/>
        <w:rPr>
          <w:b/>
          <w:bCs/>
          <w:sz w:val="20"/>
          <w:szCs w:val="20"/>
        </w:rPr>
      </w:pPr>
      <w:r w:rsidRPr="00871AE3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15887FB" wp14:editId="706F6B23">
            <wp:extent cx="5943600" cy="370141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09 at 3.24.5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7702" w14:textId="194CBBB9" w:rsidR="00871AE3" w:rsidRDefault="00871AE3" w:rsidP="00871AE3">
      <w:pPr>
        <w:jc w:val="both"/>
        <w:rPr>
          <w:b/>
          <w:bCs/>
          <w:sz w:val="20"/>
          <w:szCs w:val="20"/>
        </w:rPr>
      </w:pPr>
      <w:r w:rsidRPr="00871AE3">
        <w:rPr>
          <w:b/>
          <w:bCs/>
          <w:sz w:val="20"/>
          <w:szCs w:val="20"/>
        </w:rPr>
        <w:t>Figure 1</w:t>
      </w:r>
      <w:r w:rsidR="00D45C31">
        <w:rPr>
          <w:b/>
          <w:bCs/>
          <w:sz w:val="20"/>
          <w:szCs w:val="20"/>
        </w:rPr>
        <w:t>6</w:t>
      </w:r>
      <w:r w:rsidRPr="00871AE3">
        <w:rPr>
          <w:b/>
          <w:bCs/>
          <w:sz w:val="20"/>
          <w:szCs w:val="20"/>
        </w:rPr>
        <w:t xml:space="preserve"> – Table updates to removed unused fields</w:t>
      </w:r>
    </w:p>
    <w:p w14:paraId="2FCA5517" w14:textId="002F25A2" w:rsidR="00D45C31" w:rsidRDefault="00D45C31" w:rsidP="00871AE3">
      <w:pPr>
        <w:jc w:val="both"/>
      </w:pPr>
    </w:p>
    <w:p w14:paraId="2BC355E6" w14:textId="795DD879" w:rsidR="00D45C31" w:rsidRDefault="00D45C31" w:rsidP="00D45C31">
      <w:pPr>
        <w:spacing w:line="480" w:lineRule="auto"/>
        <w:jc w:val="both"/>
      </w:pPr>
      <w:r>
        <w:t>Finally, we update the database to make the changes to the table and the records inserted (Figure 17).</w:t>
      </w:r>
    </w:p>
    <w:p w14:paraId="2B623D64" w14:textId="77777777" w:rsidR="00D45C31" w:rsidRPr="00D45C31" w:rsidRDefault="00D45C31" w:rsidP="00871AE3">
      <w:pPr>
        <w:jc w:val="both"/>
      </w:pPr>
    </w:p>
    <w:p w14:paraId="01C131AD" w14:textId="59F353E7" w:rsidR="00871AE3" w:rsidRDefault="00D45C31" w:rsidP="00871AE3">
      <w:pPr>
        <w:jc w:val="both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CC8511A" wp14:editId="70BE91FC">
            <wp:extent cx="5943600" cy="2127250"/>
            <wp:effectExtent l="0" t="0" r="0" b="635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09 at 3.31.2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995C" w14:textId="7E8010C6" w:rsidR="00D45C31" w:rsidRDefault="00D45C31" w:rsidP="00871AE3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17 – SQL script table updates</w:t>
      </w:r>
    </w:p>
    <w:p w14:paraId="12108AD2" w14:textId="6E3409E5" w:rsidR="00654C8E" w:rsidRDefault="00654C8E" w:rsidP="00871AE3">
      <w:pPr>
        <w:jc w:val="both"/>
        <w:rPr>
          <w:b/>
          <w:bCs/>
          <w:sz w:val="20"/>
          <w:szCs w:val="20"/>
        </w:rPr>
      </w:pPr>
    </w:p>
    <w:p w14:paraId="02DCD65B" w14:textId="135289B6" w:rsidR="00654C8E" w:rsidRDefault="00654C8E" w:rsidP="00654C8E">
      <w:pPr>
        <w:spacing w:line="480" w:lineRule="auto"/>
        <w:jc w:val="both"/>
      </w:pPr>
      <w:r>
        <w:t>The results of our changes can be seen when we select the “Your Account” button after logging in (Figure 18).</w:t>
      </w:r>
    </w:p>
    <w:p w14:paraId="6079CDA7" w14:textId="1476458F" w:rsidR="00654C8E" w:rsidRDefault="00654C8E" w:rsidP="00654C8E">
      <w:pPr>
        <w:jc w:val="both"/>
      </w:pPr>
      <w:r>
        <w:rPr>
          <w:noProof/>
        </w:rPr>
        <w:lastRenderedPageBreak/>
        <w:drawing>
          <wp:inline distT="0" distB="0" distL="0" distR="0" wp14:anchorId="0F73731F" wp14:editId="7F344CE1">
            <wp:extent cx="5943600" cy="278574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5-09 at 4.28.4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F22" w14:textId="264C9153" w:rsidR="00654C8E" w:rsidRDefault="00654C8E" w:rsidP="00654C8E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18 – Results of the changes applied</w:t>
      </w:r>
    </w:p>
    <w:p w14:paraId="626FD473" w14:textId="77361B90" w:rsidR="00654C8E" w:rsidRDefault="00654C8E" w:rsidP="00654C8E">
      <w:pPr>
        <w:jc w:val="both"/>
        <w:rPr>
          <w:b/>
          <w:bCs/>
          <w:sz w:val="20"/>
          <w:szCs w:val="20"/>
        </w:rPr>
      </w:pPr>
    </w:p>
    <w:p w14:paraId="71CC50B5" w14:textId="77777777" w:rsidR="00654C8E" w:rsidRPr="00654C8E" w:rsidRDefault="00654C8E" w:rsidP="00654C8E">
      <w:pPr>
        <w:jc w:val="both"/>
        <w:rPr>
          <w:sz w:val="20"/>
          <w:szCs w:val="20"/>
        </w:rPr>
      </w:pPr>
    </w:p>
    <w:sectPr w:rsidR="00654C8E" w:rsidRPr="00654C8E" w:rsidSect="00E077DD">
      <w:headerReference w:type="even" r:id="rId26"/>
      <w:headerReference w:type="default" r:id="rId27"/>
      <w:headerReference w:type="first" r:id="rId28"/>
      <w:pgSz w:w="12240" w:h="15840"/>
      <w:pgMar w:top="1440" w:right="1440" w:bottom="1440" w:left="1440" w:header="1238" w:footer="14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487E2" w14:textId="77777777" w:rsidR="00E43E0D" w:rsidRDefault="00E43E0D">
      <w:r>
        <w:separator/>
      </w:r>
    </w:p>
  </w:endnote>
  <w:endnote w:type="continuationSeparator" w:id="0">
    <w:p w14:paraId="09F0F425" w14:textId="77777777" w:rsidR="00E43E0D" w:rsidRDefault="00E43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20122E" w14:textId="77777777" w:rsidR="00E43E0D" w:rsidRDefault="00E43E0D">
      <w:r>
        <w:rPr>
          <w:color w:val="000000"/>
        </w:rPr>
        <w:separator/>
      </w:r>
    </w:p>
  </w:footnote>
  <w:footnote w:type="continuationSeparator" w:id="0">
    <w:p w14:paraId="688134D0" w14:textId="77777777" w:rsidR="00E43E0D" w:rsidRDefault="00E43E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372849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6607B01" w14:textId="5AB71096" w:rsidR="00BA757A" w:rsidRDefault="00BA757A" w:rsidP="00D37A1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23E686" w14:textId="77777777" w:rsidR="00BA757A" w:rsidRDefault="00BA757A" w:rsidP="00BA757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91395237"/>
      <w:docPartObj>
        <w:docPartGallery w:val="Page Numbers (Top of Page)"/>
        <w:docPartUnique/>
      </w:docPartObj>
    </w:sdtPr>
    <w:sdtContent>
      <w:p w14:paraId="3752BDC8" w14:textId="6DA9EE31" w:rsidR="00D37A1C" w:rsidRDefault="00D37A1C" w:rsidP="00526F8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244B145" w14:textId="62D04978" w:rsidR="00D37A1C" w:rsidRDefault="00D37A1C" w:rsidP="00D37A1C">
    <w:pPr>
      <w:pStyle w:val="Header"/>
      <w:framePr w:wrap="none" w:vAnchor="text" w:hAnchor="page" w:x="10941" w:y="-217"/>
      <w:ind w:right="360"/>
      <w:rPr>
        <w:rStyle w:val="PageNumber"/>
      </w:rPr>
    </w:pPr>
  </w:p>
  <w:p w14:paraId="4B01F313" w14:textId="10C19EDD" w:rsidR="00976C74" w:rsidRPr="00596415" w:rsidRDefault="00976C74" w:rsidP="00C34D50">
    <w:pPr>
      <w:pStyle w:val="Header"/>
      <w:tabs>
        <w:tab w:val="left" w:pos="1440"/>
        <w:tab w:val="left" w:pos="8640"/>
      </w:tabs>
      <w:ind w:right="360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5847F" w14:textId="55DC1D87" w:rsidR="009D4566" w:rsidRDefault="009D4566" w:rsidP="009D4566">
    <w:pPr>
      <w:pStyle w:val="Header"/>
      <w:jc w:val="center"/>
    </w:pPr>
  </w:p>
  <w:p w14:paraId="6E748E5D" w14:textId="77777777" w:rsidR="009D4566" w:rsidRDefault="009D45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37AA"/>
    <w:multiLevelType w:val="hybridMultilevel"/>
    <w:tmpl w:val="A9F49B42"/>
    <w:lvl w:ilvl="0" w:tplc="7B8C12D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6A714D"/>
    <w:multiLevelType w:val="hybridMultilevel"/>
    <w:tmpl w:val="A3E2800E"/>
    <w:lvl w:ilvl="0" w:tplc="52A2A1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91E55"/>
    <w:multiLevelType w:val="multilevel"/>
    <w:tmpl w:val="98F8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11396"/>
    <w:multiLevelType w:val="hybridMultilevel"/>
    <w:tmpl w:val="8698FFD8"/>
    <w:lvl w:ilvl="0" w:tplc="88A49AD6">
      <w:start w:val="1"/>
      <w:numFmt w:val="lowerLetter"/>
      <w:lvlText w:val="%1."/>
      <w:lvlJc w:val="left"/>
      <w:pPr>
        <w:ind w:left="106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1F4F9B"/>
    <w:multiLevelType w:val="hybridMultilevel"/>
    <w:tmpl w:val="EDA689D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36464DDE"/>
    <w:multiLevelType w:val="hybridMultilevel"/>
    <w:tmpl w:val="B0B0D788"/>
    <w:lvl w:ilvl="0" w:tplc="8578F280">
      <w:start w:val="1"/>
      <w:numFmt w:val="bullet"/>
      <w:lvlText w:val=""/>
      <w:lvlJc w:val="left"/>
      <w:pPr>
        <w:ind w:left="10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6A09F0"/>
    <w:multiLevelType w:val="hybridMultilevel"/>
    <w:tmpl w:val="ED2C3C2A"/>
    <w:lvl w:ilvl="0" w:tplc="0409000F">
      <w:start w:val="1"/>
      <w:numFmt w:val="decimal"/>
      <w:lvlText w:val="%1."/>
      <w:lvlJc w:val="left"/>
      <w:pPr>
        <w:ind w:left="9285" w:hanging="360"/>
      </w:pPr>
    </w:lvl>
    <w:lvl w:ilvl="1" w:tplc="04090019" w:tentative="1">
      <w:start w:val="1"/>
      <w:numFmt w:val="lowerLetter"/>
      <w:lvlText w:val="%2."/>
      <w:lvlJc w:val="left"/>
      <w:pPr>
        <w:ind w:left="10005" w:hanging="360"/>
      </w:pPr>
    </w:lvl>
    <w:lvl w:ilvl="2" w:tplc="0409001B" w:tentative="1">
      <w:start w:val="1"/>
      <w:numFmt w:val="lowerRoman"/>
      <w:lvlText w:val="%3."/>
      <w:lvlJc w:val="right"/>
      <w:pPr>
        <w:ind w:left="10725" w:hanging="180"/>
      </w:pPr>
    </w:lvl>
    <w:lvl w:ilvl="3" w:tplc="0409000F" w:tentative="1">
      <w:start w:val="1"/>
      <w:numFmt w:val="decimal"/>
      <w:lvlText w:val="%4."/>
      <w:lvlJc w:val="left"/>
      <w:pPr>
        <w:ind w:left="11445" w:hanging="360"/>
      </w:pPr>
    </w:lvl>
    <w:lvl w:ilvl="4" w:tplc="04090019" w:tentative="1">
      <w:start w:val="1"/>
      <w:numFmt w:val="lowerLetter"/>
      <w:lvlText w:val="%5."/>
      <w:lvlJc w:val="left"/>
      <w:pPr>
        <w:ind w:left="12165" w:hanging="360"/>
      </w:pPr>
    </w:lvl>
    <w:lvl w:ilvl="5" w:tplc="0409001B" w:tentative="1">
      <w:start w:val="1"/>
      <w:numFmt w:val="lowerRoman"/>
      <w:lvlText w:val="%6."/>
      <w:lvlJc w:val="right"/>
      <w:pPr>
        <w:ind w:left="12885" w:hanging="180"/>
      </w:pPr>
    </w:lvl>
    <w:lvl w:ilvl="6" w:tplc="0409000F" w:tentative="1">
      <w:start w:val="1"/>
      <w:numFmt w:val="decimal"/>
      <w:lvlText w:val="%7."/>
      <w:lvlJc w:val="left"/>
      <w:pPr>
        <w:ind w:left="13605" w:hanging="360"/>
      </w:pPr>
    </w:lvl>
    <w:lvl w:ilvl="7" w:tplc="04090019" w:tentative="1">
      <w:start w:val="1"/>
      <w:numFmt w:val="lowerLetter"/>
      <w:lvlText w:val="%8."/>
      <w:lvlJc w:val="left"/>
      <w:pPr>
        <w:ind w:left="14325" w:hanging="360"/>
      </w:pPr>
    </w:lvl>
    <w:lvl w:ilvl="8" w:tplc="0409001B" w:tentative="1">
      <w:start w:val="1"/>
      <w:numFmt w:val="lowerRoman"/>
      <w:lvlText w:val="%9."/>
      <w:lvlJc w:val="right"/>
      <w:pPr>
        <w:ind w:left="15045" w:hanging="180"/>
      </w:pPr>
    </w:lvl>
  </w:abstractNum>
  <w:abstractNum w:abstractNumId="7" w15:restartNumberingAfterBreak="0">
    <w:nsid w:val="4E096575"/>
    <w:multiLevelType w:val="hybridMultilevel"/>
    <w:tmpl w:val="A9769776"/>
    <w:lvl w:ilvl="0" w:tplc="04090015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5A0A7148"/>
    <w:multiLevelType w:val="multilevel"/>
    <w:tmpl w:val="54106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4B527DE"/>
    <w:multiLevelType w:val="hybridMultilevel"/>
    <w:tmpl w:val="77CA2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A3030"/>
    <w:multiLevelType w:val="multilevel"/>
    <w:tmpl w:val="B6AE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1"/>
  </w:num>
  <w:num w:numId="5">
    <w:abstractNumId w:val="4"/>
  </w:num>
  <w:num w:numId="6">
    <w:abstractNumId w:val="2"/>
  </w:num>
  <w:num w:numId="7">
    <w:abstractNumId w:val="10"/>
  </w:num>
  <w:num w:numId="8">
    <w:abstractNumId w:val="3"/>
  </w:num>
  <w:num w:numId="9">
    <w:abstractNumId w:val="5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3D5"/>
    <w:rsid w:val="000111C2"/>
    <w:rsid w:val="0003615B"/>
    <w:rsid w:val="0004375B"/>
    <w:rsid w:val="000460F5"/>
    <w:rsid w:val="000519B6"/>
    <w:rsid w:val="00076661"/>
    <w:rsid w:val="000B1F9C"/>
    <w:rsid w:val="000B3796"/>
    <w:rsid w:val="000C1A17"/>
    <w:rsid w:val="000C7AF8"/>
    <w:rsid w:val="000D2E85"/>
    <w:rsid w:val="000E1066"/>
    <w:rsid w:val="000E3491"/>
    <w:rsid w:val="000E789F"/>
    <w:rsid w:val="000F5CEF"/>
    <w:rsid w:val="000F674F"/>
    <w:rsid w:val="000F6E15"/>
    <w:rsid w:val="00100EFD"/>
    <w:rsid w:val="00104F7D"/>
    <w:rsid w:val="00110A76"/>
    <w:rsid w:val="00115998"/>
    <w:rsid w:val="0011630C"/>
    <w:rsid w:val="00150186"/>
    <w:rsid w:val="00151A5C"/>
    <w:rsid w:val="00157AC6"/>
    <w:rsid w:val="00160168"/>
    <w:rsid w:val="00163243"/>
    <w:rsid w:val="00164FAA"/>
    <w:rsid w:val="00166129"/>
    <w:rsid w:val="0016789E"/>
    <w:rsid w:val="00172C63"/>
    <w:rsid w:val="001846F3"/>
    <w:rsid w:val="001879D8"/>
    <w:rsid w:val="00190008"/>
    <w:rsid w:val="00191AFC"/>
    <w:rsid w:val="00193E75"/>
    <w:rsid w:val="00197386"/>
    <w:rsid w:val="001A1350"/>
    <w:rsid w:val="001C565A"/>
    <w:rsid w:val="001D1452"/>
    <w:rsid w:val="001D4B29"/>
    <w:rsid w:val="001E49EA"/>
    <w:rsid w:val="001F0A0A"/>
    <w:rsid w:val="001F6A29"/>
    <w:rsid w:val="00210619"/>
    <w:rsid w:val="00213504"/>
    <w:rsid w:val="0022092B"/>
    <w:rsid w:val="0022160A"/>
    <w:rsid w:val="002237DE"/>
    <w:rsid w:val="00226BB6"/>
    <w:rsid w:val="0025096F"/>
    <w:rsid w:val="00264287"/>
    <w:rsid w:val="002653DC"/>
    <w:rsid w:val="002776D0"/>
    <w:rsid w:val="00282352"/>
    <w:rsid w:val="0028391C"/>
    <w:rsid w:val="00291371"/>
    <w:rsid w:val="002921ED"/>
    <w:rsid w:val="00297F20"/>
    <w:rsid w:val="002A3DB3"/>
    <w:rsid w:val="002B6D2B"/>
    <w:rsid w:val="002C2F97"/>
    <w:rsid w:val="002C6C32"/>
    <w:rsid w:val="002C6CB0"/>
    <w:rsid w:val="002D0617"/>
    <w:rsid w:val="002D164A"/>
    <w:rsid w:val="002E2C73"/>
    <w:rsid w:val="00322D88"/>
    <w:rsid w:val="00323159"/>
    <w:rsid w:val="00326E23"/>
    <w:rsid w:val="00333329"/>
    <w:rsid w:val="00334D3E"/>
    <w:rsid w:val="00350879"/>
    <w:rsid w:val="00361125"/>
    <w:rsid w:val="00365841"/>
    <w:rsid w:val="00370C66"/>
    <w:rsid w:val="00372017"/>
    <w:rsid w:val="003730FD"/>
    <w:rsid w:val="0038077C"/>
    <w:rsid w:val="00384EB9"/>
    <w:rsid w:val="00387C04"/>
    <w:rsid w:val="003909C9"/>
    <w:rsid w:val="00392A45"/>
    <w:rsid w:val="003945C6"/>
    <w:rsid w:val="003C066A"/>
    <w:rsid w:val="003C509E"/>
    <w:rsid w:val="003E0810"/>
    <w:rsid w:val="0040161A"/>
    <w:rsid w:val="00403167"/>
    <w:rsid w:val="00406758"/>
    <w:rsid w:val="00406F9D"/>
    <w:rsid w:val="00407AB1"/>
    <w:rsid w:val="0041434F"/>
    <w:rsid w:val="00417299"/>
    <w:rsid w:val="004176A6"/>
    <w:rsid w:val="004343D0"/>
    <w:rsid w:val="004700CD"/>
    <w:rsid w:val="004720A8"/>
    <w:rsid w:val="00486288"/>
    <w:rsid w:val="004938B9"/>
    <w:rsid w:val="004A3490"/>
    <w:rsid w:val="004C056A"/>
    <w:rsid w:val="004C4BD7"/>
    <w:rsid w:val="004D07F6"/>
    <w:rsid w:val="004F1A68"/>
    <w:rsid w:val="004F4B16"/>
    <w:rsid w:val="0050545C"/>
    <w:rsid w:val="005126F7"/>
    <w:rsid w:val="00524BDA"/>
    <w:rsid w:val="00525820"/>
    <w:rsid w:val="00527EF5"/>
    <w:rsid w:val="005356AF"/>
    <w:rsid w:val="0054045C"/>
    <w:rsid w:val="00550C5C"/>
    <w:rsid w:val="00552FCA"/>
    <w:rsid w:val="0055560E"/>
    <w:rsid w:val="00562349"/>
    <w:rsid w:val="00563BF6"/>
    <w:rsid w:val="00564F4E"/>
    <w:rsid w:val="00565166"/>
    <w:rsid w:val="00570208"/>
    <w:rsid w:val="0057256C"/>
    <w:rsid w:val="00576B8A"/>
    <w:rsid w:val="00587374"/>
    <w:rsid w:val="00587E92"/>
    <w:rsid w:val="00590528"/>
    <w:rsid w:val="00591B2D"/>
    <w:rsid w:val="00591B38"/>
    <w:rsid w:val="00596415"/>
    <w:rsid w:val="005A46D8"/>
    <w:rsid w:val="005B1448"/>
    <w:rsid w:val="005C0ED7"/>
    <w:rsid w:val="005C54E4"/>
    <w:rsid w:val="005D0BB8"/>
    <w:rsid w:val="005D0DFE"/>
    <w:rsid w:val="005E1273"/>
    <w:rsid w:val="005E4714"/>
    <w:rsid w:val="005F1D5A"/>
    <w:rsid w:val="005F77BD"/>
    <w:rsid w:val="006057CD"/>
    <w:rsid w:val="00610280"/>
    <w:rsid w:val="00617666"/>
    <w:rsid w:val="00621DC5"/>
    <w:rsid w:val="00624474"/>
    <w:rsid w:val="00625D59"/>
    <w:rsid w:val="006271F2"/>
    <w:rsid w:val="00631929"/>
    <w:rsid w:val="0064681A"/>
    <w:rsid w:val="00653992"/>
    <w:rsid w:val="00653A86"/>
    <w:rsid w:val="00654C8E"/>
    <w:rsid w:val="00660724"/>
    <w:rsid w:val="00665C21"/>
    <w:rsid w:val="006724DC"/>
    <w:rsid w:val="0067425A"/>
    <w:rsid w:val="00676E55"/>
    <w:rsid w:val="00677C77"/>
    <w:rsid w:val="00682E6D"/>
    <w:rsid w:val="00686808"/>
    <w:rsid w:val="00687679"/>
    <w:rsid w:val="00697BCC"/>
    <w:rsid w:val="006A1026"/>
    <w:rsid w:val="006B5218"/>
    <w:rsid w:val="006D695F"/>
    <w:rsid w:val="006E07B2"/>
    <w:rsid w:val="006E08D7"/>
    <w:rsid w:val="006F00BB"/>
    <w:rsid w:val="006F2E86"/>
    <w:rsid w:val="006F59DE"/>
    <w:rsid w:val="0070708F"/>
    <w:rsid w:val="007074AA"/>
    <w:rsid w:val="00736287"/>
    <w:rsid w:val="00736F9F"/>
    <w:rsid w:val="00742822"/>
    <w:rsid w:val="00744C6F"/>
    <w:rsid w:val="007511AB"/>
    <w:rsid w:val="00755E1B"/>
    <w:rsid w:val="0075678A"/>
    <w:rsid w:val="00764133"/>
    <w:rsid w:val="0077133B"/>
    <w:rsid w:val="00783A1B"/>
    <w:rsid w:val="00790E60"/>
    <w:rsid w:val="007A5497"/>
    <w:rsid w:val="007A7BDF"/>
    <w:rsid w:val="007B45F2"/>
    <w:rsid w:val="007C004F"/>
    <w:rsid w:val="007C6AFE"/>
    <w:rsid w:val="007D0D1F"/>
    <w:rsid w:val="007D1F1B"/>
    <w:rsid w:val="007F577C"/>
    <w:rsid w:val="007F6F5A"/>
    <w:rsid w:val="007F7BBA"/>
    <w:rsid w:val="00800988"/>
    <w:rsid w:val="00806767"/>
    <w:rsid w:val="00815E26"/>
    <w:rsid w:val="008441CA"/>
    <w:rsid w:val="00847D60"/>
    <w:rsid w:val="00862260"/>
    <w:rsid w:val="0087199F"/>
    <w:rsid w:val="00871AE3"/>
    <w:rsid w:val="00872446"/>
    <w:rsid w:val="00875BF4"/>
    <w:rsid w:val="00886361"/>
    <w:rsid w:val="008871F5"/>
    <w:rsid w:val="0089381D"/>
    <w:rsid w:val="008A69E1"/>
    <w:rsid w:val="008A7DD2"/>
    <w:rsid w:val="008C2561"/>
    <w:rsid w:val="008C2BFF"/>
    <w:rsid w:val="0090431A"/>
    <w:rsid w:val="00913F73"/>
    <w:rsid w:val="00916587"/>
    <w:rsid w:val="00922005"/>
    <w:rsid w:val="00922E9D"/>
    <w:rsid w:val="0092529F"/>
    <w:rsid w:val="00933816"/>
    <w:rsid w:val="00944232"/>
    <w:rsid w:val="0096594B"/>
    <w:rsid w:val="0097049B"/>
    <w:rsid w:val="00976C74"/>
    <w:rsid w:val="00983C39"/>
    <w:rsid w:val="00985D8E"/>
    <w:rsid w:val="00992A53"/>
    <w:rsid w:val="009A4817"/>
    <w:rsid w:val="009B12F0"/>
    <w:rsid w:val="009C2E94"/>
    <w:rsid w:val="009D4566"/>
    <w:rsid w:val="009D708F"/>
    <w:rsid w:val="00A0711A"/>
    <w:rsid w:val="00A14550"/>
    <w:rsid w:val="00A23D4A"/>
    <w:rsid w:val="00A350F0"/>
    <w:rsid w:val="00A431FA"/>
    <w:rsid w:val="00A46975"/>
    <w:rsid w:val="00A50EDB"/>
    <w:rsid w:val="00A56DF8"/>
    <w:rsid w:val="00A623D5"/>
    <w:rsid w:val="00A74770"/>
    <w:rsid w:val="00A75D61"/>
    <w:rsid w:val="00A77861"/>
    <w:rsid w:val="00A84858"/>
    <w:rsid w:val="00A85F82"/>
    <w:rsid w:val="00A90CB4"/>
    <w:rsid w:val="00A94910"/>
    <w:rsid w:val="00AB55D2"/>
    <w:rsid w:val="00AB67CD"/>
    <w:rsid w:val="00AB6D4C"/>
    <w:rsid w:val="00AB6F91"/>
    <w:rsid w:val="00AC2B48"/>
    <w:rsid w:val="00AD0F6E"/>
    <w:rsid w:val="00AD21CF"/>
    <w:rsid w:val="00AE5472"/>
    <w:rsid w:val="00AE56EE"/>
    <w:rsid w:val="00AF03B6"/>
    <w:rsid w:val="00AF5803"/>
    <w:rsid w:val="00B01CCF"/>
    <w:rsid w:val="00B03BA0"/>
    <w:rsid w:val="00B21FD4"/>
    <w:rsid w:val="00B412A6"/>
    <w:rsid w:val="00B4352B"/>
    <w:rsid w:val="00B44085"/>
    <w:rsid w:val="00B4438E"/>
    <w:rsid w:val="00B657D9"/>
    <w:rsid w:val="00B6683F"/>
    <w:rsid w:val="00B74E7A"/>
    <w:rsid w:val="00B8249E"/>
    <w:rsid w:val="00B927FE"/>
    <w:rsid w:val="00B976E5"/>
    <w:rsid w:val="00BA2592"/>
    <w:rsid w:val="00BA757A"/>
    <w:rsid w:val="00BC12DB"/>
    <w:rsid w:val="00BD4573"/>
    <w:rsid w:val="00BF23E9"/>
    <w:rsid w:val="00C060C6"/>
    <w:rsid w:val="00C153D1"/>
    <w:rsid w:val="00C1562F"/>
    <w:rsid w:val="00C27BB0"/>
    <w:rsid w:val="00C33B5E"/>
    <w:rsid w:val="00C34D50"/>
    <w:rsid w:val="00C360C9"/>
    <w:rsid w:val="00C4065A"/>
    <w:rsid w:val="00C528FC"/>
    <w:rsid w:val="00C5590F"/>
    <w:rsid w:val="00C629A8"/>
    <w:rsid w:val="00C666C3"/>
    <w:rsid w:val="00C84A1E"/>
    <w:rsid w:val="00CA0C3A"/>
    <w:rsid w:val="00CA14E8"/>
    <w:rsid w:val="00CA2834"/>
    <w:rsid w:val="00CA693A"/>
    <w:rsid w:val="00CD37FC"/>
    <w:rsid w:val="00CE021E"/>
    <w:rsid w:val="00CE5FD1"/>
    <w:rsid w:val="00CF5673"/>
    <w:rsid w:val="00CF5EC0"/>
    <w:rsid w:val="00D007B6"/>
    <w:rsid w:val="00D03EC8"/>
    <w:rsid w:val="00D205F6"/>
    <w:rsid w:val="00D23ADB"/>
    <w:rsid w:val="00D33CBC"/>
    <w:rsid w:val="00D37A1C"/>
    <w:rsid w:val="00D44235"/>
    <w:rsid w:val="00D447E4"/>
    <w:rsid w:val="00D45C31"/>
    <w:rsid w:val="00D5136B"/>
    <w:rsid w:val="00D65BA1"/>
    <w:rsid w:val="00D71277"/>
    <w:rsid w:val="00D719DC"/>
    <w:rsid w:val="00D85C2D"/>
    <w:rsid w:val="00D918F1"/>
    <w:rsid w:val="00D93B35"/>
    <w:rsid w:val="00DA1DB8"/>
    <w:rsid w:val="00DA4CF6"/>
    <w:rsid w:val="00DA595D"/>
    <w:rsid w:val="00DA71D7"/>
    <w:rsid w:val="00DC2D72"/>
    <w:rsid w:val="00DC326D"/>
    <w:rsid w:val="00DD0624"/>
    <w:rsid w:val="00DE1C9A"/>
    <w:rsid w:val="00DE5405"/>
    <w:rsid w:val="00DF16FD"/>
    <w:rsid w:val="00DF6095"/>
    <w:rsid w:val="00DF6457"/>
    <w:rsid w:val="00E02E63"/>
    <w:rsid w:val="00E077DD"/>
    <w:rsid w:val="00E14719"/>
    <w:rsid w:val="00E2107F"/>
    <w:rsid w:val="00E3675B"/>
    <w:rsid w:val="00E41ADA"/>
    <w:rsid w:val="00E42271"/>
    <w:rsid w:val="00E4382F"/>
    <w:rsid w:val="00E43E0D"/>
    <w:rsid w:val="00E50961"/>
    <w:rsid w:val="00E6273E"/>
    <w:rsid w:val="00E63699"/>
    <w:rsid w:val="00E66760"/>
    <w:rsid w:val="00E70DBA"/>
    <w:rsid w:val="00E736DC"/>
    <w:rsid w:val="00E8098C"/>
    <w:rsid w:val="00E907BE"/>
    <w:rsid w:val="00E91F3C"/>
    <w:rsid w:val="00E92E4E"/>
    <w:rsid w:val="00E94F37"/>
    <w:rsid w:val="00EB6313"/>
    <w:rsid w:val="00EF0D08"/>
    <w:rsid w:val="00F16FAF"/>
    <w:rsid w:val="00F24AD1"/>
    <w:rsid w:val="00F2571E"/>
    <w:rsid w:val="00F37F72"/>
    <w:rsid w:val="00F55E07"/>
    <w:rsid w:val="00F67F42"/>
    <w:rsid w:val="00F74559"/>
    <w:rsid w:val="00F81525"/>
    <w:rsid w:val="00F877A3"/>
    <w:rsid w:val="00F878E6"/>
    <w:rsid w:val="00FA089F"/>
    <w:rsid w:val="00FA5B35"/>
    <w:rsid w:val="00FA6991"/>
    <w:rsid w:val="00FB4784"/>
    <w:rsid w:val="00FD09F3"/>
    <w:rsid w:val="00FD1475"/>
    <w:rsid w:val="00FF2BBA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29C7"/>
  <w15:docId w15:val="{BFF3F089-E4B9-8049-B4B9-8E69F895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808"/>
    <w:pPr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0E789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679"/>
    <w:pPr>
      <w:keepNext/>
      <w:keepLines/>
      <w:suppressAutoHyphens/>
      <w:autoSpaceDN w:val="0"/>
      <w:spacing w:before="40"/>
      <w:textAlignment w:val="baselin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624474"/>
    <w:rPr>
      <w:b/>
      <w:bCs/>
    </w:rPr>
  </w:style>
  <w:style w:type="paragraph" w:styleId="ListParagraph">
    <w:name w:val="List Paragraph"/>
    <w:basedOn w:val="Normal"/>
    <w:uiPriority w:val="34"/>
    <w:qFormat/>
    <w:rsid w:val="00334D3E"/>
    <w:pPr>
      <w:suppressAutoHyphens/>
      <w:autoSpaceDN w:val="0"/>
      <w:ind w:left="720"/>
      <w:contextualSpacing/>
      <w:textAlignment w:val="baseline"/>
    </w:pPr>
    <w:rPr>
      <w:rFonts w:ascii="Liberation Serif" w:eastAsia="Noto Serif CJK SC" w:hAnsi="Liberation Serif" w:cs="Mangal"/>
      <w:kern w:val="3"/>
      <w:szCs w:val="21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872446"/>
    <w:pPr>
      <w:tabs>
        <w:tab w:val="center" w:pos="4680"/>
        <w:tab w:val="right" w:pos="9360"/>
      </w:tabs>
      <w:suppressAutoHyphens/>
      <w:autoSpaceDN w:val="0"/>
      <w:textAlignment w:val="baseline"/>
    </w:pPr>
    <w:rPr>
      <w:rFonts w:ascii="Liberation Serif" w:eastAsia="Noto Serif CJK SC" w:hAnsi="Liberation Serif" w:cs="Mangal"/>
      <w:kern w:val="3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uiPriority w:val="99"/>
    <w:rsid w:val="0087244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872446"/>
    <w:pPr>
      <w:tabs>
        <w:tab w:val="center" w:pos="4680"/>
        <w:tab w:val="right" w:pos="9360"/>
      </w:tabs>
      <w:suppressAutoHyphens/>
      <w:autoSpaceDN w:val="0"/>
      <w:textAlignment w:val="baseline"/>
    </w:pPr>
    <w:rPr>
      <w:rFonts w:ascii="Liberation Serif" w:eastAsia="Noto Serif CJK SC" w:hAnsi="Liberation Serif" w:cs="Mangal"/>
      <w:kern w:val="3"/>
      <w:szCs w:val="21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872446"/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91658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3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2352"/>
    <w:rPr>
      <w:color w:val="954F72" w:themeColor="followedHyperlink"/>
      <w:u w:val="single"/>
    </w:rPr>
  </w:style>
  <w:style w:type="paragraph" w:customStyle="1" w:styleId="cpformat">
    <w:name w:val="cpformat"/>
    <w:basedOn w:val="Normal"/>
    <w:rsid w:val="00EB6313"/>
    <w:pPr>
      <w:suppressAutoHyphens/>
      <w:autoSpaceDN w:val="0"/>
      <w:spacing w:before="100" w:beforeAutospacing="1" w:after="100" w:afterAutospacing="1"/>
      <w:textAlignment w:val="baseline"/>
    </w:pPr>
  </w:style>
  <w:style w:type="character" w:styleId="PageNumber">
    <w:name w:val="page number"/>
    <w:basedOn w:val="DefaultParagraphFont"/>
    <w:uiPriority w:val="99"/>
    <w:semiHidden/>
    <w:unhideWhenUsed/>
    <w:rsid w:val="00BA757A"/>
  </w:style>
  <w:style w:type="character" w:styleId="Emphasis">
    <w:name w:val="Emphasis"/>
    <w:basedOn w:val="DefaultParagraphFont"/>
    <w:uiPriority w:val="20"/>
    <w:qFormat/>
    <w:rsid w:val="00E736DC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C2D"/>
    <w:pPr>
      <w:suppressAutoHyphens/>
      <w:autoSpaceDN w:val="0"/>
      <w:textAlignment w:val="baseline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C2D"/>
    <w:rPr>
      <w:rFonts w:ascii="Times New Roman" w:eastAsia="Times New Roman" w:hAnsi="Times New Roman" w:cs="Times New Roman"/>
      <w:kern w:val="0"/>
      <w:sz w:val="18"/>
      <w:szCs w:val="18"/>
      <w:lang w:eastAsia="en-US" w:bidi="ar-SA"/>
    </w:rPr>
  </w:style>
  <w:style w:type="paragraph" w:styleId="NormalWeb">
    <w:name w:val="Normal (Web)"/>
    <w:basedOn w:val="Normal"/>
    <w:uiPriority w:val="99"/>
    <w:unhideWhenUsed/>
    <w:rsid w:val="0004375B"/>
    <w:pPr>
      <w:suppressAutoHyphens/>
      <w:autoSpaceDN w:val="0"/>
      <w:spacing w:before="100" w:beforeAutospacing="1" w:after="100" w:afterAutospacing="1"/>
      <w:textAlignment w:val="baseline"/>
    </w:pPr>
  </w:style>
  <w:style w:type="table" w:styleId="TableGrid">
    <w:name w:val="Table Grid"/>
    <w:basedOn w:val="TableNormal"/>
    <w:uiPriority w:val="39"/>
    <w:rsid w:val="00157A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8A69E1"/>
    <w:pPr>
      <w:spacing w:before="100" w:beforeAutospacing="1" w:after="100" w:afterAutospacing="1"/>
    </w:pPr>
  </w:style>
  <w:style w:type="character" w:customStyle="1" w:styleId="comment">
    <w:name w:val="comment"/>
    <w:basedOn w:val="DefaultParagraphFont"/>
    <w:rsid w:val="008A69E1"/>
  </w:style>
  <w:style w:type="character" w:customStyle="1" w:styleId="keyword">
    <w:name w:val="keyword"/>
    <w:basedOn w:val="DefaultParagraphFont"/>
    <w:rsid w:val="008A69E1"/>
  </w:style>
  <w:style w:type="character" w:customStyle="1" w:styleId="number">
    <w:name w:val="number"/>
    <w:basedOn w:val="DefaultParagraphFont"/>
    <w:rsid w:val="008A69E1"/>
  </w:style>
  <w:style w:type="character" w:customStyle="1" w:styleId="string">
    <w:name w:val="string"/>
    <w:basedOn w:val="DefaultParagraphFont"/>
    <w:rsid w:val="008A69E1"/>
  </w:style>
  <w:style w:type="character" w:customStyle="1" w:styleId="special">
    <w:name w:val="special"/>
    <w:basedOn w:val="DefaultParagraphFont"/>
    <w:rsid w:val="008A69E1"/>
  </w:style>
  <w:style w:type="character" w:customStyle="1" w:styleId="Heading1Char">
    <w:name w:val="Heading 1 Char"/>
    <w:basedOn w:val="DefaultParagraphFont"/>
    <w:link w:val="Heading1"/>
    <w:uiPriority w:val="9"/>
    <w:rsid w:val="000E789F"/>
    <w:rPr>
      <w:rFonts w:ascii="Times New Roman" w:eastAsia="Times New Roman" w:hAnsi="Times New Roman" w:cs="Times New Roman"/>
      <w:b/>
      <w:bCs/>
      <w:kern w:val="36"/>
      <w:sz w:val="48"/>
      <w:szCs w:val="48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67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9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9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7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69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5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3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938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922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43677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1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8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7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9A21A3-A313-AF42-AC6B-ACF9BCB07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588</Words>
  <Characters>3120</Characters>
  <Application>Microsoft Office Word</Application>
  <DocSecurity>0</DocSecurity>
  <Lines>173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Brandhorst</dc:creator>
  <cp:keywords/>
  <dc:description/>
  <cp:lastModifiedBy>Ben Brandhorst</cp:lastModifiedBy>
  <cp:revision>3</cp:revision>
  <cp:lastPrinted>2020-02-02T05:19:00Z</cp:lastPrinted>
  <dcterms:created xsi:type="dcterms:W3CDTF">2020-05-09T18:47:00Z</dcterms:created>
  <dcterms:modified xsi:type="dcterms:W3CDTF">2020-05-09T23:30:00Z</dcterms:modified>
</cp:coreProperties>
</file>