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pPr w:leftFromText="180" w:rightFromText="180" w:vertAnchor="page" w:horzAnchor="margin" w:tblpY="1462"/>
        <w:tblW w:w="0" w:type="auto"/>
        <w:tblLook w:val="04A0" w:firstRow="1" w:lastRow="0" w:firstColumn="1" w:lastColumn="0" w:noHBand="0" w:noVBand="1"/>
      </w:tblPr>
      <w:tblGrid>
        <w:gridCol w:w="2689"/>
        <w:gridCol w:w="2889"/>
        <w:gridCol w:w="2790"/>
        <w:gridCol w:w="2790"/>
        <w:gridCol w:w="2790"/>
      </w:tblGrid>
      <w:tr w:rsidR="002223FA" w:rsidTr="007F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226CE" w:rsidRPr="00D70A31" w:rsidRDefault="00B226CE" w:rsidP="00B226CE">
            <w:pPr>
              <w:jc w:val="center"/>
              <w:rPr>
                <w:sz w:val="32"/>
                <w:szCs w:val="32"/>
              </w:rPr>
            </w:pPr>
            <w:bookmarkStart w:id="0" w:name="_GoBack" w:colFirst="2" w:colLast="2"/>
            <w:r>
              <w:rPr>
                <w:sz w:val="32"/>
                <w:szCs w:val="32"/>
              </w:rPr>
              <w:t>Test</w:t>
            </w:r>
          </w:p>
        </w:tc>
        <w:tc>
          <w:tcPr>
            <w:tcW w:w="2889" w:type="dxa"/>
          </w:tcPr>
          <w:p w:rsidR="00B226CE" w:rsidRPr="00D70A31" w:rsidRDefault="00B226CE" w:rsidP="00B22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2790" w:type="dxa"/>
          </w:tcPr>
          <w:p w:rsidR="00B226CE" w:rsidRPr="00D70A31" w:rsidRDefault="00B226CE" w:rsidP="00B22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Predicted Outcome</w:t>
            </w:r>
          </w:p>
        </w:tc>
        <w:tc>
          <w:tcPr>
            <w:tcW w:w="2790" w:type="dxa"/>
          </w:tcPr>
          <w:p w:rsidR="00B226CE" w:rsidRPr="00D70A31" w:rsidRDefault="00B226CE" w:rsidP="00B22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Actual Outcome</w:t>
            </w:r>
          </w:p>
        </w:tc>
        <w:tc>
          <w:tcPr>
            <w:tcW w:w="2790" w:type="dxa"/>
          </w:tcPr>
          <w:p w:rsidR="00B226CE" w:rsidRPr="00D70A31" w:rsidRDefault="00B226CE" w:rsidP="00B22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Result</w:t>
            </w:r>
          </w:p>
        </w:tc>
      </w:tr>
      <w:tr w:rsidR="007F0021" w:rsidTr="007F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F0021" w:rsidRPr="00D70A31" w:rsidRDefault="007F0021" w:rsidP="007F00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Update Stock System</w:t>
            </w:r>
          </w:p>
        </w:tc>
        <w:tc>
          <w:tcPr>
            <w:tcW w:w="2889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stock server has been updated, we need to update our version and ensure our stock system still works so I need to run the existing commands and ensure the previous functionality still exists.</w:t>
            </w: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When I start the program and REGI I get an ID back and I can use this ID to BUY stock.</w:t>
            </w: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server successfully gave me and ID and sent an acknowledgement of a successful purchase of stock.</w:t>
            </w: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223FA">
              <w:rPr>
                <w:color w:val="00B050"/>
                <w:sz w:val="32"/>
                <w:szCs w:val="32"/>
              </w:rPr>
              <w:t>Pass</w:t>
            </w:r>
          </w:p>
        </w:tc>
      </w:tr>
      <w:tr w:rsidR="007F0021" w:rsidTr="007F0021">
        <w:trPr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F0021" w:rsidRPr="00D70A31" w:rsidRDefault="007F0021" w:rsidP="007F00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Sell Stock</w:t>
            </w:r>
          </w:p>
        </w:tc>
        <w:tc>
          <w:tcPr>
            <w:tcW w:w="2889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connected and registered to the server. I then entered DISP to view all of the current stock prices. I then entered, “</w:t>
            </w:r>
            <w:proofErr w:type="gramStart"/>
            <w:r>
              <w:rPr>
                <w:sz w:val="32"/>
                <w:szCs w:val="32"/>
              </w:rPr>
              <w:t>SELL:IBM</w:t>
            </w:r>
            <w:proofErr w:type="gramEnd"/>
            <w:r>
              <w:rPr>
                <w:sz w:val="32"/>
                <w:szCs w:val="32"/>
              </w:rPr>
              <w:t>:10” to sell 10 stock in IBM.</w:t>
            </w: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Once I have entered the SELL command I expect the server to reply with an acknowledgement.</w:t>
            </w: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server did send an acknowledgement after I entered the SELL command.</w:t>
            </w: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223FA">
              <w:rPr>
                <w:color w:val="00B050"/>
                <w:sz w:val="32"/>
                <w:szCs w:val="32"/>
              </w:rPr>
              <w:t>Pass</w:t>
            </w:r>
          </w:p>
        </w:tc>
      </w:tr>
      <w:tr w:rsidR="007F0021" w:rsidTr="007F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F0021" w:rsidRPr="00D70A31" w:rsidRDefault="007F0021" w:rsidP="007F00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Register System</w:t>
            </w:r>
          </w:p>
        </w:tc>
        <w:tc>
          <w:tcPr>
            <w:tcW w:w="2889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 have put a print line command in the </w:t>
            </w:r>
            <w:proofErr w:type="spellStart"/>
            <w:proofErr w:type="gramStart"/>
            <w:r>
              <w:rPr>
                <w:sz w:val="32"/>
                <w:szCs w:val="32"/>
              </w:rPr>
              <w:t>SendCommand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) function in the Façade class so when I start the program it will automatically output the register ID.</w:t>
            </w: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Once I have run the program, the server will output my ID and I can buy and sell shares without having to enter my ID.</w:t>
            </w: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The server output my ID and I could successfully BUY and SELL shares without entering my ID in the command. </w:t>
            </w: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C3A32">
              <w:rPr>
                <w:color w:val="00B050"/>
                <w:sz w:val="32"/>
                <w:szCs w:val="32"/>
              </w:rPr>
              <w:t>Pass</w:t>
            </w:r>
          </w:p>
        </w:tc>
      </w:tr>
      <w:tr w:rsidR="007F0021" w:rsidTr="007F0021">
        <w:trPr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F0021" w:rsidRPr="00D70A31" w:rsidRDefault="007F0021" w:rsidP="007F0021">
            <w:pPr>
              <w:rPr>
                <w:sz w:val="32"/>
                <w:szCs w:val="32"/>
              </w:rPr>
            </w:pPr>
          </w:p>
        </w:tc>
        <w:tc>
          <w:tcPr>
            <w:tcW w:w="2889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7F0021" w:rsidTr="007F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F0021" w:rsidRPr="00D70A31" w:rsidRDefault="007F0021" w:rsidP="007F0021">
            <w:pPr>
              <w:rPr>
                <w:sz w:val="32"/>
                <w:szCs w:val="32"/>
              </w:rPr>
            </w:pPr>
          </w:p>
        </w:tc>
        <w:tc>
          <w:tcPr>
            <w:tcW w:w="2889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7F0021" w:rsidTr="007F0021">
        <w:trPr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F0021" w:rsidRPr="00D70A31" w:rsidRDefault="007F0021" w:rsidP="007F0021">
            <w:pPr>
              <w:rPr>
                <w:sz w:val="32"/>
                <w:szCs w:val="32"/>
              </w:rPr>
            </w:pPr>
          </w:p>
        </w:tc>
        <w:tc>
          <w:tcPr>
            <w:tcW w:w="2889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7F0021" w:rsidTr="007F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F0021" w:rsidRPr="00D70A31" w:rsidRDefault="007F0021" w:rsidP="007F0021">
            <w:pPr>
              <w:rPr>
                <w:sz w:val="32"/>
                <w:szCs w:val="32"/>
              </w:rPr>
            </w:pPr>
          </w:p>
        </w:tc>
        <w:tc>
          <w:tcPr>
            <w:tcW w:w="2889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7F0021" w:rsidTr="007F0021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F0021" w:rsidRPr="00D70A31" w:rsidRDefault="007F0021" w:rsidP="007F00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</w:t>
            </w:r>
          </w:p>
        </w:tc>
        <w:tc>
          <w:tcPr>
            <w:tcW w:w="2889" w:type="dxa"/>
          </w:tcPr>
          <w:p w:rsidR="007F0021" w:rsidRPr="00D70A31" w:rsidRDefault="007F0021" w:rsidP="007F00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2790" w:type="dxa"/>
          </w:tcPr>
          <w:p w:rsidR="007F0021" w:rsidRPr="00D70A31" w:rsidRDefault="007F0021" w:rsidP="007F00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Predicted Outcome</w:t>
            </w:r>
          </w:p>
        </w:tc>
        <w:tc>
          <w:tcPr>
            <w:tcW w:w="2790" w:type="dxa"/>
          </w:tcPr>
          <w:p w:rsidR="007F0021" w:rsidRPr="00D70A31" w:rsidRDefault="007F0021" w:rsidP="007F00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Actual Outcome</w:t>
            </w:r>
          </w:p>
        </w:tc>
        <w:tc>
          <w:tcPr>
            <w:tcW w:w="2790" w:type="dxa"/>
          </w:tcPr>
          <w:p w:rsidR="007F0021" w:rsidRPr="00D70A31" w:rsidRDefault="007F0021" w:rsidP="007F00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Result</w:t>
            </w:r>
          </w:p>
        </w:tc>
      </w:tr>
      <w:tr w:rsidR="007F0021" w:rsidTr="007F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F0021" w:rsidRPr="00D70A31" w:rsidRDefault="007F0021" w:rsidP="007F0021">
            <w:pPr>
              <w:rPr>
                <w:sz w:val="32"/>
                <w:szCs w:val="32"/>
              </w:rPr>
            </w:pPr>
          </w:p>
        </w:tc>
        <w:tc>
          <w:tcPr>
            <w:tcW w:w="2889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7F0021" w:rsidTr="007F0021">
        <w:trPr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F0021" w:rsidRPr="00D70A31" w:rsidRDefault="007F0021" w:rsidP="007F0021">
            <w:pPr>
              <w:rPr>
                <w:sz w:val="32"/>
                <w:szCs w:val="32"/>
              </w:rPr>
            </w:pPr>
          </w:p>
        </w:tc>
        <w:tc>
          <w:tcPr>
            <w:tcW w:w="2889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7F0021" w:rsidTr="007F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F0021" w:rsidRPr="00D70A31" w:rsidRDefault="007F0021" w:rsidP="007F0021">
            <w:pPr>
              <w:rPr>
                <w:sz w:val="32"/>
                <w:szCs w:val="32"/>
              </w:rPr>
            </w:pPr>
          </w:p>
        </w:tc>
        <w:tc>
          <w:tcPr>
            <w:tcW w:w="2889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7F0021" w:rsidTr="007F0021">
        <w:trPr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F0021" w:rsidRPr="00D70A31" w:rsidRDefault="007F0021" w:rsidP="007F0021">
            <w:pPr>
              <w:rPr>
                <w:sz w:val="32"/>
                <w:szCs w:val="32"/>
              </w:rPr>
            </w:pPr>
          </w:p>
        </w:tc>
        <w:tc>
          <w:tcPr>
            <w:tcW w:w="2889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7F0021" w:rsidTr="007F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F0021" w:rsidRPr="00D70A31" w:rsidRDefault="007F0021" w:rsidP="007F0021">
            <w:pPr>
              <w:rPr>
                <w:sz w:val="32"/>
                <w:szCs w:val="32"/>
              </w:rPr>
            </w:pPr>
          </w:p>
        </w:tc>
        <w:tc>
          <w:tcPr>
            <w:tcW w:w="2889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7F0021" w:rsidTr="007F0021">
        <w:trPr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F0021" w:rsidRPr="00D70A31" w:rsidRDefault="007F0021" w:rsidP="007F0021">
            <w:pPr>
              <w:rPr>
                <w:sz w:val="32"/>
                <w:szCs w:val="32"/>
              </w:rPr>
            </w:pPr>
          </w:p>
        </w:tc>
        <w:tc>
          <w:tcPr>
            <w:tcW w:w="2889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7F0021" w:rsidTr="007F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F0021" w:rsidRPr="00D70A31" w:rsidRDefault="007F0021" w:rsidP="007F00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</w:t>
            </w:r>
          </w:p>
        </w:tc>
        <w:tc>
          <w:tcPr>
            <w:tcW w:w="2889" w:type="dxa"/>
          </w:tcPr>
          <w:p w:rsidR="007F0021" w:rsidRPr="00D70A31" w:rsidRDefault="007F0021" w:rsidP="007F00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2790" w:type="dxa"/>
          </w:tcPr>
          <w:p w:rsidR="007F0021" w:rsidRPr="00D70A31" w:rsidRDefault="007F0021" w:rsidP="007F00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Predicted Outcome</w:t>
            </w:r>
          </w:p>
        </w:tc>
        <w:tc>
          <w:tcPr>
            <w:tcW w:w="2790" w:type="dxa"/>
          </w:tcPr>
          <w:p w:rsidR="007F0021" w:rsidRPr="00D70A31" w:rsidRDefault="007F0021" w:rsidP="007F00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Actual Outcome</w:t>
            </w:r>
          </w:p>
        </w:tc>
        <w:tc>
          <w:tcPr>
            <w:tcW w:w="2790" w:type="dxa"/>
          </w:tcPr>
          <w:p w:rsidR="007F0021" w:rsidRPr="00D70A31" w:rsidRDefault="007F0021" w:rsidP="007F00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Result</w:t>
            </w:r>
          </w:p>
        </w:tc>
      </w:tr>
      <w:tr w:rsidR="007F0021" w:rsidTr="007F0021">
        <w:trPr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F0021" w:rsidRPr="00D70A31" w:rsidRDefault="007F0021" w:rsidP="007F0021">
            <w:pPr>
              <w:rPr>
                <w:sz w:val="32"/>
                <w:szCs w:val="32"/>
              </w:rPr>
            </w:pPr>
          </w:p>
        </w:tc>
        <w:tc>
          <w:tcPr>
            <w:tcW w:w="2889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7F0021" w:rsidTr="007F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F0021" w:rsidRPr="00D70A31" w:rsidRDefault="007F0021" w:rsidP="007F0021">
            <w:pPr>
              <w:rPr>
                <w:sz w:val="32"/>
                <w:szCs w:val="32"/>
              </w:rPr>
            </w:pPr>
          </w:p>
        </w:tc>
        <w:tc>
          <w:tcPr>
            <w:tcW w:w="2889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7F0021" w:rsidTr="007F0021">
        <w:trPr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F0021" w:rsidRPr="00D70A31" w:rsidRDefault="007F0021" w:rsidP="007F0021">
            <w:pPr>
              <w:rPr>
                <w:sz w:val="32"/>
                <w:szCs w:val="32"/>
              </w:rPr>
            </w:pPr>
          </w:p>
        </w:tc>
        <w:tc>
          <w:tcPr>
            <w:tcW w:w="2889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7F0021" w:rsidTr="007F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F0021" w:rsidRPr="00D70A31" w:rsidRDefault="007F0021" w:rsidP="007F0021">
            <w:pPr>
              <w:rPr>
                <w:sz w:val="32"/>
                <w:szCs w:val="32"/>
              </w:rPr>
            </w:pPr>
          </w:p>
        </w:tc>
        <w:tc>
          <w:tcPr>
            <w:tcW w:w="2889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7F0021" w:rsidTr="007F0021">
        <w:trPr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F0021" w:rsidRPr="00D70A31" w:rsidRDefault="007F0021" w:rsidP="007F0021">
            <w:pPr>
              <w:rPr>
                <w:sz w:val="32"/>
                <w:szCs w:val="32"/>
              </w:rPr>
            </w:pPr>
          </w:p>
        </w:tc>
        <w:tc>
          <w:tcPr>
            <w:tcW w:w="2889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7F0021" w:rsidTr="007F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F0021" w:rsidRPr="00D70A31" w:rsidRDefault="007F0021" w:rsidP="007F0021">
            <w:pPr>
              <w:rPr>
                <w:sz w:val="32"/>
                <w:szCs w:val="32"/>
              </w:rPr>
            </w:pPr>
          </w:p>
        </w:tc>
        <w:tc>
          <w:tcPr>
            <w:tcW w:w="2889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bookmarkEnd w:id="0"/>
    </w:tbl>
    <w:p w:rsidR="00FC3A32" w:rsidRDefault="00FC3A32"/>
    <w:sectPr w:rsidR="00FC3A32" w:rsidSect="00D70A31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4AB" w:rsidRDefault="006D44AB" w:rsidP="00B226CE">
      <w:pPr>
        <w:spacing w:after="0" w:line="240" w:lineRule="auto"/>
      </w:pPr>
      <w:r>
        <w:separator/>
      </w:r>
    </w:p>
  </w:endnote>
  <w:endnote w:type="continuationSeparator" w:id="0">
    <w:p w:rsidR="006D44AB" w:rsidRDefault="006D44AB" w:rsidP="00B22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4AB" w:rsidRDefault="006D44AB" w:rsidP="00B226CE">
      <w:pPr>
        <w:spacing w:after="0" w:line="240" w:lineRule="auto"/>
      </w:pPr>
      <w:r>
        <w:separator/>
      </w:r>
    </w:p>
  </w:footnote>
  <w:footnote w:type="continuationSeparator" w:id="0">
    <w:p w:rsidR="006D44AB" w:rsidRDefault="006D44AB" w:rsidP="00B22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6CE" w:rsidRPr="00B226CE" w:rsidRDefault="00B226CE" w:rsidP="00B226CE">
    <w:pPr>
      <w:pStyle w:val="Heading1"/>
      <w:jc w:val="center"/>
    </w:pPr>
    <w:r>
      <w:t xml:space="preserve">Sprint </w:t>
    </w:r>
    <w:r w:rsidR="00B352DE">
      <w:t>4</w:t>
    </w:r>
    <w:r w:rsidRPr="00B226CE">
      <w:t xml:space="preserve"> Testing</w:t>
    </w:r>
    <w:r>
      <w:t xml:space="preserve"> Document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A31"/>
    <w:rsid w:val="000E223E"/>
    <w:rsid w:val="002223FA"/>
    <w:rsid w:val="003C15A3"/>
    <w:rsid w:val="006D44AB"/>
    <w:rsid w:val="00736C6A"/>
    <w:rsid w:val="00742FC8"/>
    <w:rsid w:val="007F0021"/>
    <w:rsid w:val="008C66E0"/>
    <w:rsid w:val="00AD57B2"/>
    <w:rsid w:val="00B226CE"/>
    <w:rsid w:val="00B352DE"/>
    <w:rsid w:val="00B633B4"/>
    <w:rsid w:val="00D70A31"/>
    <w:rsid w:val="00F15DD5"/>
    <w:rsid w:val="00FC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7517D"/>
  <w15:chartTrackingRefBased/>
  <w15:docId w15:val="{5F2482FA-9983-4739-850A-7427AEC3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70A3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D70A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B226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6CE"/>
  </w:style>
  <w:style w:type="paragraph" w:styleId="Footer">
    <w:name w:val="footer"/>
    <w:basedOn w:val="Normal"/>
    <w:link w:val="FooterChar"/>
    <w:uiPriority w:val="99"/>
    <w:unhideWhenUsed/>
    <w:rsid w:val="00B226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6CE"/>
  </w:style>
  <w:style w:type="character" w:customStyle="1" w:styleId="Heading1Char">
    <w:name w:val="Heading 1 Char"/>
    <w:basedOn w:val="DefaultParagraphFont"/>
    <w:link w:val="Heading1"/>
    <w:uiPriority w:val="9"/>
    <w:rsid w:val="00B226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Benjamin Bywater (12454180)</cp:lastModifiedBy>
  <cp:revision>3</cp:revision>
  <dcterms:created xsi:type="dcterms:W3CDTF">2017-11-24T17:33:00Z</dcterms:created>
  <dcterms:modified xsi:type="dcterms:W3CDTF">2017-12-02T00:08:00Z</dcterms:modified>
</cp:coreProperties>
</file>