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2181" w14:textId="77777777" w:rsidR="00B0020D" w:rsidRPr="00540518" w:rsidRDefault="00B0020D" w:rsidP="00B0020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C222170" w14:textId="77777777" w:rsidR="00B0020D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4699BC9" w14:textId="77777777" w:rsidR="00B0020D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28A162E" w14:textId="77777777" w:rsidR="00B0020D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4AB4CC76" w14:textId="77777777" w:rsidR="00B0020D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422207C" w14:textId="77777777" w:rsidR="00AD53D1" w:rsidRDefault="00AD53D1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514B7AA" w14:textId="77777777" w:rsidR="00B0020D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8452654" w14:textId="2E73CB72" w:rsidR="00B0020D" w:rsidRDefault="00C54639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5463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Specular Lighting, Objects, Illumination and Shaders</w:t>
      </w:r>
    </w:p>
    <w:p w14:paraId="0FE5EDF0" w14:textId="77777777" w:rsidR="00AD53D1" w:rsidRDefault="00AD53D1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450B915C" w14:textId="77777777" w:rsidR="00AD53D1" w:rsidRPr="00C54639" w:rsidRDefault="00AD53D1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FDC1E6F" w14:textId="77777777" w:rsidR="00B0020D" w:rsidRPr="00540518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0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Benjamin Carter and Josh Canode</w:t>
      </w:r>
    </w:p>
    <w:p w14:paraId="1A8871D3" w14:textId="77777777" w:rsidR="00B0020D" w:rsidRPr="00540518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0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Grand Canyon University</w:t>
      </w:r>
    </w:p>
    <w:p w14:paraId="7F837BE6" w14:textId="77777777" w:rsidR="00B0020D" w:rsidRPr="00540518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0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CST-305: Computer Graphics</w:t>
      </w:r>
    </w:p>
    <w:p w14:paraId="723514FF" w14:textId="77777777" w:rsidR="00B0020D" w:rsidRPr="00540518" w:rsidRDefault="00B0020D" w:rsidP="00B0020D">
      <w:pPr>
        <w:spacing w:after="0" w:line="48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0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Professor Ricardo Citro</w:t>
      </w:r>
    </w:p>
    <w:p w14:paraId="797370F2" w14:textId="0DE0AE9A" w:rsidR="00B0020D" w:rsidRPr="00540518" w:rsidRDefault="00B0020D" w:rsidP="00B0020D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October</w:t>
      </w:r>
      <w:r w:rsidRPr="00540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F2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th</w:t>
      </w:r>
      <w:r w:rsidRPr="00540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2023</w:t>
      </w:r>
    </w:p>
    <w:p w14:paraId="7FBA0D8E" w14:textId="77777777" w:rsidR="00B0020D" w:rsidRDefault="00B0020D" w:rsidP="00B0020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5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  <w:r w:rsidRPr="0054051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78A722DF" w14:textId="13675331" w:rsidR="00F623DE" w:rsidRPr="00CE5140" w:rsidRDefault="00C74DB2" w:rsidP="00B0020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goal of this assignment is to use various lighting models in OpenGL to replicate this image:</w:t>
      </w:r>
    </w:p>
    <w:p w14:paraId="5B922773" w14:textId="599076AF" w:rsidR="00F623DE" w:rsidRDefault="00F623DE" w:rsidP="00B0020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8A59B" wp14:editId="0EC5E936">
            <wp:extent cx="5713730" cy="3354705"/>
            <wp:effectExtent l="0" t="0" r="1270" b="0"/>
            <wp:docPr id="110520248" name="Picture 110520248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248" name="Picture 1" descr="A screenshot of a computer generated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74FD" w14:textId="77777777" w:rsidR="00CE5140" w:rsidRDefault="00CE5140" w:rsidP="00B0020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9E869" w14:textId="5E3BF167" w:rsidR="001F2995" w:rsidRPr="005A78C4" w:rsidRDefault="001F2995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 w:rsidRPr="001F2995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 xml:space="preserve">Theoretical background </w:t>
      </w:r>
    </w:p>
    <w:p w14:paraId="640BEFB5" w14:textId="77777777" w:rsidR="00751DBA" w:rsidRDefault="00751DBA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</w:p>
    <w:p w14:paraId="2C496F53" w14:textId="69CF1000" w:rsidR="00677103" w:rsidRPr="00677103" w:rsidRDefault="000324EC" w:rsidP="006771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  <w:r w:rsidR="00677103" w:rsidRPr="0067710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Lighting in OpenGL simplifies complex real-world illumination</w:t>
      </w:r>
      <w:r w:rsidR="00D97384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through </w:t>
      </w:r>
      <w:r w:rsidR="00677103" w:rsidRPr="0067710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ambient, diffuse, and specular components. Ambient lighting </w:t>
      </w:r>
      <w:r w:rsidR="000F78D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gives uniform illumination to all objects on the scene. For example, in the middle of an open field at night with no moon, there will still be a little bit of light to make out objects in the field. This is ambient lighting.</w:t>
      </w:r>
      <w:r w:rsidR="00677103" w:rsidRPr="0067710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Diffuse lighting</w:t>
      </w:r>
      <w:r w:rsidR="000F78D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illuminates objects the closer </w:t>
      </w:r>
      <w:proofErr w:type="gramStart"/>
      <w:r w:rsidR="000F78D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it is</w:t>
      </w:r>
      <w:proofErr w:type="gramEnd"/>
      <w:r w:rsidR="000F78D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to the light source</w:t>
      </w:r>
      <w:r w:rsidR="00677103" w:rsidRPr="0067710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, determined by the angle between surface </w:t>
      </w:r>
      <w:proofErr w:type="spellStart"/>
      <w:r w:rsidR="005E7419" w:rsidRPr="0067710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normal</w:t>
      </w:r>
      <w:r w:rsidR="005E741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s</w:t>
      </w:r>
      <w:proofErr w:type="spellEnd"/>
      <w:r w:rsidR="00677103" w:rsidRPr="0067710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and light rays. Specular lighting simulates bright highlights on reflective objects, with shininess influencing their size and intensity. Normal vectors are vital for these calculations. </w:t>
      </w:r>
      <w:r w:rsidR="00586897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OpenGL only approximates real-world lighting physics, to make </w:t>
      </w:r>
      <w:r w:rsidR="00A4551F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realistic </w:t>
      </w:r>
      <w:r w:rsidR="0083779F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scenes computationally efficient. </w:t>
      </w:r>
    </w:p>
    <w:p w14:paraId="729945E7" w14:textId="77777777" w:rsidR="00302F22" w:rsidRDefault="00302F22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6BBC37EE" w14:textId="77777777" w:rsidR="00302F22" w:rsidRPr="005A78C4" w:rsidRDefault="00302F22" w:rsidP="00302F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 w:rsidRPr="005A78C4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Definition of All Shininess</w:t>
      </w:r>
    </w:p>
    <w:p w14:paraId="607B1E84" w14:textId="19D384AD" w:rsidR="009E464C" w:rsidRDefault="009E464C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5C70B3A5" w14:textId="63D1113E" w:rsidR="00A70CAD" w:rsidRPr="00A70CAD" w:rsidRDefault="00A70CAD" w:rsidP="00A70CA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Specular lighting</w:t>
      </w:r>
      <w:r w:rsidR="006B1387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determines the shininess of objects.</w:t>
      </w: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This </w:t>
      </w:r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is a fundamental concept responsible for rendering </w:t>
      </w:r>
      <w:proofErr w:type="gramStart"/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the bright</w:t>
      </w:r>
      <w:proofErr w:type="gramEnd"/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, focused</w:t>
      </w:r>
      <w:r w:rsidR="00854175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,</w:t>
      </w:r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highlights on surfaces when they interact with light.</w:t>
      </w:r>
      <w:r w:rsidR="00E15FD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In specular lighting, the light has a</w:t>
      </w:r>
      <w:r w:rsidR="000D0BF0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n</w:t>
      </w:r>
      <w:r w:rsidR="00E15FD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“</w:t>
      </w:r>
      <w:r w:rsidR="0004658E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exponential spread” number. The larger it is, the more focused the light.</w:t>
      </w:r>
      <w:r w:rsidR="002E62B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</w:t>
      </w:r>
      <w:r w:rsidR="000D0BF0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This program increases the number by powers of two</w:t>
      </w:r>
      <w:r w:rsidR="00B81C3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and places the objects side by side for comparison. </w:t>
      </w:r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In essence, higher shininess values result in a more pronounced and refined shine, while lower shininess values create broader and less intense </w:t>
      </w:r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lastRenderedPageBreak/>
        <w:t>highlights, representing less reflective or rougher materials.</w:t>
      </w:r>
      <w:r w:rsidRPr="00A70CAD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</w:t>
      </w:r>
      <w:r w:rsidR="00370DD7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These changes can clearly </w:t>
      </w:r>
      <w:proofErr w:type="gramStart"/>
      <w:r w:rsidR="00370DD7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be seen</w:t>
      </w:r>
      <w:proofErr w:type="gramEnd"/>
      <w:r w:rsidR="00370DD7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by our rendering. </w:t>
      </w:r>
    </w:p>
    <w:p w14:paraId="6AA8AA4A" w14:textId="77777777" w:rsidR="00A70CAD" w:rsidRPr="00A70CAD" w:rsidRDefault="00A70CAD" w:rsidP="00A70C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7789591D" w14:textId="77777777" w:rsidR="000324EC" w:rsidRDefault="000324EC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</w:p>
    <w:p w14:paraId="3FE47DC6" w14:textId="47D6F470" w:rsidR="001F2995" w:rsidRDefault="00751DBA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M</w:t>
      </w:r>
      <w:r w:rsidR="001F2995" w:rsidRPr="001F2995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 xml:space="preserve">athematical </w:t>
      </w:r>
      <w:proofErr w:type="gramStart"/>
      <w:r w:rsidR="001F2995" w:rsidRPr="001F2995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 xml:space="preserve">concepts </w:t>
      </w:r>
      <w:r w:rsidR="00302F22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 xml:space="preserve"> --</w:t>
      </w:r>
      <w:proofErr w:type="gramEnd"/>
      <w:r w:rsidR="00302F22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 xml:space="preserve"> Shaders</w:t>
      </w:r>
    </w:p>
    <w:p w14:paraId="4A5EE1A0" w14:textId="35028547" w:rsidR="000324EC" w:rsidRDefault="000324EC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</w:p>
    <w:p w14:paraId="027A2DC1" w14:textId="3153D3BD" w:rsidR="00DA6FE4" w:rsidRDefault="00EB5A26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ab/>
      </w:r>
      <w:r w:rsidR="0012511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We are using </w:t>
      </w: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Vertex and Fragment shaders. </w:t>
      </w:r>
      <w:r w:rsidR="00DB1900" w:rsidRPr="00DB1900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Vertex shaders are responsible for transforming the 3D coordinates of objects from their local space to clip space, applying operations like translation and rotation. </w:t>
      </w:r>
      <w:r w:rsidR="0012511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Fragment shaders determine the color for each pixel after vertex processing. </w:t>
      </w:r>
      <w:r w:rsidR="001A79F0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We use a combination of both to manage lighting and fine tune the rendering.</w:t>
      </w:r>
      <w:r w:rsidR="00125119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</w:t>
      </w:r>
    </w:p>
    <w:p w14:paraId="5E444F91" w14:textId="77777777" w:rsidR="00DA6FE4" w:rsidRDefault="00DA6FE4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7B4FC81D" w14:textId="3FB2E894" w:rsidR="00DA6FE4" w:rsidRDefault="00DA6FE4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ab/>
        <w:t>We are using the following shaders:</w:t>
      </w:r>
    </w:p>
    <w:p w14:paraId="5962ED98" w14:textId="1CBDF62F" w:rsidR="00DA6FE4" w:rsidRDefault="009F5234" w:rsidP="00DA6F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3DColor.vs</w:t>
      </w:r>
      <w:proofErr w:type="gramStart"/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/.frag</w:t>
      </w:r>
      <w:proofErr w:type="gramEnd"/>
    </w:p>
    <w:p w14:paraId="3979DC91" w14:textId="1BDC6F10" w:rsidR="009F5234" w:rsidRDefault="009F5234" w:rsidP="00DA6F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3DLightSource.vs</w:t>
      </w:r>
      <w:proofErr w:type="gramStart"/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/.frag</w:t>
      </w:r>
      <w:proofErr w:type="gramEnd"/>
    </w:p>
    <w:p w14:paraId="1CC8DF20" w14:textId="708A6897" w:rsidR="009F5234" w:rsidRPr="00DA6FE4" w:rsidRDefault="00357607" w:rsidP="00DA6F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textObject.vs</w:t>
      </w:r>
      <w:proofErr w:type="spellEnd"/>
      <w:proofErr w:type="gramStart"/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/.frag</w:t>
      </w:r>
      <w:proofErr w:type="gramEnd"/>
    </w:p>
    <w:p w14:paraId="4C467AB7" w14:textId="77777777" w:rsidR="00DA6FE4" w:rsidRDefault="00DA6FE4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6BE1FBC2" w14:textId="5A92AAB9" w:rsidR="00357607" w:rsidRDefault="00357607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For 3D Vertex Shaders, they take in three different matrices. </w:t>
      </w:r>
      <w:r w:rsidR="00FC0EB2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The Model Matrix, the View Matrix, and the Projection Matrix. The Model Matrix converts the local space vectors to world space vectors. </w:t>
      </w:r>
      <w:r w:rsidR="007A5CEC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The View Matrix represents </w:t>
      </w:r>
      <w:proofErr w:type="gramStart"/>
      <w:r w:rsidR="007A5CEC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the camera</w:t>
      </w:r>
      <w:proofErr w:type="gramEnd"/>
      <w:r w:rsidR="007A5CEC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</w:t>
      </w:r>
      <w:r w:rsidR="0067583A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transformations. The Projection Matrix represents the camera space to flat screen space. </w:t>
      </w:r>
    </w:p>
    <w:p w14:paraId="2ED8DA3B" w14:textId="77777777" w:rsidR="00316616" w:rsidRDefault="00316616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</w:p>
    <w:p w14:paraId="2DF5CE53" w14:textId="77777777" w:rsidR="005C2AAD" w:rsidRDefault="005C2AAD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</w:p>
    <w:p w14:paraId="6834BFC9" w14:textId="686AC4D7" w:rsidR="001F2995" w:rsidRDefault="005C2AAD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P</w:t>
      </w:r>
      <w:r w:rsidR="001F2995" w:rsidRPr="001F2995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 xml:space="preserve">rogramming </w:t>
      </w:r>
      <w:r w:rsidR="00773E9C" w:rsidRPr="005A78C4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Implementation</w:t>
      </w:r>
    </w:p>
    <w:p w14:paraId="00E03A76" w14:textId="352F6BA7" w:rsidR="00302F22" w:rsidRDefault="00302F22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</w:p>
    <w:p w14:paraId="4320C408" w14:textId="6D969716" w:rsidR="00AE4971" w:rsidRPr="00302F22" w:rsidRDefault="00302F22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  <w:r w:rsidRPr="00302F22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Flowchart</w:t>
      </w:r>
    </w:p>
    <w:p w14:paraId="268E415F" w14:textId="786ECAFB" w:rsidR="00316616" w:rsidRPr="00302F22" w:rsidRDefault="00316616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lastRenderedPageBreak/>
        <w:tab/>
      </w:r>
      <w:r w:rsidR="00476FB8">
        <w:rPr>
          <w:noProof/>
        </w:rPr>
        <w:drawing>
          <wp:inline distT="0" distB="0" distL="0" distR="0" wp14:anchorId="00A28E7F" wp14:editId="774142A0">
            <wp:extent cx="3457143" cy="5361905"/>
            <wp:effectExtent l="0" t="0" r="0" b="0"/>
            <wp:docPr id="265515940" name="Picture 26551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15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9C70" w14:textId="77777777" w:rsidR="005A78C4" w:rsidRPr="005A78C4" w:rsidRDefault="005A78C4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</w:p>
    <w:p w14:paraId="74693835" w14:textId="05BAD001" w:rsidR="00ED4113" w:rsidRDefault="00ED4113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Results</w:t>
      </w:r>
    </w:p>
    <w:p w14:paraId="56749F55" w14:textId="4CCE235B" w:rsidR="00ED4113" w:rsidRPr="00ED4113" w:rsidRDefault="00ED4113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Here are the results of our projec</w:t>
      </w: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t</w:t>
      </w:r>
      <w:r w:rsidR="003C64DF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:</w:t>
      </w:r>
    </w:p>
    <w:p w14:paraId="1D00ED7D" w14:textId="1E83DA3F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429256" wp14:editId="75C03777">
            <wp:simplePos x="0" y="0"/>
            <wp:positionH relativeFrom="margin">
              <wp:posOffset>2809284</wp:posOffset>
            </wp:positionH>
            <wp:positionV relativeFrom="paragraph">
              <wp:posOffset>34115</wp:posOffset>
            </wp:positionV>
            <wp:extent cx="3147032" cy="1847719"/>
            <wp:effectExtent l="0" t="0" r="0" b="635"/>
            <wp:wrapNone/>
            <wp:docPr id="2129768506" name="Picture 2129768506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248" name="Picture 1" descr="A screenshot of a computer generated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32" cy="184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08F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1" behindDoc="0" locked="0" layoutInCell="1" allowOverlap="1" wp14:anchorId="22CC0F8E" wp14:editId="6ACA5ADA">
            <wp:simplePos x="0" y="0"/>
            <wp:positionH relativeFrom="margin">
              <wp:align>left</wp:align>
            </wp:positionH>
            <wp:positionV relativeFrom="paragraph">
              <wp:posOffset>39917</wp:posOffset>
            </wp:positionV>
            <wp:extent cx="2781193" cy="1860332"/>
            <wp:effectExtent l="0" t="0" r="635" b="6985"/>
            <wp:wrapNone/>
            <wp:docPr id="1543819905" name="Picture 1543819905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9905" name="Picture 1" descr="A screenshot of a computer gam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3"/>
                    <a:stretch/>
                  </pic:blipFill>
                  <pic:spPr bwMode="auto">
                    <a:xfrm>
                      <a:off x="0" y="0"/>
                      <a:ext cx="2782507" cy="186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0FC17" w14:textId="22B896F4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234172F2" w14:textId="05A3AF26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4E6C8761" w14:textId="1D1E7460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6F988B8C" w14:textId="78DC1F9A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7205410A" w14:textId="560541AE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7B3A3D24" w14:textId="7F2CE4DC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6C67EA6B" w14:textId="3D719A97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2D4DE09E" w14:textId="7DA22C45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1043AADE" w14:textId="30C4184C" w:rsidR="00FF140B" w:rsidRDefault="00FF140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43DDF849" w14:textId="1E270B19" w:rsidR="003C208F" w:rsidRDefault="003C208F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ab/>
      </w:r>
    </w:p>
    <w:p w14:paraId="122E3FD5" w14:textId="6F3056BE" w:rsidR="003C64DF" w:rsidRDefault="003C64DF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051406F6" w14:textId="69A04FC9" w:rsidR="003C64DF" w:rsidRDefault="003C64DF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ab/>
        <w:t>Here you can see our rendering shown on the left vs the orig</w:t>
      </w:r>
      <w:r w:rsidR="001202C0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inal</w:t>
      </w: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picture on the right. </w:t>
      </w:r>
    </w:p>
    <w:p w14:paraId="34FB3386" w14:textId="3CA57C3C" w:rsidR="005D453B" w:rsidRDefault="005D453B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39BD58D" wp14:editId="5650F688">
            <wp:extent cx="5943600" cy="4728845"/>
            <wp:effectExtent l="0" t="0" r="0" b="0"/>
            <wp:docPr id="58364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55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A215" w14:textId="083BA70E" w:rsidR="003C208F" w:rsidRDefault="003C208F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</w:p>
    <w:p w14:paraId="16A8FEE9" w14:textId="0AB740C0" w:rsidR="001F2995" w:rsidRDefault="001F2995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 w:rsidRPr="005A78C4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Testing and Validation</w:t>
      </w:r>
    </w:p>
    <w:p w14:paraId="39FA492A" w14:textId="51D5A4A0" w:rsidR="00302F22" w:rsidRDefault="00302F22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</w:p>
    <w:p w14:paraId="48BE5D7C" w14:textId="5CBD8784" w:rsidR="00302F22" w:rsidRPr="00302F22" w:rsidRDefault="00302F22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Throughout development, </w:t>
      </w:r>
      <w:r w:rsidR="0089751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the project </w:t>
      </w:r>
      <w:proofErr w:type="gramStart"/>
      <w:r w:rsidR="0089751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>was continually tested</w:t>
      </w:r>
      <w:proofErr w:type="gramEnd"/>
      <w:r w:rsidR="00897513">
        <w:rPr>
          <w:rFonts w:ascii="Times New Roman" w:eastAsia="Times New Roman" w:hAnsi="Times New Roman" w:cs="Times New Roman"/>
          <w:color w:val="212121"/>
          <w:spacing w:val="2"/>
          <w:kern w:val="0"/>
          <w:sz w:val="24"/>
          <w:szCs w:val="24"/>
          <w14:ligatures w14:val="none"/>
        </w:rPr>
        <w:t xml:space="preserve"> and debugged. It is currently working fully as expected without any compile-time errors or logic errors.</w:t>
      </w:r>
    </w:p>
    <w:p w14:paraId="10981978" w14:textId="77777777" w:rsidR="001F2995" w:rsidRPr="001F2995" w:rsidRDefault="001F2995" w:rsidP="001F29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</w:p>
    <w:p w14:paraId="3C713876" w14:textId="12876C09" w:rsidR="00871059" w:rsidRPr="00944D74" w:rsidRDefault="00871059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  <w:r w:rsidRPr="00944D74"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  <w:t>References</w:t>
      </w:r>
    </w:p>
    <w:p w14:paraId="7943A764" w14:textId="77777777" w:rsidR="00DD4586" w:rsidRPr="00944D74" w:rsidRDefault="00DD4586" w:rsidP="001F29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spacing w:val="2"/>
          <w:kern w:val="0"/>
          <w:sz w:val="24"/>
          <w:szCs w:val="24"/>
          <w14:ligatures w14:val="none"/>
        </w:rPr>
      </w:pPr>
    </w:p>
    <w:p w14:paraId="74ED93F0" w14:textId="56160E15" w:rsidR="00944D74" w:rsidRDefault="001E01A4" w:rsidP="001E01A4">
      <w:pPr>
        <w:tabs>
          <w:tab w:val="left" w:pos="19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4D74">
        <w:rPr>
          <w:rFonts w:ascii="Times New Roman" w:eastAsia="Times New Roman" w:hAnsi="Times New Roman" w:cs="Times New Roman"/>
          <w:sz w:val="24"/>
          <w:szCs w:val="24"/>
        </w:rPr>
        <w:t xml:space="preserve">de Vries, J. (n.d.). Basic Lighting. </w:t>
      </w:r>
      <w:proofErr w:type="spellStart"/>
      <w:r w:rsidRPr="00944D74">
        <w:rPr>
          <w:rFonts w:ascii="Times New Roman" w:eastAsia="Times New Roman" w:hAnsi="Times New Roman" w:cs="Times New Roman"/>
          <w:sz w:val="24"/>
          <w:szCs w:val="24"/>
        </w:rPr>
        <w:t>LearnOpenGL</w:t>
      </w:r>
      <w:proofErr w:type="spellEnd"/>
      <w:r w:rsidRPr="00944D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9" w:history="1">
        <w:r w:rsidR="00944D74" w:rsidRPr="009844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https://learnopengl.com/Lighting/Basic-</w:t>
        </w:r>
      </w:hyperlink>
    </w:p>
    <w:p w14:paraId="48B2AE87" w14:textId="1C9CC019" w:rsidR="001E01A4" w:rsidRPr="00944D74" w:rsidRDefault="00944D74" w:rsidP="00944D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E01A4" w:rsidRPr="00944D74">
        <w:rPr>
          <w:rFonts w:ascii="Times New Roman" w:eastAsia="Times New Roman" w:hAnsi="Times New Roman" w:cs="Times New Roman"/>
          <w:sz w:val="24"/>
          <w:szCs w:val="24"/>
        </w:rPr>
        <w:t>Lighting</w:t>
      </w:r>
    </w:p>
    <w:p w14:paraId="09DE4E8F" w14:textId="77777777" w:rsidR="001E01A4" w:rsidRPr="001E01A4" w:rsidRDefault="001E01A4" w:rsidP="001E01A4">
      <w:pPr>
        <w:tabs>
          <w:tab w:val="left" w:pos="1976"/>
        </w:tabs>
        <w:rPr>
          <w:rFonts w:ascii="Open Sans" w:eastAsia="Times New Roman" w:hAnsi="Open Sans" w:cs="Open Sans"/>
          <w:sz w:val="20"/>
          <w:szCs w:val="20"/>
        </w:rPr>
      </w:pPr>
    </w:p>
    <w:p w14:paraId="30786B70" w14:textId="77777777" w:rsidR="001E01A4" w:rsidRPr="001E01A4" w:rsidRDefault="001E01A4" w:rsidP="001E01A4">
      <w:pPr>
        <w:tabs>
          <w:tab w:val="left" w:pos="1976"/>
        </w:tabs>
        <w:rPr>
          <w:rFonts w:ascii="Open Sans" w:eastAsia="Times New Roman" w:hAnsi="Open Sans" w:cs="Open Sans"/>
          <w:sz w:val="20"/>
          <w:szCs w:val="20"/>
        </w:rPr>
      </w:pPr>
    </w:p>
    <w:p w14:paraId="16BE76F7" w14:textId="77777777" w:rsidR="001E01A4" w:rsidRPr="001E01A4" w:rsidRDefault="001E01A4" w:rsidP="001E01A4">
      <w:pPr>
        <w:tabs>
          <w:tab w:val="left" w:pos="1976"/>
        </w:tabs>
        <w:rPr>
          <w:rFonts w:ascii="Open Sans" w:eastAsia="Times New Roman" w:hAnsi="Open Sans" w:cs="Open Sans"/>
          <w:sz w:val="20"/>
          <w:szCs w:val="20"/>
        </w:rPr>
      </w:pPr>
    </w:p>
    <w:p w14:paraId="7ECDC455" w14:textId="58104076" w:rsidR="001F2995" w:rsidRPr="001E01A4" w:rsidRDefault="001F2995" w:rsidP="001E01A4">
      <w:pPr>
        <w:tabs>
          <w:tab w:val="left" w:pos="1976"/>
        </w:tabs>
        <w:rPr>
          <w:rFonts w:ascii="Open Sans" w:eastAsia="Times New Roman" w:hAnsi="Open Sans" w:cs="Open Sans"/>
          <w:sz w:val="20"/>
          <w:szCs w:val="20"/>
        </w:rPr>
      </w:pPr>
    </w:p>
    <w:sectPr w:rsidR="001F2995" w:rsidRPr="001E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F64"/>
    <w:multiLevelType w:val="multilevel"/>
    <w:tmpl w:val="B4C6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D69EC"/>
    <w:multiLevelType w:val="multilevel"/>
    <w:tmpl w:val="AA74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03AC8"/>
    <w:multiLevelType w:val="hybridMultilevel"/>
    <w:tmpl w:val="9894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68247">
    <w:abstractNumId w:val="0"/>
  </w:num>
  <w:num w:numId="2" w16cid:durableId="1052651932">
    <w:abstractNumId w:val="1"/>
  </w:num>
  <w:num w:numId="3" w16cid:durableId="34432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0D"/>
    <w:rsid w:val="000324EC"/>
    <w:rsid w:val="0004658E"/>
    <w:rsid w:val="000950BB"/>
    <w:rsid w:val="000D0BF0"/>
    <w:rsid w:val="000F78D9"/>
    <w:rsid w:val="00102AC3"/>
    <w:rsid w:val="001202C0"/>
    <w:rsid w:val="00122DF1"/>
    <w:rsid w:val="00125119"/>
    <w:rsid w:val="0014606F"/>
    <w:rsid w:val="00164D3D"/>
    <w:rsid w:val="00190901"/>
    <w:rsid w:val="001A79F0"/>
    <w:rsid w:val="001B7126"/>
    <w:rsid w:val="001C0C45"/>
    <w:rsid w:val="001E01A4"/>
    <w:rsid w:val="001F2995"/>
    <w:rsid w:val="001F38D5"/>
    <w:rsid w:val="0025236C"/>
    <w:rsid w:val="002847A8"/>
    <w:rsid w:val="002E62B3"/>
    <w:rsid w:val="002F09BB"/>
    <w:rsid w:val="00302F22"/>
    <w:rsid w:val="00316616"/>
    <w:rsid w:val="00327061"/>
    <w:rsid w:val="00357607"/>
    <w:rsid w:val="00370DD7"/>
    <w:rsid w:val="0037641C"/>
    <w:rsid w:val="00396AD7"/>
    <w:rsid w:val="003C208F"/>
    <w:rsid w:val="003C64DF"/>
    <w:rsid w:val="003E5C4B"/>
    <w:rsid w:val="00427BD7"/>
    <w:rsid w:val="0044439A"/>
    <w:rsid w:val="004752FB"/>
    <w:rsid w:val="00476FB8"/>
    <w:rsid w:val="00490E62"/>
    <w:rsid w:val="004C12BF"/>
    <w:rsid w:val="004C2648"/>
    <w:rsid w:val="005047B9"/>
    <w:rsid w:val="00513C33"/>
    <w:rsid w:val="00520A31"/>
    <w:rsid w:val="00573328"/>
    <w:rsid w:val="00586897"/>
    <w:rsid w:val="00590950"/>
    <w:rsid w:val="005A518A"/>
    <w:rsid w:val="005A78C4"/>
    <w:rsid w:val="005B1FC5"/>
    <w:rsid w:val="005B4F22"/>
    <w:rsid w:val="005C2AAD"/>
    <w:rsid w:val="005D453B"/>
    <w:rsid w:val="005D7516"/>
    <w:rsid w:val="005E7419"/>
    <w:rsid w:val="00642D45"/>
    <w:rsid w:val="00651E0B"/>
    <w:rsid w:val="0067583A"/>
    <w:rsid w:val="00677103"/>
    <w:rsid w:val="006B1387"/>
    <w:rsid w:val="006C6A15"/>
    <w:rsid w:val="00751DBA"/>
    <w:rsid w:val="00773E9C"/>
    <w:rsid w:val="00777998"/>
    <w:rsid w:val="007A5CEC"/>
    <w:rsid w:val="007C7223"/>
    <w:rsid w:val="00815947"/>
    <w:rsid w:val="00816187"/>
    <w:rsid w:val="00823F0B"/>
    <w:rsid w:val="00825F83"/>
    <w:rsid w:val="0083779F"/>
    <w:rsid w:val="00843E72"/>
    <w:rsid w:val="00845E9A"/>
    <w:rsid w:val="00854175"/>
    <w:rsid w:val="008606CD"/>
    <w:rsid w:val="00871059"/>
    <w:rsid w:val="00877494"/>
    <w:rsid w:val="00897513"/>
    <w:rsid w:val="00944D74"/>
    <w:rsid w:val="00975E2C"/>
    <w:rsid w:val="00983067"/>
    <w:rsid w:val="009E464C"/>
    <w:rsid w:val="009F5234"/>
    <w:rsid w:val="00A31478"/>
    <w:rsid w:val="00A36EEC"/>
    <w:rsid w:val="00A4551F"/>
    <w:rsid w:val="00A70CAD"/>
    <w:rsid w:val="00AD53D1"/>
    <w:rsid w:val="00AE4971"/>
    <w:rsid w:val="00B0020D"/>
    <w:rsid w:val="00B17749"/>
    <w:rsid w:val="00B23859"/>
    <w:rsid w:val="00B2492E"/>
    <w:rsid w:val="00B72F15"/>
    <w:rsid w:val="00B81C3D"/>
    <w:rsid w:val="00BB526A"/>
    <w:rsid w:val="00BE39EC"/>
    <w:rsid w:val="00C36099"/>
    <w:rsid w:val="00C43073"/>
    <w:rsid w:val="00C54639"/>
    <w:rsid w:val="00C74DB2"/>
    <w:rsid w:val="00CE4280"/>
    <w:rsid w:val="00CE5140"/>
    <w:rsid w:val="00D00786"/>
    <w:rsid w:val="00D04AD6"/>
    <w:rsid w:val="00D31036"/>
    <w:rsid w:val="00D3259C"/>
    <w:rsid w:val="00D83D5F"/>
    <w:rsid w:val="00D97384"/>
    <w:rsid w:val="00DA6FE4"/>
    <w:rsid w:val="00DB1900"/>
    <w:rsid w:val="00DD4586"/>
    <w:rsid w:val="00E15FD9"/>
    <w:rsid w:val="00E26C57"/>
    <w:rsid w:val="00E61CF0"/>
    <w:rsid w:val="00E96CB7"/>
    <w:rsid w:val="00EB5A26"/>
    <w:rsid w:val="00EB7135"/>
    <w:rsid w:val="00ED4113"/>
    <w:rsid w:val="00F41BD6"/>
    <w:rsid w:val="00F623DE"/>
    <w:rsid w:val="00F626EF"/>
    <w:rsid w:val="00F73A5A"/>
    <w:rsid w:val="00F900F6"/>
    <w:rsid w:val="00F9045D"/>
    <w:rsid w:val="00FA1207"/>
    <w:rsid w:val="00FC0EB2"/>
    <w:rsid w:val="00FE7AED"/>
    <w:rsid w:val="00FF140B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6EB"/>
  <w15:chartTrackingRefBased/>
  <w15:docId w15:val="{715808E9-1EA6-48B4-ADC1-367EADC6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3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6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5625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556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91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5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9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40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14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303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073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61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77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69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71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11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433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11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3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2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8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2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2892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292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129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2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30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1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opengl.com/Lighting/Basic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Links>
    <vt:vector size="6" baseType="variant">
      <vt:variant>
        <vt:i4>7864425</vt:i4>
      </vt:variant>
      <vt:variant>
        <vt:i4>0</vt:i4>
      </vt:variant>
      <vt:variant>
        <vt:i4>0</vt:i4>
      </vt:variant>
      <vt:variant>
        <vt:i4>5</vt:i4>
      </vt:variant>
      <vt:variant>
        <vt:lpwstr>https://learnopengl.com/Lighting/Basic-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 Canode</dc:creator>
  <cp:keywords/>
  <dc:description/>
  <cp:lastModifiedBy>Benjamin Carter</cp:lastModifiedBy>
  <cp:revision>2</cp:revision>
  <dcterms:created xsi:type="dcterms:W3CDTF">2023-10-29T04:16:00Z</dcterms:created>
  <dcterms:modified xsi:type="dcterms:W3CDTF">2023-10-29T04:16:00Z</dcterms:modified>
</cp:coreProperties>
</file>