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8F4EB8" w14:paraId="6552BFE3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7F489395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1E52B0BB" w14:textId="20870AB9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13</w:t>
            </w:r>
          </w:p>
        </w:tc>
      </w:tr>
      <w:tr w:rsidR="00382139" w:rsidRPr="008F4EB8" w14:paraId="05804F26" w14:textId="77777777" w:rsidTr="00D23CF8">
        <w:tc>
          <w:tcPr>
            <w:tcW w:w="2943" w:type="dxa"/>
            <w:shd w:val="pct85" w:color="auto" w:fill="auto"/>
          </w:tcPr>
          <w:p w14:paraId="32984C05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17A92C84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01D8F7B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19163F1F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77DDBFBE" w14:textId="77777777" w:rsidTr="00656935">
        <w:tc>
          <w:tcPr>
            <w:tcW w:w="2943" w:type="dxa"/>
          </w:tcPr>
          <w:p w14:paraId="266911D7" w14:textId="7D5DF8D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B1459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7DE1EF4" w14:textId="3C2D09D3" w:rsidR="00382139" w:rsidRPr="005771F6" w:rsidRDefault="000B145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</w:t>
            </w:r>
            <w:r w:rsidR="00BE4E0A">
              <w:rPr>
                <w:rFonts w:ascii="微軟正黑體" w:eastAsia="微軟正黑體" w:hAnsi="微軟正黑體" w:hint="eastAsia"/>
                <w:sz w:val="26"/>
                <w:szCs w:val="26"/>
              </w:rPr>
              <w:t>昱志</w:t>
            </w:r>
          </w:p>
        </w:tc>
        <w:tc>
          <w:tcPr>
            <w:tcW w:w="2409" w:type="dxa"/>
            <w:shd w:val="clear" w:color="auto" w:fill="auto"/>
          </w:tcPr>
          <w:p w14:paraId="0F5632D0" w14:textId="21C9C48D" w:rsidR="00382139" w:rsidRPr="008F4EB8" w:rsidRDefault="000B145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</w:t>
            </w:r>
            <w:r w:rsidR="000C7AC4">
              <w:rPr>
                <w:rFonts w:ascii="微軟正黑體" w:eastAsia="微軟正黑體" w:hAnsi="微軟正黑體" w:hint="eastAsia"/>
                <w:sz w:val="26"/>
                <w:szCs w:val="26"/>
              </w:rPr>
              <w:t>評量</w:t>
            </w:r>
          </w:p>
        </w:tc>
        <w:tc>
          <w:tcPr>
            <w:tcW w:w="8903" w:type="dxa"/>
            <w:gridSpan w:val="4"/>
          </w:tcPr>
          <w:p w14:paraId="78E80391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E1BAF4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11D5C9" w14:textId="53D8B8EC" w:rsidR="00404F00" w:rsidRPr="00104E66" w:rsidRDefault="000B145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在for迴圈中條件式的變數大多使用i、j和k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D1D65C" w14:textId="74A35BD2" w:rsidR="000C7AC4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or迴圈中的變數num1和 num2修正為i或j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21295B0" w14:textId="40C67DB8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E055130" w14:textId="3DB3273A" w:rsid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F4B071" wp14:editId="7221A6C1">
                  <wp:extent cx="7335274" cy="3286584"/>
                  <wp:effectExtent l="0" t="0" r="0" b="9525"/>
                  <wp:docPr id="1007333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333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4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86685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651CC1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E2DCCEE" w14:textId="61D10FD1" w:rsidR="00382139" w:rsidRPr="00382139" w:rsidRDefault="000B145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C58BBB0" wp14:editId="632524F4">
                  <wp:extent cx="5525271" cy="2267266"/>
                  <wp:effectExtent l="0" t="0" r="0" b="0"/>
                  <wp:docPr id="134631352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3135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99E7536" w14:textId="77777777" w:rsidTr="008320C4">
        <w:trPr>
          <w:trHeight w:val="417"/>
        </w:trPr>
        <w:tc>
          <w:tcPr>
            <w:tcW w:w="2943" w:type="dxa"/>
          </w:tcPr>
          <w:p w14:paraId="0C3CD1F9" w14:textId="59C88332" w:rsidR="001E424B" w:rsidRPr="000C7AC4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E0420C8" w14:textId="7C5DE9C1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F6A89DF" w14:textId="39DD9417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144FEF5D" w14:textId="7FAF2AA6" w:rsidR="001E424B" w:rsidRPr="000C7AC4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</w:pPr>
          </w:p>
        </w:tc>
      </w:tr>
      <w:tr w:rsidR="000C7AC4" w:rsidRPr="00F24446" w14:paraId="374DDDA4" w14:textId="77777777" w:rsidTr="00424E63">
        <w:trPr>
          <w:trHeight w:val="7029"/>
        </w:trPr>
        <w:tc>
          <w:tcPr>
            <w:tcW w:w="2943" w:type="dxa"/>
            <w:vAlign w:val="center"/>
          </w:tcPr>
          <w:p w14:paraId="56087B7C" w14:textId="7BAF021E" w:rsidR="000C7AC4" w:rsidRDefault="000B1459" w:rsidP="000C7AC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列印字串時避免使用+號，多使用StringBuilder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912A4A0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匯入資料時要commit</w:t>
            </w:r>
          </w:p>
          <w:p w14:paraId="4DBFA609" w14:textId="31A1FBBA" w:rsidR="001B2631" w:rsidRDefault="001B2631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54483E9" w14:textId="10A0967B" w:rsid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BB9B789" wp14:editId="1EC2EE38">
                  <wp:extent cx="8036560" cy="908685"/>
                  <wp:effectExtent l="0" t="0" r="2540" b="5715"/>
                  <wp:docPr id="5449060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9060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D7C51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F66CD7D" w14:textId="77777777" w:rsidR="000C7AC4" w:rsidRDefault="000C7AC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E76314B" w14:textId="0FD268A2" w:rsidR="00C9549B" w:rsidRPr="000C7AC4" w:rsidRDefault="00025994" w:rsidP="000C7AC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59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901CFB8" wp14:editId="658A9065">
                  <wp:extent cx="8036560" cy="1040765"/>
                  <wp:effectExtent l="0" t="0" r="2540" b="6985"/>
                  <wp:docPr id="12889918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918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117CC030" w14:textId="77777777" w:rsidTr="008D7307">
        <w:trPr>
          <w:trHeight w:val="417"/>
        </w:trPr>
        <w:tc>
          <w:tcPr>
            <w:tcW w:w="2943" w:type="dxa"/>
          </w:tcPr>
          <w:p w14:paraId="407A2673" w14:textId="73B9165A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75105B43" w14:textId="1E9B76A1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0F89FEB9" w14:textId="4D22C2BF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2921D1DC" w14:textId="10179DE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5139AA0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40084143" w14:textId="4F4D6203" w:rsidR="00424E63" w:rsidRPr="000C7AC4" w:rsidRDefault="000B1459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傳入參數的資料定義修正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376609D8" w14:textId="426CAD09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Sales傳入的參數分別為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salary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59A53529" w14:textId="70FDC923" w:rsidR="000B1459" w:rsidRDefault="000B145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原先寫入傳入的參數是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name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</w:t>
            </w:r>
            <w:r>
              <w:t xml:space="preserve"> </w:t>
            </w:r>
            <w:r w:rsidRPr="000B145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department</w:t>
            </w:r>
            <w:r w:rsidR="0002786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和</w:t>
            </w:r>
            <w:r w:rsidRPr="000B1459">
              <w:rPr>
                <w:rFonts w:ascii="微軟正黑體" w:eastAsia="微軟正黑體" w:hAnsi="微軟正黑體"/>
                <w:noProof/>
                <w:color w:val="FF0000"/>
                <w:sz w:val="26"/>
                <w:szCs w:val="26"/>
              </w:rPr>
              <w:t>payment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331B7E0" w14:textId="54D9823C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40B85894" w14:textId="4DFFBC1D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6E08168" wp14:editId="4DD16545">
                  <wp:extent cx="6296904" cy="1428949"/>
                  <wp:effectExtent l="0" t="0" r="8890" b="0"/>
                  <wp:docPr id="7140835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08357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690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7DC40" w14:textId="598C785F" w:rsidR="00424E63" w:rsidRDefault="00424E63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1B263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:</w:t>
            </w:r>
          </w:p>
          <w:p w14:paraId="17BC7CFC" w14:textId="46D06FF3" w:rsidR="00424E63" w:rsidRDefault="00027869" w:rsidP="00424E63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2786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5638E93" wp14:editId="17617A51">
                  <wp:extent cx="6706536" cy="1590897"/>
                  <wp:effectExtent l="0" t="0" r="0" b="9525"/>
                  <wp:docPr id="17032661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2661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536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E8FDD08" w14:textId="77777777" w:rsidTr="005D4788">
        <w:trPr>
          <w:trHeight w:val="365"/>
        </w:trPr>
        <w:tc>
          <w:tcPr>
            <w:tcW w:w="2943" w:type="dxa"/>
          </w:tcPr>
          <w:p w14:paraId="72C42A96" w14:textId="1AEB4E72" w:rsidR="001E424B" w:rsidRPr="00424E63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65BEC46" w14:textId="502D2B7A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F840E8D" w14:textId="6FE9CCC5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6AA2B1E7" w14:textId="17AEC22D" w:rsidR="001E424B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24E63" w:rsidRPr="00F24446" w14:paraId="311B581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134E4E8" w14:textId="492F276D" w:rsidR="00424E63" w:rsidRPr="000C7AC4" w:rsidRDefault="00CC5E10" w:rsidP="00424E63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未使用Try-with-</w:t>
            </w:r>
            <w:r w:rsidRPr="00CC5E10">
              <w:rPr>
                <w:rFonts w:ascii="微軟正黑體" w:eastAsia="微軟正黑體" w:hAnsi="微軟正黑體"/>
                <w:sz w:val="26"/>
                <w:szCs w:val="26"/>
              </w:rPr>
              <w:t>resources Statement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方式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89694EE" w14:textId="013255EC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在Try後方新增小括號內容為要關閉的資源</w:t>
            </w:r>
          </w:p>
          <w:p w14:paraId="5D0395FC" w14:textId="7CF2B0E5" w:rsidR="00424E63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F3790B9" w14:textId="4C67AD2E" w:rsidR="001B2631" w:rsidRDefault="00CC5E10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C5E1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6B8F29" wp14:editId="795FDC60">
                  <wp:extent cx="8036560" cy="2548890"/>
                  <wp:effectExtent l="0" t="0" r="2540" b="3810"/>
                  <wp:docPr id="21022581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2581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FB2A2" w14:textId="77777777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6714AB7" w14:textId="5C0945DB" w:rsidR="001B2631" w:rsidRDefault="001B2631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53E464A" w14:textId="306FB58F" w:rsidR="001B2631" w:rsidRPr="001B2631" w:rsidRDefault="006F0E76" w:rsidP="001B263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94F4C8" wp14:editId="157F8196">
                  <wp:extent cx="8036560" cy="2453640"/>
                  <wp:effectExtent l="0" t="0" r="2540" b="3810"/>
                  <wp:docPr id="899714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5746991F" w14:textId="77777777" w:rsidTr="002E1CFB">
        <w:trPr>
          <w:trHeight w:val="416"/>
        </w:trPr>
        <w:tc>
          <w:tcPr>
            <w:tcW w:w="2943" w:type="dxa"/>
          </w:tcPr>
          <w:p w14:paraId="7C432E9C" w14:textId="0AA91EA8" w:rsidR="001E424B" w:rsidRPr="00CF7B63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371561E" w14:textId="1509CA55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E0181C1" w14:textId="33A3D44E" w:rsidR="001E424B" w:rsidRPr="001B2631" w:rsidRDefault="001E424B" w:rsidP="001E424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600903" w14:textId="73836973" w:rsidR="001E424B" w:rsidRPr="001B2631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AAB1FF6" w14:textId="77777777" w:rsidTr="00A13DA2">
        <w:trPr>
          <w:trHeight w:val="416"/>
        </w:trPr>
        <w:tc>
          <w:tcPr>
            <w:tcW w:w="2943" w:type="dxa"/>
            <w:vAlign w:val="center"/>
          </w:tcPr>
          <w:p w14:paraId="02FACB0E" w14:textId="04EBE284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sz w:val="26"/>
                <w:szCs w:val="26"/>
              </w:rPr>
              <w:t>5.修正Catch到的錯誤訊息</w:t>
            </w:r>
          </w:p>
        </w:tc>
        <w:tc>
          <w:tcPr>
            <w:tcW w:w="12872" w:type="dxa"/>
            <w:gridSpan w:val="6"/>
            <w:shd w:val="clear" w:color="auto" w:fill="595959" w:themeFill="text1" w:themeFillTint="A6"/>
          </w:tcPr>
          <w:p w14:paraId="21CDB346" w14:textId="39B2632D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由原先直接印出錯誤訊息，修正為e.</w:t>
            </w: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printStackTrace()</w:t>
            </w:r>
          </w:p>
          <w:p w14:paraId="3E0AD687" w14:textId="685D8B16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18528A3B" w14:textId="4B04B7EA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F10724A" wp14:editId="04FD3D81">
                  <wp:extent cx="8036560" cy="2453640"/>
                  <wp:effectExtent l="0" t="0" r="2540" b="3810"/>
                  <wp:docPr id="349249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714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4DBD7C" w14:textId="77777777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0428C21A" w14:textId="677CF948" w:rsidR="001E424B" w:rsidRPr="00A13DA2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13DA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42F53" wp14:editId="444859C5">
                  <wp:extent cx="8036560" cy="2569210"/>
                  <wp:effectExtent l="0" t="0" r="2540" b="2540"/>
                  <wp:docPr id="125493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350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7662F035" w14:textId="77777777" w:rsidTr="001E424B">
        <w:trPr>
          <w:trHeight w:val="553"/>
        </w:trPr>
        <w:tc>
          <w:tcPr>
            <w:tcW w:w="2943" w:type="dxa"/>
          </w:tcPr>
          <w:p w14:paraId="11E3345C" w14:textId="3DC1C991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46AC1B4" w14:textId="4E5EA41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E95D806" w14:textId="1FC97C6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545C5CDA" w14:textId="633647B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23FD269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491666A" w14:textId="0ABE71EA" w:rsidR="001E424B" w:rsidRDefault="003F15DF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 w:rsidR="001E424B">
              <w:rPr>
                <w:rFonts w:ascii="微軟正黑體" w:eastAsia="微軟正黑體" w:hAnsi="微軟正黑體" w:hint="eastAsia"/>
                <w:sz w:val="26"/>
                <w:szCs w:val="26"/>
              </w:rPr>
              <w:t>.取不重複亂數由List修正為Set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F3B4EE4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因原本使用</w:t>
            </w:r>
            <w:r w:rsidRPr="0016403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List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方式存取亂數，但此方式須每次存回時判斷是否重複，修正為Set方式，因Set不取重複。</w:t>
            </w:r>
          </w:p>
          <w:p w14:paraId="60D4C537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修改前:</w:t>
            </w:r>
          </w:p>
          <w:p w14:paraId="5220F4AC" w14:textId="7AFB9B5A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183CED2" wp14:editId="58A22355">
                  <wp:extent cx="5668166" cy="3848637"/>
                  <wp:effectExtent l="0" t="0" r="8890" b="0"/>
                  <wp:docPr id="1817881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88173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166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AF2C9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修改後:</w:t>
            </w:r>
          </w:p>
          <w:p w14:paraId="3912DEE1" w14:textId="40FED2FB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AF0AEE5" wp14:editId="4E723426">
                  <wp:extent cx="6773220" cy="3057952"/>
                  <wp:effectExtent l="0" t="0" r="0" b="9525"/>
                  <wp:docPr id="242482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823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2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424B" w:rsidRPr="00F24446" w14:paraId="34B8545F" w14:textId="77777777" w:rsidTr="001E424B">
        <w:trPr>
          <w:trHeight w:val="417"/>
        </w:trPr>
        <w:tc>
          <w:tcPr>
            <w:tcW w:w="2943" w:type="dxa"/>
          </w:tcPr>
          <w:p w14:paraId="27E9BBB0" w14:textId="46D4E986" w:rsidR="001E424B" w:rsidRDefault="001E424B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08/09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3167BA87" w14:textId="710F985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36B8F5A" w14:textId="7E531EB5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4CD223E8" w14:textId="3B0B091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E424B" w:rsidRPr="00F24446" w14:paraId="19AA3CBC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25B5095" w14:textId="6B0C6DA3" w:rsidR="001E424B" w:rsidRDefault="003F15DF" w:rsidP="001E424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 w:rsidR="001E424B">
              <w:rPr>
                <w:rFonts w:ascii="微軟正黑體" w:eastAsia="微軟正黑體" w:hAnsi="微軟正黑體" w:hint="eastAsia"/>
                <w:sz w:val="26"/>
                <w:szCs w:val="26"/>
              </w:rPr>
              <w:t>.寫入csv檔的內容類似，修正寫法避免重複的事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54805C19" w14:textId="1CDFF903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O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utput.write因都是寫入名字和薪資，但因薪資計算方式不同，故先宣告payment，透過if判斷使用哪個function，在if判斷句後寫入csv中。</w:t>
            </w:r>
          </w:p>
          <w:p w14:paraId="682AF1E2" w14:textId="47E5C340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7C7A0DF6" w14:textId="060FBD84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F0E7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E62089" wp14:editId="2B7AE85C">
                  <wp:extent cx="8036560" cy="2153920"/>
                  <wp:effectExtent l="0" t="0" r="2540" b="0"/>
                  <wp:docPr id="7299570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659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5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78400" w14:textId="77777777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42F67B4" w14:textId="44022A52" w:rsidR="001E424B" w:rsidRDefault="001E424B" w:rsidP="001E424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E424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21E6448" wp14:editId="02F9E57E">
                  <wp:extent cx="8036560" cy="2365375"/>
                  <wp:effectExtent l="0" t="0" r="2540" b="0"/>
                  <wp:docPr id="2128193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939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36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1EB" w:rsidRPr="00F24446" w14:paraId="12D1B31B" w14:textId="77777777" w:rsidTr="00C521EC">
        <w:trPr>
          <w:trHeight w:val="372"/>
        </w:trPr>
        <w:tc>
          <w:tcPr>
            <w:tcW w:w="2943" w:type="dxa"/>
          </w:tcPr>
          <w:p w14:paraId="5371ABBC" w14:textId="01988995" w:rsidR="003B21EB" w:rsidRDefault="003B21EB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4A81AD22" w14:textId="1A42EB8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BDBD1A2" w14:textId="14516F6F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4AD61ADF" w14:textId="14137BD1" w:rsidR="003B21EB" w:rsidRDefault="003B21EB" w:rsidP="003B21EB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B21EB" w:rsidRPr="00F24446" w14:paraId="1347E808" w14:textId="77777777" w:rsidTr="00EC5279">
        <w:trPr>
          <w:trHeight w:val="9204"/>
        </w:trPr>
        <w:tc>
          <w:tcPr>
            <w:tcW w:w="2943" w:type="dxa"/>
            <w:vAlign w:val="center"/>
          </w:tcPr>
          <w:p w14:paraId="3EBBEBEB" w14:textId="11C4EC8E" w:rsidR="003B21EB" w:rsidRDefault="003F15DF" w:rsidP="003B21EB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8</w:t>
            </w:r>
            <w:r w:rsidR="003B21EB">
              <w:rPr>
                <w:rFonts w:ascii="微軟正黑體" w:eastAsia="微軟正黑體" w:hAnsi="微軟正黑體" w:hint="eastAsia"/>
                <w:sz w:val="26"/>
                <w:szCs w:val="26"/>
              </w:rPr>
              <w:t>.讀取csv檔時使用try-with-resourse，關閉資源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B7EEC8" w14:textId="43160C5D" w:rsidR="00797D74" w:rsidRDefault="00797D74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使用資源時皆必須用try-with-resourse，做關閉資源，非題目特別要求時才做。</w:t>
            </w:r>
          </w:p>
          <w:p w14:paraId="0F4D0D78" w14:textId="5F9AE7B5" w:rsidR="00240E77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446F6197" w14:textId="307DC079" w:rsidR="00240E77" w:rsidRDefault="00240E77" w:rsidP="00240E7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34DB26E" wp14:editId="36C302F3">
                  <wp:extent cx="8036560" cy="4493260"/>
                  <wp:effectExtent l="0" t="0" r="2540" b="2540"/>
                  <wp:docPr id="21405168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51681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449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A1D3D" w14:textId="77777777" w:rsidR="003B21EB" w:rsidRDefault="003B21EB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240E77">
              <w:rPr>
                <w:rFonts w:ascii="微軟正黑體" w:eastAsia="微軟正黑體" w:hAnsi="微軟正黑體" w:hint="eastAsia"/>
                <w:sz w:val="26"/>
                <w:szCs w:val="26"/>
              </w:rPr>
              <w:t>修改後</w:t>
            </w:r>
            <w:r w:rsidR="00240E77">
              <w:rPr>
                <w:rFonts w:ascii="微軟正黑體" w:eastAsia="微軟正黑體" w:hAnsi="微軟正黑體" w:hint="eastAsia"/>
                <w:sz w:val="26"/>
                <w:szCs w:val="26"/>
              </w:rPr>
              <w:t>:</w:t>
            </w:r>
          </w:p>
          <w:p w14:paraId="71F65C82" w14:textId="4EE5FB46" w:rsidR="00240E77" w:rsidRPr="00240E77" w:rsidRDefault="00797D74" w:rsidP="00240E7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97D74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7E58A9D" wp14:editId="6C038F3C">
                  <wp:extent cx="8036560" cy="5428615"/>
                  <wp:effectExtent l="0" t="0" r="2540" b="635"/>
                  <wp:docPr id="2513325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3255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42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D74" w:rsidRPr="00F24446" w14:paraId="321561B2" w14:textId="77777777" w:rsidTr="00EC5279">
        <w:trPr>
          <w:trHeight w:val="416"/>
        </w:trPr>
        <w:tc>
          <w:tcPr>
            <w:tcW w:w="2943" w:type="dxa"/>
          </w:tcPr>
          <w:p w14:paraId="7454DD2B" w14:textId="3CEF68B5" w:rsidR="00797D74" w:rsidRDefault="00797D74" w:rsidP="00797D7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5FF2A4FF" w14:textId="4790AEC9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7AB0B0B0" w14:textId="148E365B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76B5A8B0" w14:textId="3304F332" w:rsidR="00797D74" w:rsidRDefault="00797D74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797D74" w:rsidRPr="00F24446" w14:paraId="14662BC0" w14:textId="77777777" w:rsidTr="008A5017">
        <w:trPr>
          <w:trHeight w:val="9062"/>
        </w:trPr>
        <w:tc>
          <w:tcPr>
            <w:tcW w:w="2943" w:type="dxa"/>
            <w:vAlign w:val="center"/>
          </w:tcPr>
          <w:p w14:paraId="6243DCC1" w14:textId="0E1D53E9" w:rsidR="00797D74" w:rsidRDefault="003F15DF" w:rsidP="00797D74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9</w:t>
            </w:r>
            <w:r w:rsidR="00EC5279">
              <w:rPr>
                <w:rFonts w:ascii="微軟正黑體" w:eastAsia="微軟正黑體" w:hAnsi="微軟正黑體" w:hint="eastAsia"/>
                <w:sz w:val="26"/>
                <w:szCs w:val="26"/>
              </w:rPr>
              <w:t>.字串串接使用StringBuilder效能較佳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051C6AC" w14:textId="3A452961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原先使用String.join的方式把字串串在一起，修改為StringBuilder</w:t>
            </w:r>
          </w:p>
          <w:p w14:paraId="1393D896" w14:textId="5B791CC6" w:rsidR="00797D74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ED357C3" w14:textId="0C250EC0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4B3A209" wp14:editId="7A5BF547">
                  <wp:extent cx="7421011" cy="2267266"/>
                  <wp:effectExtent l="0" t="0" r="8890" b="0"/>
                  <wp:docPr id="328822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22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011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6C216" w14:textId="77777777" w:rsidR="00EC5279" w:rsidRDefault="00EC5279" w:rsidP="00797D74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6078C68E" w14:textId="44484CE3" w:rsidR="00EC5279" w:rsidRDefault="00EC5279" w:rsidP="00EC5279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C527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4BA6E51" wp14:editId="1F26E8B4">
                  <wp:extent cx="7602011" cy="1381318"/>
                  <wp:effectExtent l="0" t="0" r="0" b="9525"/>
                  <wp:docPr id="9819010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9010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201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F9DAFCF" w14:textId="77777777" w:rsidTr="008A5017">
        <w:trPr>
          <w:trHeight w:val="70"/>
        </w:trPr>
        <w:tc>
          <w:tcPr>
            <w:tcW w:w="2943" w:type="dxa"/>
          </w:tcPr>
          <w:p w14:paraId="127BD69F" w14:textId="4F547756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FFFFFF" w:themeFill="background1"/>
          </w:tcPr>
          <w:p w14:paraId="21787D69" w14:textId="7672F3CF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FFFFFF" w:themeFill="background1"/>
          </w:tcPr>
          <w:p w14:paraId="266FE2BD" w14:textId="330036AC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FFFFFF" w:themeFill="background1"/>
          </w:tcPr>
          <w:p w14:paraId="33E55293" w14:textId="5AA25A8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A5017" w:rsidRPr="00F24446" w14:paraId="31E346E6" w14:textId="77777777" w:rsidTr="00240E77">
        <w:trPr>
          <w:trHeight w:val="1837"/>
        </w:trPr>
        <w:tc>
          <w:tcPr>
            <w:tcW w:w="2943" w:type="dxa"/>
            <w:vAlign w:val="center"/>
          </w:tcPr>
          <w:p w14:paraId="5756000D" w14:textId="35A901BA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.讀取CSV檔將第一行存成陣列，方便後續使用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F3A9187" w14:textId="2401754F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將CSV檔修第一行存在另外一個陣列，後續KEY值依CSV中顯示</w:t>
            </w:r>
            <w:r w:rsidR="00A64650">
              <w:rPr>
                <w:rFonts w:ascii="微軟正黑體" w:eastAsia="微軟正黑體" w:hAnsi="微軟正黑體" w:hint="eastAsia"/>
                <w:sz w:val="26"/>
                <w:szCs w:val="26"/>
              </w:rPr>
              <w:t>，並使用迴圈將放入map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，方便維護。</w:t>
            </w:r>
          </w:p>
          <w:p w14:paraId="039EF1F5" w14:textId="0A46F53B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修改前:</w:t>
            </w:r>
          </w:p>
          <w:p w14:paraId="0D9DB93F" w14:textId="4AF6EE5B" w:rsidR="008A5017" w:rsidRDefault="008A5017" w:rsidP="008A501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A5017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E22EA34" wp14:editId="1C7FC23B">
                  <wp:extent cx="3686689" cy="914528"/>
                  <wp:effectExtent l="0" t="0" r="0" b="0"/>
                  <wp:docPr id="2768889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88895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AB849" w14:textId="77777777" w:rsidR="008A5017" w:rsidRDefault="008A5017" w:rsidP="008A5017">
            <w:pPr>
              <w:tabs>
                <w:tab w:val="left" w:pos="3810"/>
              </w:tabs>
              <w:spacing w:line="40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修改後:</w:t>
            </w:r>
          </w:p>
          <w:p w14:paraId="194CC9B8" w14:textId="5E23443F" w:rsidR="008A5017" w:rsidRDefault="00A64650" w:rsidP="008A5017">
            <w:pPr>
              <w:tabs>
                <w:tab w:val="left" w:pos="3810"/>
              </w:tabs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64650">
              <w:rPr>
                <w:rFonts w:ascii="微軟正黑體" w:eastAsia="微軟正黑體" w:hAnsi="微軟正黑體"/>
                <w:sz w:val="26"/>
                <w:szCs w:val="26"/>
              </w:rPr>
              <w:drawing>
                <wp:inline distT="0" distB="0" distL="0" distR="0" wp14:anchorId="09FE0639" wp14:editId="714175C5">
                  <wp:extent cx="6306430" cy="3143689"/>
                  <wp:effectExtent l="0" t="0" r="0" b="0"/>
                  <wp:docPr id="3082189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21899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6430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66AFEF0" w14:textId="77777777" w:rsidTr="003B21EB">
        <w:trPr>
          <w:trHeight w:val="462"/>
        </w:trPr>
        <w:tc>
          <w:tcPr>
            <w:tcW w:w="2943" w:type="dxa"/>
          </w:tcPr>
          <w:p w14:paraId="0978EC77" w14:textId="1BB8515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F144634" w14:textId="0914B3D9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47D622D7" w14:textId="7A44456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D0365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D637BF3" w14:textId="77777777" w:rsidTr="00980436">
        <w:trPr>
          <w:trHeight w:val="1837"/>
        </w:trPr>
        <w:tc>
          <w:tcPr>
            <w:tcW w:w="2943" w:type="dxa"/>
            <w:vAlign w:val="center"/>
          </w:tcPr>
          <w:p w14:paraId="2C5CD543" w14:textId="29D556F1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.其他class未使用的class設定為</w:t>
            </w:r>
            <w:r w:rsidRPr="00980436">
              <w:rPr>
                <w:rFonts w:ascii="微軟正黑體" w:eastAsia="微軟正黑體" w:hAnsi="微軟正黑體"/>
                <w:sz w:val="26"/>
                <w:szCs w:val="26"/>
              </w:rPr>
              <w:t>private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A2B05DF" w14:textId="4F8CF58E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425E14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0436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2ECEB881" wp14:editId="4B88F0AC">
                  <wp:extent cx="8036560" cy="1465580"/>
                  <wp:effectExtent l="0" t="0" r="2540" b="1270"/>
                  <wp:docPr id="15691467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673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46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5BA82A16" w14:textId="60156369" w:rsidR="008A5017" w:rsidRPr="00980436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F93965A" wp14:editId="4BFBC10D">
                  <wp:extent cx="8036560" cy="935355"/>
                  <wp:effectExtent l="0" t="0" r="2540" b="0"/>
                  <wp:docPr id="17883645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3645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600F0280" w14:textId="77777777" w:rsidTr="00985383">
        <w:trPr>
          <w:trHeight w:val="422"/>
        </w:trPr>
        <w:tc>
          <w:tcPr>
            <w:tcW w:w="2943" w:type="dxa"/>
          </w:tcPr>
          <w:p w14:paraId="665A41E4" w14:textId="3E21F2F8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2F9EA411" w14:textId="3772EC0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408EAA7" w14:textId="4ED6DEB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151EF7A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331DA42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6ACB567" w14:textId="3F1BC237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.SQL查詢語法按SQL規範填寫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44975CD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11AA149" w14:textId="1738607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68D95140" wp14:editId="740F01E7">
                  <wp:extent cx="8036560" cy="935355"/>
                  <wp:effectExtent l="0" t="0" r="2540" b="0"/>
                  <wp:docPr id="10596160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6160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A9FAA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7C4521E2" w14:textId="71CF6D22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D9A97C7" wp14:editId="6EBD92D1">
                  <wp:extent cx="8036560" cy="902970"/>
                  <wp:effectExtent l="0" t="0" r="2540" b="0"/>
                  <wp:docPr id="1217377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4D450E92" w14:textId="77777777" w:rsidTr="003B21EB">
        <w:trPr>
          <w:trHeight w:val="133"/>
        </w:trPr>
        <w:tc>
          <w:tcPr>
            <w:tcW w:w="2943" w:type="dxa"/>
          </w:tcPr>
          <w:p w14:paraId="1C0F6F55" w14:textId="47C28FEF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172ED8DD" w14:textId="0E189EC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7B42469C" w14:textId="6190727D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89BD4F2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513DAE5D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25577286" w14:textId="599315FF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.將資料庫連線方式定義class的property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54562B21" w14:textId="0C104CB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將username和password定義在類別，方便後續維護</w:t>
            </w:r>
          </w:p>
          <w:p w14:paraId="4A4E8C0C" w14:textId="41FE502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1C4D3C7B" w14:textId="68AC04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A331A93" wp14:editId="058F43BC">
                  <wp:extent cx="8036560" cy="902970"/>
                  <wp:effectExtent l="0" t="0" r="2540" b="0"/>
                  <wp:docPr id="9966151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77484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BE887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1994D77" w14:textId="1F23C4F5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479B09" wp14:editId="68136C4D">
                  <wp:extent cx="8036560" cy="1607185"/>
                  <wp:effectExtent l="0" t="0" r="2540" b="0"/>
                  <wp:docPr id="16144743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7433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01692D67" w14:textId="77777777" w:rsidTr="003B21EB">
        <w:trPr>
          <w:trHeight w:val="506"/>
        </w:trPr>
        <w:tc>
          <w:tcPr>
            <w:tcW w:w="2943" w:type="dxa"/>
          </w:tcPr>
          <w:p w14:paraId="6AA7B9CF" w14:textId="7EA7D3A9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F901EFA" w14:textId="076FF49B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1701426D" w14:textId="6D079BAC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265E0EC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25F5B585" w14:textId="77777777" w:rsidTr="00985383">
        <w:trPr>
          <w:trHeight w:val="1837"/>
        </w:trPr>
        <w:tc>
          <w:tcPr>
            <w:tcW w:w="2943" w:type="dxa"/>
            <w:vAlign w:val="center"/>
          </w:tcPr>
          <w:p w14:paraId="731A2677" w14:textId="2B74F40A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.多條件時使用switch判斷程式碼更簡潔</w:t>
            </w:r>
          </w:p>
        </w:tc>
        <w:tc>
          <w:tcPr>
            <w:tcW w:w="12872" w:type="dxa"/>
            <w:gridSpan w:val="6"/>
            <w:shd w:val="clear" w:color="auto" w:fill="FFFFFF" w:themeFill="background1"/>
          </w:tcPr>
          <w:p w14:paraId="2372837B" w14:textId="5BE5A2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有四種情形，原先使用if判斷句，修改為switch。另修改預設為delete，預設輸入非四種字串時，印出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請輸入四種指令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</w:p>
          <w:p w14:paraId="40EC82AF" w14:textId="7E5BD11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AD8298A" w14:textId="766B4B70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98538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D3A112F" wp14:editId="07B1F78B">
                  <wp:extent cx="5106113" cy="1676634"/>
                  <wp:effectExtent l="0" t="0" r="0" b="0"/>
                  <wp:docPr id="7103468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34685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AD5E4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62886774" w14:textId="5A9AE72F" w:rsidR="008A5017" w:rsidRPr="00985383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8A618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03A3D157" wp14:editId="3EA2B339">
                  <wp:extent cx="5029902" cy="3172268"/>
                  <wp:effectExtent l="0" t="0" r="0" b="9525"/>
                  <wp:docPr id="19389165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916593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79165A5B" w14:textId="77777777" w:rsidTr="006B32DA">
        <w:trPr>
          <w:trHeight w:val="426"/>
        </w:trPr>
        <w:tc>
          <w:tcPr>
            <w:tcW w:w="2943" w:type="dxa"/>
          </w:tcPr>
          <w:p w14:paraId="7F809339" w14:textId="7D0AC594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29CE4BA" w14:textId="214AC6EA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bottom w:val="single" w:sz="4" w:space="0" w:color="auto"/>
            </w:tcBorders>
            <w:shd w:val="clear" w:color="auto" w:fill="auto"/>
          </w:tcPr>
          <w:p w14:paraId="57FF6027" w14:textId="4CBDB422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1894EE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0FFD4584" w14:textId="77777777" w:rsidTr="006B32DA">
        <w:trPr>
          <w:trHeight w:val="1837"/>
        </w:trPr>
        <w:tc>
          <w:tcPr>
            <w:tcW w:w="2943" w:type="dxa"/>
            <w:vAlign w:val="center"/>
          </w:tcPr>
          <w:p w14:paraId="30FCBCF2" w14:textId="119472E0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8A5017">
              <w:rPr>
                <w:rFonts w:ascii="微軟正黑體" w:eastAsia="微軟正黑體" w:hAnsi="微軟正黑體"/>
                <w:sz w:val="26"/>
                <w:szCs w:val="26"/>
              </w:rPr>
              <w:t>D</w:t>
            </w:r>
            <w:r w:rsidR="008A5017">
              <w:rPr>
                <w:rFonts w:ascii="微軟正黑體" w:eastAsia="微軟正黑體" w:hAnsi="微軟正黑體" w:hint="eastAsia"/>
                <w:sz w:val="26"/>
                <w:szCs w:val="26"/>
              </w:rPr>
              <w:t>elete和update對資料庫做處理回傳值未處理</w:t>
            </w:r>
          </w:p>
        </w:tc>
        <w:tc>
          <w:tcPr>
            <w:tcW w:w="12872" w:type="dxa"/>
            <w:gridSpan w:val="6"/>
            <w:tcBorders>
              <w:bottom w:val="nil"/>
            </w:tcBorders>
            <w:shd w:val="clear" w:color="auto" w:fill="FFFFFF" w:themeFill="background1"/>
          </w:tcPr>
          <w:p w14:paraId="29DF6E72" w14:textId="4307CEBF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使用result接住DB回傳的值，&gt;0時判定為異動成功，&lt;0異動失敗。</w:t>
            </w:r>
          </w:p>
          <w:p w14:paraId="2B28E776" w14:textId="6DA68F9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717078C5" w14:textId="617F4F3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6C0EDFDF" wp14:editId="11AF67A0">
                  <wp:extent cx="7268589" cy="5210902"/>
                  <wp:effectExtent l="0" t="0" r="8890" b="8890"/>
                  <wp:docPr id="15947632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76325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8589" cy="521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82A8D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25D4A6E" w14:textId="7240937A" w:rsidR="008A5017" w:rsidRPr="006B32DA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6B32DA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3266AEB3" wp14:editId="2848DAC7">
                  <wp:extent cx="7735380" cy="5649113"/>
                  <wp:effectExtent l="0" t="0" r="0" b="8890"/>
                  <wp:docPr id="11863068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30685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380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17" w:rsidRPr="00F24446" w14:paraId="35D58A6C" w14:textId="77777777" w:rsidTr="006B32DA">
        <w:trPr>
          <w:trHeight w:val="557"/>
        </w:trPr>
        <w:tc>
          <w:tcPr>
            <w:tcW w:w="2943" w:type="dxa"/>
          </w:tcPr>
          <w:p w14:paraId="5EA5760A" w14:textId="039E05DC" w:rsidR="008A5017" w:rsidRDefault="008A5017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tcBorders>
              <w:top w:val="nil"/>
            </w:tcBorders>
            <w:shd w:val="clear" w:color="auto" w:fill="auto"/>
          </w:tcPr>
          <w:p w14:paraId="0CAE43D7" w14:textId="6053784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tcBorders>
              <w:top w:val="nil"/>
            </w:tcBorders>
            <w:shd w:val="clear" w:color="auto" w:fill="auto"/>
          </w:tcPr>
          <w:p w14:paraId="146D394B" w14:textId="7D3A0DD6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tcBorders>
              <w:top w:val="nil"/>
            </w:tcBorders>
            <w:shd w:val="clear" w:color="auto" w:fill="auto"/>
          </w:tcPr>
          <w:p w14:paraId="3D3BAFD6" w14:textId="77777777" w:rsidR="008A5017" w:rsidRDefault="008A5017" w:rsidP="008A5017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A5017" w:rsidRPr="00F24446" w14:paraId="6954CE8B" w14:textId="77777777" w:rsidTr="005C7753">
        <w:trPr>
          <w:trHeight w:val="1837"/>
        </w:trPr>
        <w:tc>
          <w:tcPr>
            <w:tcW w:w="2943" w:type="dxa"/>
            <w:vAlign w:val="center"/>
          </w:tcPr>
          <w:p w14:paraId="0A5ADC2B" w14:textId="4F77D416" w:rsidR="008A5017" w:rsidRDefault="00121F28" w:rsidP="008A5017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5C7753">
              <w:rPr>
                <w:rFonts w:ascii="微軟正黑體" w:eastAsia="微軟正黑體" w:hAnsi="微軟正黑體" w:hint="eastAsia"/>
                <w:sz w:val="26"/>
                <w:szCs w:val="26"/>
              </w:rPr>
              <w:t>日曆新增判斷須1~12的整數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0004813F" w14:textId="6D918E08" w:rsidR="00C2064F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原先只判斷需介於1~12，並未考慮整數問題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，使用</w:t>
            </w:r>
            <w:r w:rsidR="00C2064F" w:rsidRP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hasNextInt()方法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判斷輸入的是否為整數。</w:t>
            </w:r>
          </w:p>
          <w:p w14:paraId="44E743AB" w14:textId="4B9B0523" w:rsidR="008A5017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672D9A9A" w14:textId="445F8331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5C7753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F38CFE9" wp14:editId="618CE0B4">
                  <wp:extent cx="5201376" cy="2534004"/>
                  <wp:effectExtent l="0" t="0" r="0" b="0"/>
                  <wp:docPr id="17082278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227872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68563" w14:textId="77777777" w:rsidR="005C7753" w:rsidRDefault="005C7753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023FEC31" w14:textId="599C1379" w:rsidR="005C7753" w:rsidRPr="005C7753" w:rsidRDefault="00C2064F" w:rsidP="008A5017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lastRenderedPageBreak/>
              <w:drawing>
                <wp:inline distT="0" distB="0" distL="0" distR="0" wp14:anchorId="53A3E172" wp14:editId="510CC01C">
                  <wp:extent cx="6373114" cy="4058216"/>
                  <wp:effectExtent l="0" t="0" r="8890" b="0"/>
                  <wp:docPr id="41267884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678846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3114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4F" w:rsidRPr="00F24446" w14:paraId="2B565E27" w14:textId="77777777" w:rsidTr="00C2064F">
        <w:trPr>
          <w:trHeight w:val="382"/>
        </w:trPr>
        <w:tc>
          <w:tcPr>
            <w:tcW w:w="2943" w:type="dxa"/>
          </w:tcPr>
          <w:p w14:paraId="6DFF67BE" w14:textId="113643AD" w:rsidR="00C2064F" w:rsidRDefault="00C2064F" w:rsidP="00C2064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7A3BDD67" w14:textId="69CF07E1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65A9C282" w14:textId="466E403E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3C97EC70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2064F" w:rsidRPr="00F24446" w14:paraId="702CA65D" w14:textId="77777777" w:rsidTr="00C2064F">
        <w:trPr>
          <w:trHeight w:val="1837"/>
        </w:trPr>
        <w:tc>
          <w:tcPr>
            <w:tcW w:w="2943" w:type="dxa"/>
            <w:vAlign w:val="center"/>
          </w:tcPr>
          <w:p w14:paraId="067F4D75" w14:textId="608E861D" w:rsidR="00C2064F" w:rsidRDefault="00121F28" w:rsidP="00C2064F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</w:t>
            </w:r>
            <w:r w:rsidR="00C2064F">
              <w:rPr>
                <w:rFonts w:ascii="微軟正黑體" w:eastAsia="微軟正黑體" w:hAnsi="微軟正黑體" w:hint="eastAsia"/>
                <w:sz w:val="26"/>
                <w:szCs w:val="26"/>
              </w:rPr>
              <w:t>使用一次的變數可不用定義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02278A5" w14:textId="1D13A4ED" w:rsidR="00C2064F" w:rsidRDefault="003F15D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建立變數時需考慮維護和是否後續是否用到，或是其他檔案是否有使用到該變數，如果有使用到才建立變數。</w:t>
            </w:r>
            <w:r>
              <w:rPr>
                <w:rFonts w:ascii="微軟正黑體" w:eastAsia="微軟正黑體" w:hAnsi="微軟正黑體"/>
                <w:noProof/>
                <w:sz w:val="26"/>
                <w:szCs w:val="26"/>
              </w:rPr>
              <w:br/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此處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變數</w:t>
            </w:r>
            <w:r w:rsid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t>W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idth只使用一次，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且無其他類別使用，故不建立</w:t>
            </w:r>
            <w:r w:rsidR="00C2064F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。另外會有10加上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字串長度是因為共有10個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=</w:t>
            </w:r>
            <w:r w:rsidR="00A77CEC">
              <w:rPr>
                <w:rFonts w:ascii="微軟正黑體" w:eastAsia="微軟正黑體" w:hAnsi="微軟正黑體"/>
                <w:noProof/>
                <w:sz w:val="26"/>
                <w:szCs w:val="26"/>
              </w:rPr>
              <w:t>”</w:t>
            </w:r>
            <w:r w:rsidR="00A77CEC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。</w:t>
            </w:r>
          </w:p>
          <w:p w14:paraId="5337195F" w14:textId="03C10D28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2FC325C3" w14:textId="07C05B64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797EAFE4" wp14:editId="0C2EB03F">
                  <wp:extent cx="3277057" cy="400106"/>
                  <wp:effectExtent l="0" t="0" r="0" b="0"/>
                  <wp:docPr id="7209285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92857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6D26" w14:textId="2D3742FB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C1172AC" wp14:editId="04690203">
                  <wp:extent cx="8036560" cy="647700"/>
                  <wp:effectExtent l="0" t="0" r="2540" b="0"/>
                  <wp:docPr id="510597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597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2052D" w14:textId="77777777" w:rsid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lastRenderedPageBreak/>
              <w:t>修改後:</w:t>
            </w:r>
          </w:p>
          <w:p w14:paraId="4B3CA256" w14:textId="5789B832" w:rsidR="00C2064F" w:rsidRPr="00C2064F" w:rsidRDefault="00C2064F" w:rsidP="00C2064F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C2064F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596C4821" wp14:editId="2A17FE65">
                  <wp:extent cx="7278116" cy="924054"/>
                  <wp:effectExtent l="0" t="0" r="0" b="9525"/>
                  <wp:docPr id="15679067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90673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1F28" w:rsidRPr="00F24446" w14:paraId="05D6C3D9" w14:textId="77777777" w:rsidTr="00121F28">
        <w:trPr>
          <w:trHeight w:val="417"/>
        </w:trPr>
        <w:tc>
          <w:tcPr>
            <w:tcW w:w="2943" w:type="dxa"/>
          </w:tcPr>
          <w:p w14:paraId="21399AA9" w14:textId="0AE1E68B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08/13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39EF0622" w14:textId="17561FDD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劉昱志</w:t>
            </w:r>
          </w:p>
        </w:tc>
        <w:tc>
          <w:tcPr>
            <w:tcW w:w="4291" w:type="dxa"/>
            <w:shd w:val="clear" w:color="auto" w:fill="auto"/>
          </w:tcPr>
          <w:p w14:paraId="21CB1DCC" w14:textId="5E11320E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Java評量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0842CD9D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21F28" w:rsidRPr="00F24446" w14:paraId="0F96E349" w14:textId="77777777" w:rsidTr="00121F28">
        <w:trPr>
          <w:trHeight w:val="1837"/>
        </w:trPr>
        <w:tc>
          <w:tcPr>
            <w:tcW w:w="2943" w:type="dxa"/>
            <w:vAlign w:val="center"/>
          </w:tcPr>
          <w:p w14:paraId="5E1352E2" w14:textId="051F2090" w:rsidR="00121F28" w:rsidRDefault="00121F28" w:rsidP="00121F2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3F15DF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.在class新增註記，記錄此題情形。</w:t>
            </w:r>
          </w:p>
        </w:tc>
        <w:tc>
          <w:tcPr>
            <w:tcW w:w="12872" w:type="dxa"/>
            <w:gridSpan w:val="6"/>
            <w:shd w:val="clear" w:color="auto" w:fill="auto"/>
          </w:tcPr>
          <w:p w14:paraId="2A2659DE" w14:textId="6FCA2AF4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在class上方新增註記記錄此題情形，方便cr人員和自己做紀錄。</w:t>
            </w:r>
          </w:p>
          <w:p w14:paraId="030E0D82" w14:textId="7243B291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修改前:</w:t>
            </w:r>
          </w:p>
          <w:p w14:paraId="3334A6D6" w14:textId="20D7B980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EF416AE" wp14:editId="4516C702">
                  <wp:extent cx="8036560" cy="1507490"/>
                  <wp:effectExtent l="0" t="0" r="2540" b="0"/>
                  <wp:docPr id="9452041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204132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BDAB" w14:textId="77777777" w:rsid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修改後:</w:t>
            </w:r>
          </w:p>
          <w:p w14:paraId="462EE1BD" w14:textId="3D241C5C" w:rsidR="00121F28" w:rsidRPr="00121F28" w:rsidRDefault="00121F28" w:rsidP="00121F28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 w:rsidRPr="00121F28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2D60D050" wp14:editId="76244D33">
                  <wp:extent cx="8036560" cy="1343025"/>
                  <wp:effectExtent l="0" t="0" r="2540" b="9525"/>
                  <wp:docPr id="7080393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039365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3079D8" w14:textId="77777777" w:rsidR="00E6783A" w:rsidRDefault="00E6783A" w:rsidP="004B5CB6"/>
    <w:sectPr w:rsidR="00E6783A" w:rsidSect="0000447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63187" w14:textId="77777777" w:rsidR="007D3028" w:rsidRDefault="007D3028" w:rsidP="0004791C">
      <w:r>
        <w:separator/>
      </w:r>
    </w:p>
  </w:endnote>
  <w:endnote w:type="continuationSeparator" w:id="0">
    <w:p w14:paraId="7E6D6194" w14:textId="77777777" w:rsidR="007D3028" w:rsidRDefault="007D3028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E693F" w14:textId="77777777" w:rsidR="007D3028" w:rsidRDefault="007D3028" w:rsidP="0004791C">
      <w:r>
        <w:separator/>
      </w:r>
    </w:p>
  </w:footnote>
  <w:footnote w:type="continuationSeparator" w:id="0">
    <w:p w14:paraId="19810854" w14:textId="77777777" w:rsidR="007D3028" w:rsidRDefault="007D3028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40933349">
    <w:abstractNumId w:val="4"/>
  </w:num>
  <w:num w:numId="2" w16cid:durableId="91635300">
    <w:abstractNumId w:val="3"/>
  </w:num>
  <w:num w:numId="3" w16cid:durableId="1470853565">
    <w:abstractNumId w:val="2"/>
  </w:num>
  <w:num w:numId="4" w16cid:durableId="668754630">
    <w:abstractNumId w:val="0"/>
  </w:num>
  <w:num w:numId="5" w16cid:durableId="1302416826">
    <w:abstractNumId w:val="1"/>
  </w:num>
  <w:num w:numId="6" w16cid:durableId="24336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470"/>
    <w:rsid w:val="00005A1A"/>
    <w:rsid w:val="00015985"/>
    <w:rsid w:val="00025994"/>
    <w:rsid w:val="00026CA6"/>
    <w:rsid w:val="00027869"/>
    <w:rsid w:val="000312B3"/>
    <w:rsid w:val="00034D55"/>
    <w:rsid w:val="00044DD7"/>
    <w:rsid w:val="00045789"/>
    <w:rsid w:val="0004791C"/>
    <w:rsid w:val="00061734"/>
    <w:rsid w:val="0009074A"/>
    <w:rsid w:val="000A21A2"/>
    <w:rsid w:val="000B1459"/>
    <w:rsid w:val="000B3791"/>
    <w:rsid w:val="000B5847"/>
    <w:rsid w:val="000C7AC4"/>
    <w:rsid w:val="00104E66"/>
    <w:rsid w:val="00116AAD"/>
    <w:rsid w:val="00121F28"/>
    <w:rsid w:val="001243B6"/>
    <w:rsid w:val="00142A7D"/>
    <w:rsid w:val="0015100D"/>
    <w:rsid w:val="00162E74"/>
    <w:rsid w:val="00164039"/>
    <w:rsid w:val="00174D33"/>
    <w:rsid w:val="001755CB"/>
    <w:rsid w:val="00194533"/>
    <w:rsid w:val="001B17C4"/>
    <w:rsid w:val="001B2631"/>
    <w:rsid w:val="001B344B"/>
    <w:rsid w:val="001E424B"/>
    <w:rsid w:val="001E5B86"/>
    <w:rsid w:val="001F315D"/>
    <w:rsid w:val="001F3A42"/>
    <w:rsid w:val="00204FDF"/>
    <w:rsid w:val="00223698"/>
    <w:rsid w:val="00225F08"/>
    <w:rsid w:val="00234181"/>
    <w:rsid w:val="00240892"/>
    <w:rsid w:val="00240E77"/>
    <w:rsid w:val="002677E4"/>
    <w:rsid w:val="00273ADC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B21EB"/>
    <w:rsid w:val="003C3BC9"/>
    <w:rsid w:val="003D6DCB"/>
    <w:rsid w:val="003F15DF"/>
    <w:rsid w:val="003F6E8D"/>
    <w:rsid w:val="00404F00"/>
    <w:rsid w:val="00424E63"/>
    <w:rsid w:val="004434EC"/>
    <w:rsid w:val="00452888"/>
    <w:rsid w:val="0047292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C7753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32DA"/>
    <w:rsid w:val="006B6BB3"/>
    <w:rsid w:val="006C08BA"/>
    <w:rsid w:val="006C0A28"/>
    <w:rsid w:val="006C443D"/>
    <w:rsid w:val="006C589C"/>
    <w:rsid w:val="006C64AF"/>
    <w:rsid w:val="006D7812"/>
    <w:rsid w:val="006E280B"/>
    <w:rsid w:val="006F0E76"/>
    <w:rsid w:val="00701E53"/>
    <w:rsid w:val="0071037D"/>
    <w:rsid w:val="00717736"/>
    <w:rsid w:val="00726BDC"/>
    <w:rsid w:val="00745033"/>
    <w:rsid w:val="007477E6"/>
    <w:rsid w:val="00747A34"/>
    <w:rsid w:val="00763BDF"/>
    <w:rsid w:val="00766143"/>
    <w:rsid w:val="00772C14"/>
    <w:rsid w:val="007827CB"/>
    <w:rsid w:val="00784FC9"/>
    <w:rsid w:val="00797D74"/>
    <w:rsid w:val="007B336A"/>
    <w:rsid w:val="007C1822"/>
    <w:rsid w:val="007D15B7"/>
    <w:rsid w:val="007D3028"/>
    <w:rsid w:val="007D6BA7"/>
    <w:rsid w:val="007F2C14"/>
    <w:rsid w:val="00801DEC"/>
    <w:rsid w:val="008216CF"/>
    <w:rsid w:val="00832698"/>
    <w:rsid w:val="00841582"/>
    <w:rsid w:val="00847562"/>
    <w:rsid w:val="008569CF"/>
    <w:rsid w:val="00860872"/>
    <w:rsid w:val="00860F34"/>
    <w:rsid w:val="0086112C"/>
    <w:rsid w:val="00866BD5"/>
    <w:rsid w:val="00890510"/>
    <w:rsid w:val="00891BAF"/>
    <w:rsid w:val="00897732"/>
    <w:rsid w:val="008A5017"/>
    <w:rsid w:val="008A618A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80436"/>
    <w:rsid w:val="00985383"/>
    <w:rsid w:val="00995BAC"/>
    <w:rsid w:val="009C549B"/>
    <w:rsid w:val="009E0676"/>
    <w:rsid w:val="009E09C2"/>
    <w:rsid w:val="00A0248F"/>
    <w:rsid w:val="00A13DA2"/>
    <w:rsid w:val="00A23E78"/>
    <w:rsid w:val="00A412E9"/>
    <w:rsid w:val="00A42976"/>
    <w:rsid w:val="00A64650"/>
    <w:rsid w:val="00A76873"/>
    <w:rsid w:val="00A77CEC"/>
    <w:rsid w:val="00AA6E7F"/>
    <w:rsid w:val="00AB74BF"/>
    <w:rsid w:val="00AF0239"/>
    <w:rsid w:val="00AF23F4"/>
    <w:rsid w:val="00AF5E7F"/>
    <w:rsid w:val="00B04A7E"/>
    <w:rsid w:val="00B1176B"/>
    <w:rsid w:val="00B23DAC"/>
    <w:rsid w:val="00B556B4"/>
    <w:rsid w:val="00B66C67"/>
    <w:rsid w:val="00B77A1A"/>
    <w:rsid w:val="00B91F3C"/>
    <w:rsid w:val="00B971F6"/>
    <w:rsid w:val="00BE3182"/>
    <w:rsid w:val="00BE34AB"/>
    <w:rsid w:val="00BE4E0A"/>
    <w:rsid w:val="00C07238"/>
    <w:rsid w:val="00C2064F"/>
    <w:rsid w:val="00C62BEC"/>
    <w:rsid w:val="00C843EB"/>
    <w:rsid w:val="00C93492"/>
    <w:rsid w:val="00C9549B"/>
    <w:rsid w:val="00CA2837"/>
    <w:rsid w:val="00CB5A3D"/>
    <w:rsid w:val="00CC105B"/>
    <w:rsid w:val="00CC5E10"/>
    <w:rsid w:val="00CD2814"/>
    <w:rsid w:val="00CD3FC2"/>
    <w:rsid w:val="00CD5671"/>
    <w:rsid w:val="00CE6A9B"/>
    <w:rsid w:val="00CF4C5A"/>
    <w:rsid w:val="00CF7B63"/>
    <w:rsid w:val="00D03B4D"/>
    <w:rsid w:val="00D17D1E"/>
    <w:rsid w:val="00D214AC"/>
    <w:rsid w:val="00D2654C"/>
    <w:rsid w:val="00D42548"/>
    <w:rsid w:val="00D4740D"/>
    <w:rsid w:val="00D552A0"/>
    <w:rsid w:val="00D77C0D"/>
    <w:rsid w:val="00D95310"/>
    <w:rsid w:val="00DA74FA"/>
    <w:rsid w:val="00DB0C89"/>
    <w:rsid w:val="00DD12C3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1206"/>
    <w:rsid w:val="00E75CA4"/>
    <w:rsid w:val="00E97561"/>
    <w:rsid w:val="00EA3C05"/>
    <w:rsid w:val="00EC5279"/>
    <w:rsid w:val="00EC6598"/>
    <w:rsid w:val="00ED2B20"/>
    <w:rsid w:val="00ED433A"/>
    <w:rsid w:val="00ED4ADA"/>
    <w:rsid w:val="00EE5EC5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76B8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A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20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2017-08-15T03:53:00Z</dcterms:created>
  <dcterms:modified xsi:type="dcterms:W3CDTF">2024-08-14T07:56:00Z</dcterms:modified>
</cp:coreProperties>
</file>