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CE" w:rsidRPr="000966D1" w:rsidRDefault="000966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Leungo et al.</w:t>
      </w:r>
      <w:r w:rsidR="00584294">
        <w:rPr>
          <w:rFonts w:ascii="Times New Roman" w:hAnsi="Times New Roman" w:cs="Times New Roman"/>
          <w:sz w:val="24"/>
        </w:rPr>
        <w:t xml:space="preserve"> concerns the effectiveness of fuzzy rule-based classification systems with respect to missing input data, and various methods of imputing missing values as pre-processing.</w:t>
      </w:r>
      <w:r w:rsidR="0053195B">
        <w:rPr>
          <w:rFonts w:ascii="Times New Roman" w:hAnsi="Times New Roman" w:cs="Times New Roman"/>
          <w:sz w:val="24"/>
        </w:rPr>
        <w:t xml:space="preserve"> 21 natural data sets with missing values are each treated with 14 different missing value estimation and imputation methods.</w:t>
      </w:r>
      <w:r w:rsidR="008D7F10">
        <w:rPr>
          <w:rFonts w:ascii="Times New Roman" w:hAnsi="Times New Roman" w:cs="Times New Roman"/>
          <w:sz w:val="24"/>
        </w:rPr>
        <w:t xml:space="preserve"> Each of the 294 resulting data sets were then used to train and test 3 different fuzzy rule-based classification systems. This is all done to provide some comparison between missing value imputation methods, with respect to how well they work for each fuzzy rule-based classification system</w:t>
      </w:r>
      <w:r w:rsidR="00981679">
        <w:rPr>
          <w:rFonts w:ascii="Times New Roman" w:hAnsi="Times New Roman" w:cs="Times New Roman"/>
          <w:sz w:val="24"/>
        </w:rPr>
        <w:t xml:space="preserve"> based on classification accuracy. Other metrics, Wilson’s noise ratio and mutual information, are examined to assess the extent of the impact each imputation method had on the data set.</w:t>
      </w:r>
      <w:r w:rsidR="00BC6271">
        <w:rPr>
          <w:rFonts w:ascii="Times New Roman" w:hAnsi="Times New Roman" w:cs="Times New Roman"/>
          <w:sz w:val="24"/>
        </w:rPr>
        <w:t xml:space="preserve"> This work serves as an excellent starting point for missing value imputation or fuzzy rule-based classification system inquiry since it refers to 14 missing value imputation methods, and 3 fuzzy rule-</w:t>
      </w:r>
      <w:bookmarkStart w:id="0" w:name="_GoBack"/>
      <w:bookmarkEnd w:id="0"/>
      <w:r w:rsidR="00BC6271">
        <w:rPr>
          <w:rFonts w:ascii="Times New Roman" w:hAnsi="Times New Roman" w:cs="Times New Roman"/>
          <w:sz w:val="24"/>
        </w:rPr>
        <w:t>based classification systems.</w:t>
      </w:r>
    </w:p>
    <w:sectPr w:rsidR="00064ECE" w:rsidRPr="00096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C1"/>
    <w:rsid w:val="000521C1"/>
    <w:rsid w:val="000966D1"/>
    <w:rsid w:val="000F7699"/>
    <w:rsid w:val="0053195B"/>
    <w:rsid w:val="00584294"/>
    <w:rsid w:val="008D7F10"/>
    <w:rsid w:val="00981679"/>
    <w:rsid w:val="00BC6271"/>
    <w:rsid w:val="00CF1557"/>
    <w:rsid w:val="00D5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4802C-35EF-4C77-8245-D8EE14F0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Church</dc:creator>
  <cp:keywords/>
  <dc:description/>
  <cp:lastModifiedBy>Ben Church</cp:lastModifiedBy>
  <cp:revision>9</cp:revision>
  <dcterms:created xsi:type="dcterms:W3CDTF">2017-01-29T14:46:00Z</dcterms:created>
  <dcterms:modified xsi:type="dcterms:W3CDTF">2017-01-30T00:49:00Z</dcterms:modified>
</cp:coreProperties>
</file>