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0F1BA" w14:textId="77777777" w:rsidR="00064ECE" w:rsidRPr="007C1A53" w:rsidRDefault="007C1A53" w:rsidP="007C1A53">
      <w:pPr>
        <w:pStyle w:val="Title"/>
        <w:rPr>
          <w:lang w:val="en-US"/>
        </w:rPr>
      </w:pPr>
      <w:r w:rsidRPr="007C1A53">
        <w:rPr>
          <w:lang w:val="en-US"/>
        </w:rPr>
        <w:t>Title</w:t>
      </w:r>
    </w:p>
    <w:p w14:paraId="50D62E5B" w14:textId="77777777" w:rsidR="007C1A53" w:rsidRPr="007C1A53" w:rsidRDefault="007C1A53" w:rsidP="007C1A53">
      <w:pPr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Ben Church</w:t>
      </w:r>
      <w:r w:rsidRPr="007C1A53">
        <w:rPr>
          <w:rFonts w:cs="Times New Roman"/>
          <w:sz w:val="24"/>
          <w:szCs w:val="24"/>
          <w:vertAlign w:val="superscript"/>
        </w:rPr>
        <w:t>1</w:t>
      </w:r>
      <w:r w:rsidRPr="007C1A53">
        <w:rPr>
          <w:rFonts w:cs="Times New Roman"/>
          <w:sz w:val="24"/>
          <w:szCs w:val="24"/>
        </w:rPr>
        <w:t>, Andras Lasso</w:t>
      </w:r>
      <w:r w:rsidRPr="007C1A53">
        <w:rPr>
          <w:rFonts w:cs="Times New Roman"/>
          <w:sz w:val="24"/>
          <w:szCs w:val="24"/>
          <w:vertAlign w:val="superscript"/>
        </w:rPr>
        <w:t>1</w:t>
      </w:r>
      <w:r w:rsidRPr="007C1A53">
        <w:rPr>
          <w:rFonts w:cs="Times New Roman"/>
          <w:sz w:val="24"/>
          <w:szCs w:val="24"/>
        </w:rPr>
        <w:t>, Christopher Schlenger</w:t>
      </w:r>
      <w:r w:rsidRPr="007C1A53">
        <w:rPr>
          <w:rFonts w:cs="Times New Roman"/>
          <w:sz w:val="24"/>
          <w:szCs w:val="24"/>
          <w:vertAlign w:val="superscript"/>
        </w:rPr>
        <w:t>2</w:t>
      </w:r>
      <w:r w:rsidRPr="007C1A53">
        <w:rPr>
          <w:rFonts w:cs="Times New Roman"/>
          <w:sz w:val="24"/>
          <w:szCs w:val="24"/>
        </w:rPr>
        <w:t xml:space="preserve">, </w:t>
      </w:r>
      <w:r w:rsidRPr="007C1A53">
        <w:rPr>
          <w:rFonts w:cs="Times New Roman"/>
          <w:sz w:val="24"/>
          <w:szCs w:val="24"/>
        </w:rPr>
        <w:br/>
        <w:t>Daniel P. Borschneck</w:t>
      </w:r>
      <w:r w:rsidRPr="007C1A53">
        <w:rPr>
          <w:rFonts w:cs="Times New Roman"/>
          <w:sz w:val="24"/>
          <w:szCs w:val="24"/>
          <w:vertAlign w:val="superscript"/>
        </w:rPr>
        <w:t>3</w:t>
      </w:r>
      <w:r w:rsidRPr="007C1A53">
        <w:rPr>
          <w:rFonts w:cs="Times New Roman"/>
          <w:sz w:val="24"/>
          <w:szCs w:val="24"/>
        </w:rPr>
        <w:t>, Parvin Mousavi</w:t>
      </w:r>
      <w:r w:rsidRPr="007C1A53">
        <w:rPr>
          <w:rFonts w:cs="Times New Roman"/>
          <w:sz w:val="24"/>
          <w:szCs w:val="24"/>
          <w:vertAlign w:val="superscript"/>
        </w:rPr>
        <w:t>4</w:t>
      </w:r>
      <w:r w:rsidRPr="007C1A53">
        <w:rPr>
          <w:rFonts w:cs="Times New Roman"/>
          <w:sz w:val="24"/>
          <w:szCs w:val="24"/>
        </w:rPr>
        <w:t>, Gabor Fichtinger</w:t>
      </w:r>
      <w:r w:rsidRPr="007C1A53">
        <w:rPr>
          <w:rFonts w:cs="Times New Roman"/>
          <w:sz w:val="24"/>
          <w:szCs w:val="24"/>
          <w:vertAlign w:val="superscript"/>
        </w:rPr>
        <w:t>1,3</w:t>
      </w:r>
      <w:r w:rsidRPr="007C1A53">
        <w:rPr>
          <w:rFonts w:cs="Times New Roman"/>
          <w:sz w:val="24"/>
          <w:szCs w:val="24"/>
        </w:rPr>
        <w:t>, Tamas Ungi</w:t>
      </w:r>
      <w:r w:rsidRPr="007C1A53">
        <w:rPr>
          <w:rFonts w:cs="Times New Roman"/>
          <w:sz w:val="24"/>
          <w:szCs w:val="24"/>
          <w:vertAlign w:val="superscript"/>
        </w:rPr>
        <w:t>1,3</w:t>
      </w:r>
    </w:p>
    <w:p w14:paraId="43BD4554" w14:textId="77777777"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Laboratory for Percutaneous Surgery, School of Computing,</w:t>
      </w:r>
      <w:r w:rsidRPr="007C1A53">
        <w:rPr>
          <w:rFonts w:cs="Times New Roman"/>
          <w:sz w:val="24"/>
          <w:szCs w:val="24"/>
        </w:rPr>
        <w:br/>
        <w:t xml:space="preserve"> Queen’s University, Kingston, ON, Canada</w:t>
      </w:r>
    </w:p>
    <w:p w14:paraId="4F199369" w14:textId="77777777"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Premier Chiropractic, Stockton, CA, USA</w:t>
      </w:r>
    </w:p>
    <w:p w14:paraId="23391291" w14:textId="77777777"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Department of Surgery, Queen’s University, Kingston, ON, Canada</w:t>
      </w:r>
    </w:p>
    <w:p w14:paraId="5F89FBF9" w14:textId="77777777"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 xml:space="preserve">Medical Informatics Laboratory, School of Computing, </w:t>
      </w:r>
      <w:r w:rsidRPr="007C1A53">
        <w:rPr>
          <w:rFonts w:cs="Times New Roman"/>
          <w:sz w:val="24"/>
          <w:szCs w:val="24"/>
        </w:rPr>
        <w:br/>
        <w:t>Queen’s University, Kingston, ON, Canada</w:t>
      </w:r>
    </w:p>
    <w:p w14:paraId="4B945B3E" w14:textId="77777777" w:rsidR="007C1A53" w:rsidRPr="007C1A53" w:rsidRDefault="007C1A53" w:rsidP="007C1A53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157D46EC" w14:textId="77777777" w:rsidR="007C1A53" w:rsidRPr="007C1A53" w:rsidRDefault="007C1A53" w:rsidP="007C1A53">
      <w:pPr>
        <w:jc w:val="center"/>
        <w:rPr>
          <w:rFonts w:cs="Times New Roman"/>
          <w:b/>
          <w:sz w:val="24"/>
          <w:szCs w:val="24"/>
        </w:rPr>
      </w:pPr>
      <w:r w:rsidRPr="007C1A53">
        <w:rPr>
          <w:rFonts w:cs="Times New Roman"/>
          <w:b/>
          <w:sz w:val="24"/>
          <w:szCs w:val="24"/>
        </w:rPr>
        <w:t>ABSTRACT</w:t>
      </w:r>
    </w:p>
    <w:p w14:paraId="021686B5" w14:textId="77777777" w:rsidR="007C1A53" w:rsidRDefault="007C1A53" w:rsidP="007C1A53">
      <w:pPr>
        <w:jc w:val="center"/>
        <w:rPr>
          <w:rFonts w:cs="Times New Roman"/>
          <w:b/>
          <w:sz w:val="24"/>
          <w:lang w:val="en-US"/>
        </w:rPr>
      </w:pPr>
    </w:p>
    <w:p w14:paraId="353A7F5C" w14:textId="7725A303" w:rsidR="007C1A53" w:rsidRDefault="007C1A53" w:rsidP="00DA4981">
      <w:pPr>
        <w:pStyle w:val="Heading1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Introduction</w:t>
      </w:r>
    </w:p>
    <w:p w14:paraId="79EBA2B9" w14:textId="77777777" w:rsidR="001717E6" w:rsidRPr="001717E6" w:rsidRDefault="001717E6" w:rsidP="001717E6">
      <w:pPr>
        <w:rPr>
          <w:lang w:val="en-US"/>
        </w:rPr>
      </w:pPr>
      <w:bookmarkStart w:id="0" w:name="_GoBack"/>
      <w:bookmarkEnd w:id="0"/>
    </w:p>
    <w:p w14:paraId="04B28114" w14:textId="77777777" w:rsidR="001A7D63" w:rsidRDefault="001A7D63" w:rsidP="00087F3B">
      <w:pPr>
        <w:pStyle w:val="Heading1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Methods</w:t>
      </w:r>
    </w:p>
    <w:p w14:paraId="65DEE936" w14:textId="0A40E88A" w:rsidR="00DE29A5" w:rsidRPr="001717E6" w:rsidRDefault="001A7D63" w:rsidP="00DE29A5">
      <w:pPr>
        <w:pStyle w:val="Heading1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Results</w:t>
      </w:r>
    </w:p>
    <w:p w14:paraId="1032D128" w14:textId="77777777" w:rsidR="001A7D63" w:rsidRDefault="001A7D63" w:rsidP="00087F3B">
      <w:pPr>
        <w:pStyle w:val="Heading1"/>
        <w:numPr>
          <w:ilvl w:val="0"/>
          <w:numId w:val="3"/>
        </w:numPr>
        <w:jc w:val="both"/>
      </w:pPr>
      <w:r>
        <w:t>Discussion</w:t>
      </w:r>
    </w:p>
    <w:p w14:paraId="7BA144D0" w14:textId="75908668" w:rsidR="00F34C20" w:rsidRDefault="00F34C20" w:rsidP="00F34C20">
      <w:pPr>
        <w:keepNext/>
        <w:jc w:val="center"/>
      </w:pPr>
    </w:p>
    <w:p w14:paraId="62460398" w14:textId="77777777" w:rsidR="001A7D63" w:rsidRPr="001A7D63" w:rsidRDefault="001A7D63" w:rsidP="00087F3B">
      <w:pPr>
        <w:pStyle w:val="Heading1"/>
        <w:numPr>
          <w:ilvl w:val="0"/>
          <w:numId w:val="3"/>
        </w:numPr>
        <w:jc w:val="both"/>
      </w:pPr>
      <w:r>
        <w:t>Conclusions</w:t>
      </w:r>
    </w:p>
    <w:p w14:paraId="3304D74E" w14:textId="77777777" w:rsidR="007C1A53" w:rsidRDefault="007C1A53" w:rsidP="00087F3B">
      <w:pPr>
        <w:jc w:val="both"/>
        <w:rPr>
          <w:rFonts w:cs="Times New Roman"/>
          <w:szCs w:val="20"/>
          <w:lang w:val="en-US"/>
        </w:rPr>
      </w:pPr>
    </w:p>
    <w:p w14:paraId="5BC49331" w14:textId="77777777" w:rsidR="00895F94" w:rsidRPr="00895F94" w:rsidRDefault="001A7D63" w:rsidP="00087F3B">
      <w:pPr>
        <w:pStyle w:val="Heading1"/>
        <w:jc w:val="both"/>
        <w:rPr>
          <w:lang w:val="en-US"/>
        </w:rPr>
      </w:pPr>
      <w:r>
        <w:rPr>
          <w:lang w:val="en-US"/>
        </w:rPr>
        <w:t>References</w:t>
      </w:r>
    </w:p>
    <w:p w14:paraId="1F4FA00F" w14:textId="7EDFB0CB" w:rsidR="006B0A12" w:rsidRPr="006B0A12" w:rsidRDefault="00505A4E" w:rsidP="00F97600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[Goldman2012]</w:t>
      </w:r>
      <w:r>
        <w:rPr>
          <w:sz w:val="20"/>
          <w:szCs w:val="20"/>
        </w:rPr>
        <w:tab/>
      </w:r>
      <w:r w:rsidR="003B2694">
        <w:rPr>
          <w:sz w:val="20"/>
          <w:szCs w:val="20"/>
        </w:rPr>
        <w:t>Goldman L, Schafer AI (2012)</w:t>
      </w:r>
      <w:r>
        <w:rPr>
          <w:sz w:val="20"/>
          <w:szCs w:val="20"/>
        </w:rPr>
        <w:t xml:space="preserve"> Goldman Cecil’s Medicine</w:t>
      </w:r>
      <w:r w:rsidR="003B2694">
        <w:rPr>
          <w:sz w:val="20"/>
          <w:szCs w:val="20"/>
        </w:rPr>
        <w:t>.</w:t>
      </w:r>
      <w:r w:rsidR="003B2694" w:rsidRPr="003B2694">
        <w:t xml:space="preserve"> </w:t>
      </w:r>
      <w:r w:rsidR="003B2694" w:rsidRPr="003B2694">
        <w:rPr>
          <w:sz w:val="20"/>
          <w:szCs w:val="20"/>
        </w:rPr>
        <w:t>Elsevier/Saunders, Philadelphia, p. 605</w:t>
      </w:r>
      <w:r w:rsidR="003B2694"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="00F97600">
        <w:rPr>
          <w:sz w:val="20"/>
          <w:szCs w:val="20"/>
        </w:rPr>
        <w:t>[Wang2015]</w:t>
      </w:r>
      <w:r w:rsidR="00F97600">
        <w:rPr>
          <w:sz w:val="20"/>
          <w:szCs w:val="20"/>
        </w:rPr>
        <w:tab/>
      </w:r>
      <w:r w:rsidR="006B0A12" w:rsidRPr="006B0A12">
        <w:rPr>
          <w:sz w:val="20"/>
          <w:szCs w:val="20"/>
        </w:rPr>
        <w:t>Wang Q, Li M, Lou EHM, Wong MS</w:t>
      </w:r>
      <w:r>
        <w:rPr>
          <w:sz w:val="20"/>
          <w:szCs w:val="20"/>
        </w:rPr>
        <w:t xml:space="preserve"> (2015) </w:t>
      </w:r>
      <w:r w:rsidR="006B0A12" w:rsidRPr="006B0A12">
        <w:rPr>
          <w:sz w:val="20"/>
          <w:szCs w:val="20"/>
        </w:rPr>
        <w:t xml:space="preserve">Reliability and Validity Study of Clinical Ultrasound </w:t>
      </w:r>
      <w:r w:rsidR="00971C9F">
        <w:rPr>
          <w:sz w:val="20"/>
          <w:szCs w:val="20"/>
        </w:rPr>
        <w:tab/>
      </w:r>
      <w:r w:rsidR="00971C9F">
        <w:rPr>
          <w:sz w:val="20"/>
          <w:szCs w:val="20"/>
        </w:rPr>
        <w:tab/>
      </w:r>
      <w:r w:rsidR="006B0A12" w:rsidRPr="006B0A12">
        <w:rPr>
          <w:sz w:val="20"/>
          <w:szCs w:val="20"/>
        </w:rPr>
        <w:t xml:space="preserve">Imaging on Lateral Curvature of </w:t>
      </w:r>
      <w:r>
        <w:rPr>
          <w:sz w:val="20"/>
          <w:szCs w:val="20"/>
        </w:rPr>
        <w:t>Adolescent Idiopathic Scoliosis</w:t>
      </w:r>
      <w:r w:rsidR="006B0A12" w:rsidRPr="006B0A12">
        <w:rPr>
          <w:sz w:val="20"/>
          <w:szCs w:val="20"/>
        </w:rPr>
        <w:t xml:space="preserve">. </w:t>
      </w:r>
      <w:r w:rsidR="006A4F95">
        <w:rPr>
          <w:sz w:val="20"/>
          <w:szCs w:val="20"/>
        </w:rPr>
        <w:t>PLOS ONE</w:t>
      </w:r>
      <w:r w:rsidR="002B6B3D">
        <w:rPr>
          <w:sz w:val="20"/>
          <w:szCs w:val="20"/>
        </w:rPr>
        <w:t xml:space="preserve"> 10(8):1-16.</w:t>
      </w:r>
    </w:p>
    <w:p w14:paraId="4CBC3072" w14:textId="138E3FB3" w:rsidR="00066979" w:rsidRDefault="00F97600" w:rsidP="00F97600">
      <w:pPr>
        <w:pStyle w:val="Default"/>
        <w:jc w:val="both"/>
      </w:pPr>
      <w:r>
        <w:rPr>
          <w:sz w:val="20"/>
          <w:szCs w:val="20"/>
        </w:rPr>
        <w:t>[Cheung2015]</w:t>
      </w:r>
      <w:r>
        <w:rPr>
          <w:sz w:val="20"/>
          <w:szCs w:val="20"/>
        </w:rPr>
        <w:tab/>
      </w:r>
      <w:r w:rsidR="00895F94" w:rsidRPr="00066979">
        <w:rPr>
          <w:sz w:val="20"/>
          <w:szCs w:val="20"/>
        </w:rPr>
        <w:t>Cheung CW, Zhou GQ, Law SY, Mak TM, Lai KL, Zheng YP</w:t>
      </w:r>
      <w:r w:rsidR="006A4F95">
        <w:rPr>
          <w:sz w:val="20"/>
          <w:szCs w:val="20"/>
        </w:rPr>
        <w:t xml:space="preserve"> (2015) </w:t>
      </w:r>
      <w:r w:rsidR="00895F94" w:rsidRPr="00066979">
        <w:rPr>
          <w:sz w:val="20"/>
          <w:szCs w:val="20"/>
        </w:rPr>
        <w:t xml:space="preserve">Ultrasound Volume </w:t>
      </w:r>
      <w:r w:rsidR="00971C9F">
        <w:rPr>
          <w:sz w:val="20"/>
          <w:szCs w:val="20"/>
        </w:rPr>
        <w:tab/>
      </w:r>
      <w:r w:rsidR="00971C9F">
        <w:rPr>
          <w:sz w:val="20"/>
          <w:szCs w:val="20"/>
        </w:rPr>
        <w:tab/>
      </w:r>
      <w:r w:rsidR="00971C9F">
        <w:rPr>
          <w:sz w:val="20"/>
          <w:szCs w:val="20"/>
        </w:rPr>
        <w:tab/>
      </w:r>
      <w:r w:rsidR="00895F94" w:rsidRPr="00066979">
        <w:rPr>
          <w:sz w:val="20"/>
          <w:szCs w:val="20"/>
        </w:rPr>
        <w:t>Projection Imag</w:t>
      </w:r>
      <w:r w:rsidR="006A4F95">
        <w:rPr>
          <w:sz w:val="20"/>
          <w:szCs w:val="20"/>
        </w:rPr>
        <w:t xml:space="preserve">ing for Assessment of Scoliosis. IEEE Trans Med Imaging </w:t>
      </w:r>
      <w:r w:rsidR="00895F94" w:rsidRPr="00066979">
        <w:rPr>
          <w:sz w:val="20"/>
          <w:szCs w:val="20"/>
        </w:rPr>
        <w:t xml:space="preserve">34(8):1760-8. </w:t>
      </w:r>
    </w:p>
    <w:p w14:paraId="6A9B6CD0" w14:textId="516043C8" w:rsidR="00066979" w:rsidRDefault="00F97600" w:rsidP="00F97600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[Ungi2014]</w:t>
      </w:r>
      <w:r>
        <w:rPr>
          <w:sz w:val="20"/>
          <w:szCs w:val="20"/>
        </w:rPr>
        <w:tab/>
      </w:r>
      <w:r w:rsidR="00066979" w:rsidRPr="00066979">
        <w:rPr>
          <w:sz w:val="20"/>
          <w:szCs w:val="20"/>
        </w:rPr>
        <w:t>Ungi T, King F, Kempston M, Keri Z, Lasso A, Mousavi P, Rudan</w:t>
      </w:r>
      <w:r w:rsidR="00572100">
        <w:rPr>
          <w:sz w:val="20"/>
          <w:szCs w:val="20"/>
        </w:rPr>
        <w:t xml:space="preserve"> J, Borschneck DP, Fichtinger G </w:t>
      </w:r>
      <w:r w:rsidR="00971C9F">
        <w:rPr>
          <w:sz w:val="20"/>
          <w:szCs w:val="20"/>
        </w:rPr>
        <w:tab/>
      </w:r>
      <w:r w:rsidR="00971C9F">
        <w:rPr>
          <w:sz w:val="20"/>
          <w:szCs w:val="20"/>
        </w:rPr>
        <w:tab/>
      </w:r>
      <w:r w:rsidR="00572100">
        <w:rPr>
          <w:sz w:val="20"/>
          <w:szCs w:val="20"/>
        </w:rPr>
        <w:t>(2014)</w:t>
      </w:r>
      <w:r w:rsidR="00066979" w:rsidRPr="00066979">
        <w:rPr>
          <w:sz w:val="20"/>
          <w:szCs w:val="20"/>
        </w:rPr>
        <w:t xml:space="preserve"> Spinal curvature measurement </w:t>
      </w:r>
      <w:r w:rsidR="00572100">
        <w:rPr>
          <w:sz w:val="20"/>
          <w:szCs w:val="20"/>
        </w:rPr>
        <w:t>by tracked ultrasound snapshots</w:t>
      </w:r>
      <w:r w:rsidR="00066979" w:rsidRPr="00066979">
        <w:rPr>
          <w:sz w:val="20"/>
          <w:szCs w:val="20"/>
        </w:rPr>
        <w:t xml:space="preserve">. Ultrasound in Medicine and </w:t>
      </w:r>
      <w:r w:rsidR="00971C9F">
        <w:rPr>
          <w:sz w:val="20"/>
          <w:szCs w:val="20"/>
        </w:rPr>
        <w:tab/>
      </w:r>
      <w:r w:rsidR="00971C9F">
        <w:rPr>
          <w:sz w:val="20"/>
          <w:szCs w:val="20"/>
        </w:rPr>
        <w:tab/>
      </w:r>
      <w:r w:rsidR="00066979" w:rsidRPr="00066979">
        <w:rPr>
          <w:sz w:val="20"/>
          <w:szCs w:val="20"/>
        </w:rPr>
        <w:t>B</w:t>
      </w:r>
      <w:r w:rsidR="003233CA">
        <w:rPr>
          <w:sz w:val="20"/>
          <w:szCs w:val="20"/>
        </w:rPr>
        <w:t>iology</w:t>
      </w:r>
      <w:r w:rsidR="00066979">
        <w:rPr>
          <w:sz w:val="20"/>
          <w:szCs w:val="20"/>
        </w:rPr>
        <w:t xml:space="preserve"> 40(2):447-54.</w:t>
      </w:r>
    </w:p>
    <w:p w14:paraId="67AA5AE0" w14:textId="1098301D" w:rsidR="00B05C10" w:rsidRPr="00066979" w:rsidRDefault="00F97600" w:rsidP="00F97600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[Anon2017]</w:t>
      </w:r>
      <w:r>
        <w:rPr>
          <w:sz w:val="20"/>
          <w:szCs w:val="20"/>
        </w:rPr>
        <w:tab/>
      </w:r>
      <w:r w:rsidR="00B721A7">
        <w:rPr>
          <w:sz w:val="20"/>
          <w:szCs w:val="20"/>
        </w:rPr>
        <w:t>Anonymous</w:t>
      </w:r>
    </w:p>
    <w:sectPr w:rsidR="00B05C10" w:rsidRPr="00066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BEE"/>
    <w:multiLevelType w:val="hybridMultilevel"/>
    <w:tmpl w:val="5EDE0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23FB"/>
    <w:multiLevelType w:val="hybridMultilevel"/>
    <w:tmpl w:val="EC0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B1C"/>
    <w:multiLevelType w:val="hybridMultilevel"/>
    <w:tmpl w:val="D31EA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DE4235"/>
    <w:multiLevelType w:val="hybridMultilevel"/>
    <w:tmpl w:val="21A891CE"/>
    <w:lvl w:ilvl="0" w:tplc="D9D421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81"/>
    <w:rsid w:val="000170AB"/>
    <w:rsid w:val="00066979"/>
    <w:rsid w:val="00087F3B"/>
    <w:rsid w:val="00127F19"/>
    <w:rsid w:val="00144B38"/>
    <w:rsid w:val="001717E6"/>
    <w:rsid w:val="001834B2"/>
    <w:rsid w:val="001A7D63"/>
    <w:rsid w:val="001D2020"/>
    <w:rsid w:val="00205475"/>
    <w:rsid w:val="0020704E"/>
    <w:rsid w:val="00241708"/>
    <w:rsid w:val="00270281"/>
    <w:rsid w:val="00271353"/>
    <w:rsid w:val="002B6B3D"/>
    <w:rsid w:val="002C1CB2"/>
    <w:rsid w:val="003233CA"/>
    <w:rsid w:val="0032701E"/>
    <w:rsid w:val="00353FD8"/>
    <w:rsid w:val="003A7FEC"/>
    <w:rsid w:val="003B01AA"/>
    <w:rsid w:val="003B2694"/>
    <w:rsid w:val="00413EC4"/>
    <w:rsid w:val="0041604F"/>
    <w:rsid w:val="00467A35"/>
    <w:rsid w:val="004A0891"/>
    <w:rsid w:val="004A18A6"/>
    <w:rsid w:val="00503962"/>
    <w:rsid w:val="00505A4E"/>
    <w:rsid w:val="00507549"/>
    <w:rsid w:val="005656EF"/>
    <w:rsid w:val="00572100"/>
    <w:rsid w:val="005C002B"/>
    <w:rsid w:val="006162AC"/>
    <w:rsid w:val="00621D5F"/>
    <w:rsid w:val="006455D8"/>
    <w:rsid w:val="0069633C"/>
    <w:rsid w:val="006A3718"/>
    <w:rsid w:val="006A4F95"/>
    <w:rsid w:val="006B0A12"/>
    <w:rsid w:val="006C3D9F"/>
    <w:rsid w:val="006D3B3D"/>
    <w:rsid w:val="006D5277"/>
    <w:rsid w:val="00772F64"/>
    <w:rsid w:val="007C1A53"/>
    <w:rsid w:val="0083421C"/>
    <w:rsid w:val="00867FE7"/>
    <w:rsid w:val="00875CF8"/>
    <w:rsid w:val="00886FBD"/>
    <w:rsid w:val="00895F94"/>
    <w:rsid w:val="008A7539"/>
    <w:rsid w:val="00906D15"/>
    <w:rsid w:val="00933835"/>
    <w:rsid w:val="0095192E"/>
    <w:rsid w:val="00961862"/>
    <w:rsid w:val="00971C9F"/>
    <w:rsid w:val="00A33579"/>
    <w:rsid w:val="00AB7E8B"/>
    <w:rsid w:val="00AD0CF9"/>
    <w:rsid w:val="00AD4FE4"/>
    <w:rsid w:val="00B01018"/>
    <w:rsid w:val="00B05C10"/>
    <w:rsid w:val="00B4023F"/>
    <w:rsid w:val="00B61A4A"/>
    <w:rsid w:val="00B6377A"/>
    <w:rsid w:val="00B721A7"/>
    <w:rsid w:val="00BD0D01"/>
    <w:rsid w:val="00C21B9E"/>
    <w:rsid w:val="00C63ABA"/>
    <w:rsid w:val="00C67436"/>
    <w:rsid w:val="00CF1557"/>
    <w:rsid w:val="00D35D1D"/>
    <w:rsid w:val="00D526A1"/>
    <w:rsid w:val="00D571D5"/>
    <w:rsid w:val="00D66CBD"/>
    <w:rsid w:val="00DA4981"/>
    <w:rsid w:val="00DA4E08"/>
    <w:rsid w:val="00DE29A5"/>
    <w:rsid w:val="00EB28AF"/>
    <w:rsid w:val="00EE50E1"/>
    <w:rsid w:val="00F02ABA"/>
    <w:rsid w:val="00F302DE"/>
    <w:rsid w:val="00F34C20"/>
    <w:rsid w:val="00F508B8"/>
    <w:rsid w:val="00F536D5"/>
    <w:rsid w:val="00F6075E"/>
    <w:rsid w:val="00F9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5813"/>
  <w15:chartTrackingRefBased/>
  <w15:docId w15:val="{172A70B6-ADF0-48BE-ACD1-06F4CF96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A53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5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5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53"/>
    <w:pPr>
      <w:spacing w:after="120"/>
      <w:ind w:left="720"/>
      <w:contextualSpacing/>
      <w:jc w:val="both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C1A53"/>
    <w:pPr>
      <w:spacing w:before="120"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5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A5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53"/>
    <w:rPr>
      <w:rFonts w:ascii="Times New Roman" w:eastAsiaTheme="majorEastAsia" w:hAnsi="Times New Roman" w:cstheme="majorBidi"/>
      <w:b/>
      <w:color w:val="000000" w:themeColor="text1"/>
      <w:sz w:val="20"/>
      <w:szCs w:val="26"/>
    </w:rPr>
  </w:style>
  <w:style w:type="paragraph" w:customStyle="1" w:styleId="Default">
    <w:name w:val="Default"/>
    <w:rsid w:val="00895F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5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C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C1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C1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C1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38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2645-34BB-436C-B982-3DADEA84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Benjamin Church</cp:lastModifiedBy>
  <cp:revision>62</cp:revision>
  <dcterms:created xsi:type="dcterms:W3CDTF">2017-01-22T16:46:00Z</dcterms:created>
  <dcterms:modified xsi:type="dcterms:W3CDTF">2017-02-13T02:27:00Z</dcterms:modified>
</cp:coreProperties>
</file>