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5C30" w14:textId="77777777" w:rsidR="00815601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4CA9F706" w14:textId="4A3C6619" w:rsidR="000B5EA9" w:rsidRPr="000B5EA9" w:rsidRDefault="00815601" w:rsidP="0081560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Doctor of Philosophy in Electric</w:t>
      </w:r>
      <w:r w:rsidR="000B5EA9">
        <w:rPr>
          <w:rFonts w:ascii="Times New Roman" w:eastAsia="Times New Roman" w:hAnsi="Times New Roman" w:cs="Times New Roman"/>
          <w:b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Engineering, May 2019.</w:t>
      </w:r>
      <w:r w:rsidR="000B5EA9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6C2E56">
        <w:rPr>
          <w:rFonts w:ascii="Times New Roman" w:eastAsia="Times New Roman" w:hAnsi="Times New Roman" w:cs="Times New Roman"/>
          <w:bCs/>
          <w:sz w:val="20"/>
          <w:szCs w:val="20"/>
        </w:rPr>
        <w:t>New York University Tandon School of Engineering (Brooklyn, NY)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</w:t>
      </w:r>
      <w:r w:rsidR="000B5EA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Advisors: Ivan Selesnick and Anna Choromanska.</w:t>
      </w:r>
      <w:r w:rsidRPr="00AD0278">
        <w:rPr>
          <w:rFonts w:ascii="Times New Roman" w:hAnsi="Times New Roman" w:cs="Times New Roman"/>
          <w:sz w:val="20"/>
          <w:szCs w:val="20"/>
        </w:rPr>
        <w:t xml:space="preserve"> </w:t>
      </w:r>
      <w:r w:rsidR="00995972">
        <w:rPr>
          <w:rFonts w:ascii="Times New Roman" w:hAnsi="Times New Roman" w:cs="Times New Roman"/>
          <w:sz w:val="20"/>
          <w:szCs w:val="20"/>
        </w:rPr>
        <w:t xml:space="preserve">Fully funded research fellow for four years. </w:t>
      </w:r>
      <w:r w:rsidRPr="00AD0278">
        <w:rPr>
          <w:rFonts w:ascii="Times New Roman" w:hAnsi="Times New Roman" w:cs="Times New Roman"/>
          <w:sz w:val="20"/>
          <w:szCs w:val="20"/>
        </w:rPr>
        <w:t>Thesis: “Optimization Methods Combining Variable Splitting with Deep Learning</w:t>
      </w:r>
      <w:r w:rsidR="003C42AA">
        <w:rPr>
          <w:rFonts w:ascii="Times New Roman" w:hAnsi="Times New Roman" w:cs="Times New Roman"/>
          <w:sz w:val="20"/>
          <w:szCs w:val="20"/>
        </w:rPr>
        <w:t>.</w:t>
      </w:r>
      <w:r w:rsidRPr="00AD0278">
        <w:rPr>
          <w:rFonts w:ascii="Times New Roman" w:hAnsi="Times New Roman" w:cs="Times New Roman"/>
          <w:sz w:val="20"/>
          <w:szCs w:val="20"/>
        </w:rPr>
        <w:t>”</w:t>
      </w:r>
    </w:p>
    <w:p w14:paraId="1951287C" w14:textId="17F03F89" w:rsidR="00815601" w:rsidRPr="000B5EA9" w:rsidRDefault="000B5EA9" w:rsidP="008156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B5EA9">
        <w:rPr>
          <w:rFonts w:ascii="Times New Roman" w:eastAsia="Times New Roman" w:hAnsi="Times New Roman" w:cs="Times New Roman"/>
          <w:b/>
          <w:bCs/>
          <w:sz w:val="20"/>
          <w:szCs w:val="20"/>
        </w:rPr>
        <w:t>Bachelor and Master of Science degrees in Applied Mathematics</w:t>
      </w:r>
      <w:r w:rsidRPr="003C42AA">
        <w:rPr>
          <w:rFonts w:ascii="Times New Roman" w:eastAsia="Times New Roman" w:hAnsi="Times New Roman" w:cs="Times New Roman"/>
          <w:b/>
          <w:bCs/>
          <w:sz w:val="20"/>
          <w:szCs w:val="20"/>
        </w:rPr>
        <w:t>, May 2015</w:t>
      </w:r>
      <w:r w:rsidRPr="000B5EA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815601" w:rsidRPr="000B5EA9">
        <w:rPr>
          <w:rFonts w:ascii="Times New Roman" w:eastAsia="Times New Roman" w:hAnsi="Times New Roman" w:cs="Times New Roman"/>
          <w:bCs/>
          <w:sz w:val="20"/>
          <w:szCs w:val="20"/>
        </w:rPr>
        <w:t>Case Western Reserve University (Cleveland, OH)</w:t>
      </w:r>
      <w:r w:rsidRPr="000B5EA9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815601" w:rsidRPr="000B5EA9">
        <w:rPr>
          <w:rFonts w:ascii="Times New Roman" w:hAnsi="Times New Roman" w:cs="Times New Roman"/>
          <w:color w:val="000000"/>
          <w:sz w:val="20"/>
          <w:szCs w:val="20"/>
        </w:rPr>
        <w:t>Physics minor</w:t>
      </w:r>
      <w:r w:rsidRPr="000B5EA9">
        <w:rPr>
          <w:rFonts w:ascii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95972">
        <w:rPr>
          <w:rFonts w:ascii="Times New Roman" w:hAnsi="Times New Roman" w:cs="Times New Roman"/>
          <w:color w:val="000000"/>
          <w:sz w:val="20"/>
          <w:szCs w:val="20"/>
        </w:rPr>
        <w:t xml:space="preserve">Presidential scholarship. </w:t>
      </w:r>
      <w:r w:rsidR="00815601" w:rsidRPr="000B5EA9">
        <w:rPr>
          <w:rFonts w:ascii="Times New Roman" w:eastAsia="Times New Roman" w:hAnsi="Times New Roman" w:cs="Times New Roman"/>
          <w:color w:val="000000"/>
          <w:sz w:val="20"/>
          <w:szCs w:val="20"/>
        </w:rPr>
        <w:t>Thesis: “Bregman Operator Splitting with Variable Stepsize for Total Generalized Variation based Multi-Channel MRI Reconstruction</w:t>
      </w:r>
      <w:r w:rsidR="003C42A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15601" w:rsidRPr="000B5EA9">
        <w:rPr>
          <w:rFonts w:ascii="Times New Roman" w:eastAsia="Times New Roman" w:hAnsi="Times New Roman" w:cs="Times New Roman"/>
          <w:color w:val="000000"/>
          <w:sz w:val="20"/>
          <w:szCs w:val="20"/>
        </w:rPr>
        <w:t>”</w:t>
      </w:r>
    </w:p>
    <w:p w14:paraId="598AD9F6" w14:textId="3897B4DC" w:rsidR="00815601" w:rsidRPr="00AD0278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AE53D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Engineering</w:t>
      </w: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Skills</w:t>
      </w:r>
      <w:r w:rsidR="009C7CE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ets</w:t>
      </w:r>
    </w:p>
    <w:p w14:paraId="3ED8A60F" w14:textId="62512CDD" w:rsidR="00815601" w:rsidRPr="001829C2" w:rsidRDefault="00AE53D9" w:rsidP="00815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Programming: </w:t>
      </w:r>
      <w:r w:rsidR="00815601" w:rsidRPr="001829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 (PyTorch), </w:t>
      </w:r>
      <w:r w:rsidR="00B046C8" w:rsidRPr="001829C2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C++</w:t>
      </w:r>
      <w:r w:rsidR="0081560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8675250" w14:textId="7F74E2D9" w:rsidR="00815601" w:rsidRPr="001829C2" w:rsidRDefault="00AE53D9" w:rsidP="00815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Development: </w:t>
      </w:r>
      <w:r w:rsidR="00815601">
        <w:rPr>
          <w:rFonts w:ascii="Times New Roman" w:eastAsia="Times New Roman" w:hAnsi="Times New Roman" w:cs="Times New Roman"/>
          <w:color w:val="000000"/>
          <w:sz w:val="20"/>
          <w:szCs w:val="20"/>
        </w:rPr>
        <w:t>version control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E40FB">
        <w:rPr>
          <w:rFonts w:ascii="Times New Roman" w:eastAsia="Times New Roman" w:hAnsi="Times New Roman" w:cs="Times New Roman"/>
          <w:color w:val="000000"/>
          <w:sz w:val="20"/>
          <w:szCs w:val="20"/>
        </w:rPr>
        <w:t>code review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functional test-driven development, </w:t>
      </w:r>
      <w:r w:rsidR="00815601"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Git </w:t>
      </w:r>
      <w:r w:rsidR="00815601">
        <w:rPr>
          <w:rFonts w:ascii="Times New Roman" w:eastAsia="Times New Roman" w:hAnsi="Times New Roman" w:cs="Times New Roman"/>
          <w:color w:val="000000"/>
          <w:sz w:val="20"/>
          <w:szCs w:val="20"/>
        </w:rPr>
        <w:t>on windows and linux</w:t>
      </w:r>
      <w:r w:rsidR="003C42A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FBB69FD" w14:textId="07D68FA6" w:rsidR="00AE53D9" w:rsidRPr="00AE53D9" w:rsidRDefault="00AE53D9" w:rsidP="00815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Communication: visualization, technical writing, documentation, presentations to management.</w:t>
      </w:r>
    </w:p>
    <w:p w14:paraId="4D51905F" w14:textId="4085324C" w:rsidR="00AE53D9" w:rsidRPr="00AD0278" w:rsidRDefault="00AE53D9" w:rsidP="008156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numerical optimization, linear </w:t>
      </w:r>
      <w:r w:rsidR="002A1A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algebra, </w:t>
      </w:r>
      <w:r w:rsidR="00767AC7">
        <w:rPr>
          <w:rFonts w:ascii="Times New Roman" w:eastAsia="Times New Roman" w:hAnsi="Times New Roman" w:cs="Times New Roman"/>
          <w:color w:val="000000"/>
          <w:sz w:val="20"/>
          <w:szCs w:val="20"/>
        </w:rPr>
        <w:t>(deep) machine learning</w:t>
      </w:r>
      <w:r w:rsidR="002A1A6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data </w:t>
      </w:r>
      <w:r w:rsidR="00F2522A">
        <w:rPr>
          <w:rFonts w:ascii="Times New Roman" w:eastAsia="Times New Roman" w:hAnsi="Times New Roman" w:cs="Times New Roman"/>
          <w:color w:val="000000"/>
          <w:sz w:val="20"/>
          <w:szCs w:val="20"/>
        </w:rPr>
        <w:t>decomposition</w:t>
      </w:r>
      <w:r w:rsidR="002A1A62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9265A02" w14:textId="77777777" w:rsidR="00815601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D8920ED" w14:textId="74AC3651" w:rsidR="00267A25" w:rsidRPr="00AD0278" w:rsidRDefault="00267A25" w:rsidP="00267A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Publications</w:t>
      </w:r>
    </w:p>
    <w:p w14:paraId="30C0EE34" w14:textId="77777777" w:rsidR="00267A25" w:rsidRPr="00AD0278" w:rsidRDefault="00267A25" w:rsidP="00267A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A. </w:t>
      </w:r>
      <w:r w:rsidRPr="00AD0278">
        <w:rPr>
          <w:rFonts w:ascii="Times New Roman" w:hAnsi="Times New Roman" w:cs="Times New Roman"/>
          <w:sz w:val="20"/>
          <w:szCs w:val="20"/>
        </w:rPr>
        <w:t xml:space="preserve">Choromanska, </w:t>
      </w:r>
      <w:r w:rsidRPr="0001692E">
        <w:rPr>
          <w:rFonts w:ascii="Times New Roman" w:hAnsi="Times New Roman" w:cs="Times New Roman"/>
          <w:sz w:val="20"/>
          <w:szCs w:val="20"/>
        </w:rPr>
        <w:t>B. Cowen</w:t>
      </w:r>
      <w:r w:rsidRPr="00AD0278">
        <w:rPr>
          <w:rFonts w:ascii="Times New Roman" w:hAnsi="Times New Roman" w:cs="Times New Roman"/>
          <w:sz w:val="20"/>
          <w:szCs w:val="20"/>
        </w:rPr>
        <w:t>, S. Kumaravel, R. Luss, M. Rigotti, I. Rish, B. Kingsbury, P. DiAchille, V. Gurev, R. Tejwani, D. Bouneouf, “Beyond Backprop: Online Alternating Minimization with Auxiliary Variables”, in the</w:t>
      </w:r>
      <w:r w:rsidRPr="00AD0278">
        <w:rPr>
          <w:rFonts w:ascii="Times New Roman" w:hAnsi="Times New Roman" w:cs="Times New Roman"/>
          <w:i/>
          <w:iCs/>
          <w:sz w:val="20"/>
          <w:szCs w:val="20"/>
        </w:rPr>
        <w:t xml:space="preserve"> International Conference on Machine Learning </w:t>
      </w:r>
      <w:r w:rsidRPr="0001692E">
        <w:rPr>
          <w:rFonts w:ascii="Times New Roman" w:hAnsi="Times New Roman" w:cs="Times New Roman"/>
          <w:b/>
          <w:bCs/>
          <w:i/>
          <w:iCs/>
          <w:sz w:val="20"/>
          <w:szCs w:val="20"/>
        </w:rPr>
        <w:t>(ICML)</w:t>
      </w:r>
      <w:r w:rsidRPr="0001692E">
        <w:rPr>
          <w:rFonts w:ascii="Times New Roman" w:hAnsi="Times New Roman" w:cs="Times New Roman"/>
          <w:b/>
          <w:bCs/>
          <w:sz w:val="20"/>
          <w:szCs w:val="20"/>
        </w:rPr>
        <w:t>, 2019</w:t>
      </w:r>
      <w:r w:rsidRPr="00AD0278">
        <w:rPr>
          <w:rFonts w:ascii="Times New Roman" w:hAnsi="Times New Roman" w:cs="Times New Roman"/>
          <w:sz w:val="20"/>
          <w:szCs w:val="20"/>
        </w:rPr>
        <w:t xml:space="preserve"> (15 pages)</w:t>
      </w:r>
    </w:p>
    <w:p w14:paraId="747F0D04" w14:textId="36CD5FED" w:rsidR="00267A25" w:rsidRPr="00767AC7" w:rsidRDefault="00267A25" w:rsidP="00267A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1692E">
        <w:rPr>
          <w:rFonts w:ascii="Times New Roman" w:hAnsi="Times New Roman" w:cs="Times New Roman"/>
          <w:sz w:val="20"/>
          <w:szCs w:val="20"/>
        </w:rPr>
        <w:t>B. Cowen</w:t>
      </w:r>
      <w:r w:rsidRPr="00AD027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AD0278">
        <w:rPr>
          <w:rFonts w:ascii="Times New Roman" w:hAnsi="Times New Roman" w:cs="Times New Roman"/>
          <w:sz w:val="20"/>
          <w:szCs w:val="20"/>
        </w:rPr>
        <w:t xml:space="preserve"> A. Nandini Saridena, A. Choromanska, “LSALSA: Accelerated Source Separation via Learned Sparse Coding”, </w:t>
      </w:r>
      <w:r w:rsidRPr="0001692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Machine Learning</w:t>
      </w:r>
      <w:r w:rsidRPr="0001692E">
        <w:rPr>
          <w:rFonts w:ascii="Times New Roman" w:hAnsi="Times New Roman" w:cs="Times New Roman"/>
          <w:b/>
          <w:bCs/>
          <w:sz w:val="20"/>
          <w:szCs w:val="20"/>
        </w:rPr>
        <w:t>, 2019</w:t>
      </w:r>
      <w:r w:rsidRPr="00AD0278">
        <w:rPr>
          <w:rFonts w:ascii="Times New Roman" w:hAnsi="Times New Roman" w:cs="Times New Roman"/>
          <w:sz w:val="20"/>
          <w:szCs w:val="20"/>
        </w:rPr>
        <w:t xml:space="preserve"> (23 pages)</w:t>
      </w:r>
    </w:p>
    <w:p w14:paraId="7FE5DADD" w14:textId="5662B6D3" w:rsidR="00767AC7" w:rsidRPr="00AD0278" w:rsidRDefault="00767AC7" w:rsidP="00767AC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Talk and poster presentations at </w:t>
      </w:r>
      <w:r w:rsidRPr="0001692E">
        <w:rPr>
          <w:rFonts w:ascii="Times New Roman" w:hAnsi="Times New Roman" w:cs="Times New Roman"/>
          <w:b/>
          <w:bCs/>
          <w:sz w:val="20"/>
          <w:szCs w:val="20"/>
        </w:rPr>
        <w:t>ECML-PKDD 2019</w:t>
      </w:r>
      <w:r>
        <w:rPr>
          <w:rFonts w:ascii="Times New Roman" w:hAnsi="Times New Roman" w:cs="Times New Roman"/>
          <w:sz w:val="20"/>
          <w:szCs w:val="20"/>
        </w:rPr>
        <w:t>; poster contest at IEEE Rising Stars 2020.</w:t>
      </w:r>
    </w:p>
    <w:p w14:paraId="49234146" w14:textId="77777777" w:rsidR="00267A25" w:rsidRPr="00AD0278" w:rsidRDefault="00267A25" w:rsidP="00267A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D0278">
        <w:rPr>
          <w:rFonts w:ascii="Times New Roman" w:hAnsi="Times New Roman" w:cs="Times New Roman"/>
          <w:sz w:val="20"/>
          <w:szCs w:val="20"/>
        </w:rPr>
        <w:t xml:space="preserve">S. Wang, X. Chen, W. Dai, I. Selesnick, G. Cai, </w:t>
      </w:r>
      <w:r w:rsidRPr="0001692E">
        <w:rPr>
          <w:rFonts w:ascii="Times New Roman" w:hAnsi="Times New Roman" w:cs="Times New Roman"/>
          <w:sz w:val="20"/>
          <w:szCs w:val="20"/>
        </w:rPr>
        <w:t>B. Cowen</w:t>
      </w:r>
      <w:r w:rsidRPr="00AD0278">
        <w:rPr>
          <w:rFonts w:ascii="Times New Roman" w:hAnsi="Times New Roman" w:cs="Times New Roman"/>
          <w:sz w:val="20"/>
          <w:szCs w:val="20"/>
        </w:rPr>
        <w:t xml:space="preserve">, “Vector Minimax concave penalty for sparse representation”, in </w:t>
      </w:r>
      <w:r w:rsidRPr="0001692E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Digital Signal Processing</w:t>
      </w:r>
      <w:r w:rsidRPr="0001692E">
        <w:rPr>
          <w:rFonts w:ascii="Times New Roman" w:hAnsi="Times New Roman" w:cs="Times New Roman"/>
          <w:b/>
          <w:bCs/>
          <w:sz w:val="20"/>
          <w:szCs w:val="20"/>
        </w:rPr>
        <w:t>, December 2018</w:t>
      </w:r>
      <w:r w:rsidRPr="00AD0278">
        <w:rPr>
          <w:rFonts w:ascii="Times New Roman" w:hAnsi="Times New Roman" w:cs="Times New Roman"/>
          <w:sz w:val="20"/>
          <w:szCs w:val="20"/>
        </w:rPr>
        <w:t>, (14 pages)</w:t>
      </w:r>
    </w:p>
    <w:p w14:paraId="688BE6C8" w14:textId="77777777" w:rsidR="00267A25" w:rsidRDefault="00267A25" w:rsidP="00267A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57D292" w14:textId="512C03A1" w:rsidR="00815601" w:rsidRPr="00995972" w:rsidRDefault="00815601" w:rsidP="0081560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B328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t>Mission Support and Test Services, LLC (</w:t>
      </w:r>
      <w:r w:rsidR="00421AA8">
        <w:rPr>
          <w:rFonts w:ascii="Times New Roman" w:eastAsia="Times New Roman" w:hAnsi="Times New Roman" w:cs="Times New Roman"/>
          <w:b/>
          <w:sz w:val="20"/>
          <w:szCs w:val="20"/>
        </w:rPr>
        <w:t>Los Alamos</w:t>
      </w: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t>, NM)</w:t>
      </w:r>
      <w:r w:rsidRPr="00AD02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>Senior Scientist</w:t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June 2019-Present</w:t>
      </w:r>
    </w:p>
    <w:p w14:paraId="303BBD0A" w14:textId="6AC70158" w:rsidR="000B5EA9" w:rsidRPr="00AD0278" w:rsidRDefault="00767AC7" w:rsidP="0081560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collaborative projects</w:t>
      </w:r>
      <w:r w:rsidR="000B5EA9">
        <w:rPr>
          <w:rFonts w:ascii="Times New Roman" w:eastAsia="Times New Roman" w:hAnsi="Times New Roman" w:cs="Times New Roman"/>
          <w:sz w:val="20"/>
          <w:szCs w:val="20"/>
        </w:rPr>
        <w:t xml:space="preserve"> across company branches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with customers</w:t>
      </w:r>
      <w:r w:rsidR="000B5EA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7EBD74" w14:textId="4197266A" w:rsidR="00405949" w:rsidRPr="00995972" w:rsidRDefault="00405949" w:rsidP="004059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implemented a</w:t>
      </w:r>
      <w:r w:rsidR="00F01682"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image </w:t>
      </w:r>
      <w:r w:rsidR="004A055F">
        <w:rPr>
          <w:rFonts w:ascii="Times New Roman" w:eastAsia="Times New Roman" w:hAnsi="Times New Roman" w:cs="Times New Roman"/>
          <w:sz w:val="20"/>
          <w:szCs w:val="20"/>
        </w:rPr>
        <w:t>dewarping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software library in MATLAB. 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 w:rsidR="00767AC7">
        <w:rPr>
          <w:rFonts w:ascii="Times New Roman" w:eastAsia="Times New Roman" w:hAnsi="Times New Roman" w:cs="Times New Roman"/>
          <w:sz w:val="20"/>
          <w:szCs w:val="20"/>
        </w:rPr>
        <w:t xml:space="preserve">allows 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 xml:space="preserve">non-experts to perform </w:t>
      </w:r>
      <w:r w:rsidR="00B046C8">
        <w:rPr>
          <w:rFonts w:ascii="Times New Roman" w:eastAsia="Times New Roman" w:hAnsi="Times New Roman" w:cs="Times New Roman"/>
          <w:sz w:val="20"/>
          <w:szCs w:val="20"/>
        </w:rPr>
        <w:t>device-specific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 xml:space="preserve"> calibrations</w:t>
      </w:r>
      <w:r w:rsidR="00767AC7">
        <w:rPr>
          <w:rFonts w:ascii="Times New Roman" w:eastAsia="Times New Roman" w:hAnsi="Times New Roman" w:cs="Times New Roman"/>
          <w:sz w:val="20"/>
          <w:szCs w:val="20"/>
        </w:rPr>
        <w:t>, saving resources. Deployed for 2020 experiments.</w:t>
      </w:r>
    </w:p>
    <w:p w14:paraId="4315315C" w14:textId="06BA7FF8" w:rsidR="00995972" w:rsidRPr="00995972" w:rsidRDefault="00767AC7" w:rsidP="004059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Provided internal support on </w:t>
      </w:r>
      <w:r w:rsidR="00C022DA">
        <w:rPr>
          <w:rFonts w:ascii="Times New Roman" w:eastAsia="Times New Roman" w:hAnsi="Times New Roman" w:cs="Times New Roman"/>
          <w:sz w:val="20"/>
          <w:szCs w:val="20"/>
        </w:rPr>
        <w:t xml:space="preserve">miscellaneous </w:t>
      </w:r>
      <w:r>
        <w:rPr>
          <w:rFonts w:ascii="Times New Roman" w:eastAsia="Times New Roman" w:hAnsi="Times New Roman" w:cs="Times New Roman"/>
          <w:sz w:val="20"/>
          <w:szCs w:val="20"/>
        </w:rPr>
        <w:t>image processing problems: r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 xml:space="preserve">estored facility capability to use $500k camera system by designing and implementing video processing </w:t>
      </w:r>
      <w:r w:rsidR="00B046C8">
        <w:rPr>
          <w:rFonts w:ascii="Times New Roman" w:eastAsia="Times New Roman" w:hAnsi="Times New Roman" w:cs="Times New Roman"/>
          <w:sz w:val="20"/>
          <w:szCs w:val="20"/>
        </w:rPr>
        <w:t>algorithm.</w:t>
      </w:r>
    </w:p>
    <w:p w14:paraId="0B4191B3" w14:textId="082C4AE1" w:rsidR="00995972" w:rsidRPr="001829C2" w:rsidRDefault="00C022DA" w:rsidP="0099597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Kirana, an u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>ltra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>-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>high</w:t>
      </w:r>
      <w:r w:rsidR="00B046C8">
        <w:rPr>
          <w:rFonts w:ascii="Times New Roman" w:eastAsia="Times New Roman" w:hAnsi="Times New Roman" w:cs="Times New Roman"/>
          <w:sz w:val="20"/>
          <w:szCs w:val="20"/>
        </w:rPr>
        <w:t>-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>speed camera (5Mfps)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>suffer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 xml:space="preserve"> temporal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 xml:space="preserve"> memory leakage between frames</w:t>
      </w:r>
      <w:r w:rsidR="00B046C8">
        <w:rPr>
          <w:rFonts w:ascii="Times New Roman" w:eastAsia="Times New Roman" w:hAnsi="Times New Roman" w:cs="Times New Roman"/>
          <w:sz w:val="20"/>
          <w:szCs w:val="20"/>
        </w:rPr>
        <w:t>, causing “ghost” artifacts (visual echoes)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>a group-</w:t>
      </w:r>
      <w:r w:rsidR="00995972">
        <w:rPr>
          <w:rFonts w:ascii="Times New Roman" w:eastAsia="Times New Roman" w:hAnsi="Times New Roman" w:cs="Times New Roman"/>
          <w:sz w:val="20"/>
          <w:szCs w:val="20"/>
        </w:rPr>
        <w:t>sparse deconvolution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 xml:space="preserve"> routine was </w:t>
      </w:r>
      <w:r w:rsidR="000F345D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433285">
        <w:rPr>
          <w:rFonts w:ascii="Times New Roman" w:eastAsia="Times New Roman" w:hAnsi="Times New Roman" w:cs="Times New Roman"/>
          <w:sz w:val="20"/>
          <w:szCs w:val="20"/>
        </w:rPr>
        <w:t>infer</w:t>
      </w:r>
      <w:r w:rsidR="00510E1D">
        <w:rPr>
          <w:rFonts w:ascii="Times New Roman" w:eastAsia="Times New Roman" w:hAnsi="Times New Roman" w:cs="Times New Roman"/>
          <w:sz w:val="20"/>
          <w:szCs w:val="20"/>
        </w:rPr>
        <w:t xml:space="preserve"> the original un-corrupted data</w:t>
      </w:r>
      <w:r w:rsidR="00B046C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BCD5D6B" w14:textId="390F7F77" w:rsidR="00727924" w:rsidRPr="00727924" w:rsidRDefault="00433285" w:rsidP="004059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collaboration with </w:t>
      </w:r>
      <w:r w:rsidR="002E40FB">
        <w:rPr>
          <w:rFonts w:ascii="Times New Roman" w:eastAsia="Times New Roman" w:hAnsi="Times New Roman" w:cs="Times New Roman"/>
          <w:sz w:val="20"/>
          <w:szCs w:val="20"/>
        </w:rPr>
        <w:t xml:space="preserve">customers </w:t>
      </w:r>
      <w:r>
        <w:rPr>
          <w:rFonts w:ascii="Times New Roman" w:eastAsia="Times New Roman" w:hAnsi="Times New Roman" w:cs="Times New Roman"/>
          <w:sz w:val="20"/>
          <w:szCs w:val="20"/>
        </w:rPr>
        <w:t>at the Los Alamos National Laboratory in uncertainty quantification projects. Responsibilities include both</w:t>
      </w:r>
      <w:r w:rsidR="00405949">
        <w:rPr>
          <w:rFonts w:ascii="Times New Roman" w:eastAsia="Times New Roman" w:hAnsi="Times New Roman" w:cs="Times New Roman"/>
          <w:sz w:val="20"/>
          <w:szCs w:val="20"/>
        </w:rPr>
        <w:t xml:space="preserve"> long-term mathematical modeling projects and same-day 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>inquiries</w:t>
      </w:r>
      <w:r w:rsidR="00405949">
        <w:rPr>
          <w:rFonts w:ascii="Times New Roman" w:eastAsia="Times New Roman" w:hAnsi="Times New Roman" w:cs="Times New Roman"/>
          <w:sz w:val="20"/>
          <w:szCs w:val="20"/>
        </w:rPr>
        <w:t xml:space="preserve"> in digital signal 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problems</w:t>
      </w:r>
      <w:r w:rsidR="0072792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FDE8C78" w14:textId="726946C8" w:rsidR="00815601" w:rsidRPr="001829C2" w:rsidRDefault="00815601" w:rsidP="0072792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One of our models allow</w:t>
      </w:r>
      <w:r w:rsidR="00405949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customer to </w:t>
      </w:r>
      <w:r w:rsidR="0075172D">
        <w:rPr>
          <w:rFonts w:ascii="Times New Roman" w:eastAsia="Times New Roman" w:hAnsi="Times New Roman" w:cs="Times New Roman"/>
          <w:sz w:val="20"/>
          <w:szCs w:val="20"/>
        </w:rPr>
        <w:t xml:space="preserve">efficiently </w:t>
      </w:r>
      <w:r w:rsidR="00405949">
        <w:rPr>
          <w:rFonts w:ascii="Times New Roman" w:eastAsia="Times New Roman" w:hAnsi="Times New Roman" w:cs="Times New Roman"/>
          <w:sz w:val="20"/>
          <w:szCs w:val="20"/>
        </w:rPr>
        <w:t>predict the outcome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 extremely expensive deconvolution</w:t>
      </w:r>
      <w:r w:rsidR="00405949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saving </w:t>
      </w:r>
      <w:r w:rsidR="00727924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>half to</w:t>
      </w:r>
      <w:r w:rsidR="007279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whole day of delay.</w:t>
      </w:r>
    </w:p>
    <w:p w14:paraId="0F8B268F" w14:textId="77777777" w:rsidR="00815601" w:rsidRPr="00AD0278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85306CD" w14:textId="77777777" w:rsidR="00815601" w:rsidRPr="00AD0278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t>NVIDIA Corporation (Holmdel, NJ)</w:t>
      </w:r>
    </w:p>
    <w:p w14:paraId="5438D1EB" w14:textId="77777777" w:rsidR="00815601" w:rsidRPr="00995972" w:rsidRDefault="00815601" w:rsidP="0081560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>Software Engineering Intern - Autonomous Vehicles</w:t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May-August 2018</w:t>
      </w:r>
    </w:p>
    <w:p w14:paraId="22DA1058" w14:textId="34FF28D7" w:rsidR="00815601" w:rsidRPr="00AD0278" w:rsidRDefault="00B046C8" w:rsidP="008156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33285">
        <w:rPr>
          <w:rFonts w:ascii="Times New Roman" w:eastAsia="Times New Roman" w:hAnsi="Times New Roman" w:cs="Times New Roman"/>
          <w:sz w:val="20"/>
          <w:szCs w:val="20"/>
        </w:rPr>
        <w:t>data pre-processing 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022DA">
        <w:rPr>
          <w:rFonts w:ascii="Times New Roman" w:eastAsia="Times New Roman" w:hAnsi="Times New Roman" w:cs="Times New Roman"/>
          <w:sz w:val="20"/>
          <w:szCs w:val="20"/>
        </w:rPr>
        <w:t>deep 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based</w:t>
      </w:r>
      <w:r w:rsidR="00421AA8">
        <w:rPr>
          <w:rFonts w:ascii="Times New Roman" w:eastAsia="Times New Roman" w:hAnsi="Times New Roman" w:cs="Times New Roman"/>
          <w:sz w:val="20"/>
          <w:szCs w:val="20"/>
        </w:rPr>
        <w:t xml:space="preserve"> self-driving cars</w:t>
      </w:r>
      <w:r w:rsidR="00815601" w:rsidRPr="00AD027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B16B2B" w14:textId="6E0E2AF9" w:rsidR="00421AA8" w:rsidRPr="00421AA8" w:rsidRDefault="00815601" w:rsidP="008156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Refactored data augmentation </w:t>
      </w:r>
      <w:r w:rsidR="00C15941">
        <w:rPr>
          <w:rFonts w:ascii="Times New Roman" w:eastAsia="Times New Roman" w:hAnsi="Times New Roman" w:cs="Times New Roman"/>
          <w:color w:val="000000"/>
          <w:sz w:val="20"/>
          <w:szCs w:val="20"/>
        </w:rPr>
        <w:t>library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Lua to</w:t>
      </w:r>
      <w:r w:rsidR="00421A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C++, making the team’s deep learning </w:t>
      </w:r>
      <w:r w:rsidR="00C15941"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more </w:t>
      </w:r>
      <w:r w:rsidR="00C159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consistent,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repeatable</w:t>
      </w:r>
      <w:r w:rsidR="00C1594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C15941">
        <w:rPr>
          <w:rFonts w:ascii="Times New Roman" w:eastAsia="Times New Roman" w:hAnsi="Times New Roman" w:cs="Times New Roman"/>
          <w:color w:val="000000"/>
          <w:sz w:val="20"/>
          <w:szCs w:val="20"/>
        </w:rPr>
        <w:t>transparent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FAF33B9" w14:textId="031896CF" w:rsidR="00815601" w:rsidRPr="00B046C8" w:rsidRDefault="00421AA8" w:rsidP="00421A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and designed a functional testing framework (via gtest) to ensure that the intended data augmentation was being executed. This included designing real-world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experiments to measure the accuracy of digital perspective transforms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15E25BD" w14:textId="0A9342EC" w:rsidR="00B046C8" w:rsidRDefault="00B046C8" w:rsidP="00B0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7B1254" w14:textId="77777777" w:rsidR="00433285" w:rsidRDefault="00433285" w:rsidP="00B046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826D4C" w14:textId="77777777" w:rsidR="00B046C8" w:rsidRPr="00AD0278" w:rsidRDefault="00B046C8" w:rsidP="00B046C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New York University Tandon School of Engineering, Department of Electrical and Computer Engineering</w:t>
      </w:r>
    </w:p>
    <w:p w14:paraId="6FA7D94B" w14:textId="77777777" w:rsidR="00B046C8" w:rsidRPr="00995972" w:rsidRDefault="00B046C8" w:rsidP="00B046C8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>Research Assistant under Ivan Selesnick, Ph.D and Anna Choromanska, Ph.D.</w:t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>September 2015-May 2019</w:t>
      </w:r>
    </w:p>
    <w:p w14:paraId="1548068A" w14:textId="4DC8F773" w:rsidR="00B046C8" w:rsidRPr="00AD0278" w:rsidRDefault="00B046C8" w:rsidP="00B04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sz w:val="20"/>
          <w:szCs w:val="20"/>
        </w:rPr>
        <w:t>Designed and solved signal processing problems</w:t>
      </w:r>
      <w:r w:rsidR="00433285">
        <w:rPr>
          <w:rFonts w:ascii="Times New Roman" w:eastAsia="Times New Roman" w:hAnsi="Times New Roman" w:cs="Times New Roman"/>
          <w:sz w:val="20"/>
          <w:szCs w:val="20"/>
        </w:rPr>
        <w:t xml:space="preserve"> across departments and organizations.</w:t>
      </w:r>
      <w:r w:rsidRPr="00AD0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33285">
        <w:rPr>
          <w:rFonts w:ascii="Times New Roman" w:eastAsia="Times New Roman" w:hAnsi="Times New Roman" w:cs="Times New Roman"/>
          <w:sz w:val="20"/>
          <w:szCs w:val="20"/>
        </w:rPr>
        <w:t>Daily programming in</w:t>
      </w:r>
      <w:r w:rsidRPr="00AD0278">
        <w:rPr>
          <w:rFonts w:ascii="Times New Roman" w:eastAsia="Times New Roman" w:hAnsi="Times New Roman" w:cs="Times New Roman"/>
          <w:sz w:val="20"/>
          <w:szCs w:val="20"/>
        </w:rPr>
        <w:t xml:space="preserve"> MATLAB and Python, with deep learning projects in Lua-Torch and PyTorch.</w:t>
      </w:r>
    </w:p>
    <w:p w14:paraId="072F8C04" w14:textId="4D2E7AF4" w:rsidR="00B046C8" w:rsidRDefault="00B046C8" w:rsidP="00B046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Formed, maintained, and </w:t>
      </w:r>
      <w:r w:rsidR="00433285">
        <w:rPr>
          <w:rFonts w:ascii="Times New Roman" w:hAnsi="Times New Roman" w:cs="Times New Roman"/>
          <w:color w:val="000000"/>
          <w:sz w:val="20"/>
          <w:szCs w:val="20"/>
        </w:rPr>
        <w:t>drove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collaborations with </w:t>
      </w:r>
      <w:r w:rsidR="00433285">
        <w:rPr>
          <w:rFonts w:ascii="Times New Roman" w:hAnsi="Times New Roman" w:cs="Times New Roman"/>
          <w:color w:val="000000"/>
          <w:sz w:val="20"/>
          <w:szCs w:val="20"/>
        </w:rPr>
        <w:t xml:space="preserve">subject-experts in the </w:t>
      </w:r>
      <w:r>
        <w:rPr>
          <w:rFonts w:ascii="Times New Roman" w:hAnsi="Times New Roman" w:cs="Times New Roman"/>
          <w:color w:val="000000"/>
          <w:sz w:val="20"/>
          <w:szCs w:val="20"/>
        </w:rPr>
        <w:t>Metabolomics and Neurology departments</w:t>
      </w:r>
      <w:r w:rsidR="00433285">
        <w:rPr>
          <w:rFonts w:ascii="Times New Roman" w:hAnsi="Times New Roman" w:cs="Times New Roman"/>
          <w:color w:val="000000"/>
          <w:sz w:val="20"/>
          <w:szCs w:val="20"/>
        </w:rPr>
        <w:t xml:space="preserve"> at the NYU School of Medicine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the </w:t>
      </w:r>
      <w:r w:rsidR="00433285">
        <w:rPr>
          <w:rFonts w:ascii="Times New Roman" w:hAnsi="Times New Roman" w:cs="Times New Roman"/>
          <w:color w:val="000000"/>
          <w:sz w:val="20"/>
          <w:szCs w:val="20"/>
        </w:rPr>
        <w:t xml:space="preserve">US </w:t>
      </w:r>
      <w:r>
        <w:rPr>
          <w:rFonts w:ascii="Times New Roman" w:hAnsi="Times New Roman" w:cs="Times New Roman"/>
          <w:color w:val="000000"/>
          <w:sz w:val="20"/>
          <w:szCs w:val="20"/>
        </w:rPr>
        <w:t>Naval Research Lab.</w:t>
      </w:r>
    </w:p>
    <w:p w14:paraId="2946DF07" w14:textId="23DF097C" w:rsidR="00F5062D" w:rsidRPr="00B046C8" w:rsidRDefault="00B046C8" w:rsidP="00F506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Developed visualization and analysis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to neurologists’ specification for intracranial EEG.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>The s</w:t>
      </w:r>
      <w:r w:rsidR="00433285">
        <w:rPr>
          <w:rFonts w:ascii="Times New Roman" w:hAnsi="Times New Roman" w:cs="Times New Roman"/>
          <w:color w:val="000000"/>
          <w:sz w:val="20"/>
          <w:szCs w:val="20"/>
        </w:rPr>
        <w:t xml:space="preserve">oftware is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 xml:space="preserve">now </w:t>
      </w:r>
      <w:r w:rsidR="00433285">
        <w:rPr>
          <w:rFonts w:ascii="Times New Roman" w:hAnsi="Times New Roman" w:cs="Times New Roman"/>
          <w:color w:val="000000"/>
          <w:sz w:val="20"/>
          <w:szCs w:val="20"/>
        </w:rPr>
        <w:t>deployed across the Neurology department and under internal IP review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F5062D" w:rsidRPr="00F5062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1B46FE1" w14:textId="230D395F" w:rsidR="00433285" w:rsidRPr="00881F5E" w:rsidRDefault="00433285" w:rsidP="00DB527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Researched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 xml:space="preserve">and implemented high-dimensional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detection solutions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 xml:space="preserve">signals in </w:t>
      </w:r>
      <w:r>
        <w:rPr>
          <w:rFonts w:ascii="Times New Roman" w:hAnsi="Times New Roman" w:cs="Times New Roman"/>
          <w:color w:val="000000"/>
          <w:sz w:val="20"/>
          <w:szCs w:val="20"/>
        </w:rPr>
        <w:t>oceanic SONAR and EEG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61B2B8D" w14:textId="2E4E9407" w:rsidR="00B046C8" w:rsidRPr="00F5062D" w:rsidRDefault="00F5062D" w:rsidP="00F506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Assisted in grant writing to obtain funding for new collaboration with Metabolomics Dept.</w:t>
      </w:r>
    </w:p>
    <w:p w14:paraId="3191DFEA" w14:textId="77777777" w:rsidR="00B046C8" w:rsidRDefault="00B046C8" w:rsidP="00B046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Implemented and developed mathematical analysis techniques and hypothetical algorithms, applied them to real-world data problems, and scientifically evaluated their performance.</w:t>
      </w:r>
    </w:p>
    <w:p w14:paraId="4447EF58" w14:textId="77777777" w:rsidR="00B046C8" w:rsidRPr="008F5702" w:rsidRDefault="00B046C8" w:rsidP="00B046C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enoising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inpainting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nonlinear component analysis 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natural language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image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signals.</w:t>
      </w:r>
    </w:p>
    <w:p w14:paraId="5C4EC711" w14:textId="77777777" w:rsidR="00B046C8" w:rsidRDefault="00B046C8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602A14" w14:textId="16B5ECEC" w:rsidR="00815601" w:rsidRPr="00AD0278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t>Cleveland Clinic Cole Eye Institute, Cleveland, OH</w:t>
      </w: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br/>
        <w:t>Optoquest, Ophthalmic Research Lab led by M.D. Ph.D. William Dupps Jr.</w:t>
      </w:r>
      <w:r w:rsidRPr="00AD0278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Research and Design Engineer, 10-30 hrs/week  </w:t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 xml:space="preserve">   </w:t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  <w:t xml:space="preserve">    May 2014-August 2015    </w:t>
      </w:r>
      <w:r w:rsidRPr="00995972">
        <w:rPr>
          <w:rFonts w:ascii="Times New Roman" w:eastAsia="Times New Roman" w:hAnsi="Times New Roman" w:cs="Times New Roman"/>
          <w:i/>
          <w:iCs/>
          <w:sz w:val="20"/>
          <w:szCs w:val="20"/>
        </w:rPr>
        <w:br/>
      </w:r>
      <w:r w:rsidRPr="00AD0278"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data </w:t>
      </w:r>
      <w:r w:rsidR="00B32893">
        <w:rPr>
          <w:rFonts w:ascii="Times New Roman" w:eastAsia="Times New Roman" w:hAnsi="Times New Roman" w:cs="Times New Roman"/>
          <w:sz w:val="20"/>
          <w:szCs w:val="20"/>
        </w:rPr>
        <w:t xml:space="preserve">processing </w:t>
      </w:r>
      <w:r w:rsidRPr="00AD0278">
        <w:rPr>
          <w:rFonts w:ascii="Times New Roman" w:eastAsia="Times New Roman" w:hAnsi="Times New Roman" w:cs="Times New Roman"/>
          <w:sz w:val="20"/>
          <w:szCs w:val="20"/>
        </w:rPr>
        <w:t xml:space="preserve">pipeline that generates 3D </w:t>
      </w:r>
      <w:r w:rsidR="00B1251F">
        <w:rPr>
          <w:rFonts w:ascii="Times New Roman" w:eastAsia="Times New Roman" w:hAnsi="Times New Roman" w:cs="Times New Roman"/>
          <w:sz w:val="20"/>
          <w:szCs w:val="20"/>
        </w:rPr>
        <w:t>models</w:t>
      </w:r>
      <w:r w:rsidRPr="00AD0278">
        <w:rPr>
          <w:rFonts w:ascii="Times New Roman" w:eastAsia="Times New Roman" w:hAnsi="Times New Roman" w:cs="Times New Roman"/>
          <w:sz w:val="20"/>
          <w:szCs w:val="20"/>
        </w:rPr>
        <w:t xml:space="preserve"> from volumetric optical coherence tomography (OCT) images.</w:t>
      </w:r>
    </w:p>
    <w:p w14:paraId="1F5F72FD" w14:textId="1BA4CEC4" w:rsidR="00815601" w:rsidRPr="00AD0278" w:rsidRDefault="00815601" w:rsidP="00B32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 segmentation algorithm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>, leading to critical improvements in robustness and speed.</w:t>
      </w:r>
    </w:p>
    <w:p w14:paraId="2BCB298E" w14:textId="762B8ADF" w:rsidR="00815601" w:rsidRPr="00AD0278" w:rsidRDefault="00DB527A" w:rsidP="008156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 link between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existing 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image acquisition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finite element simulation software, i.e. by processing segment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 surfac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 into </w:t>
      </w:r>
      <w:r w:rsidR="002E0193">
        <w:rPr>
          <w:rFonts w:ascii="Times New Roman" w:eastAsia="Times New Roman" w:hAnsi="Times New Roman" w:cs="Times New Roman"/>
          <w:color w:val="000000"/>
          <w:sz w:val="20"/>
          <w:szCs w:val="20"/>
        </w:rPr>
        <w:t>patient-specific</w:t>
      </w:r>
      <w:r w:rsidR="00B1251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optical models</w:t>
      </w:r>
      <w:r w:rsidR="00C431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(representing human cornea)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56DCBC9" w14:textId="70516FCC" w:rsidR="00815601" w:rsidRPr="00AD0278" w:rsidRDefault="00815601" w:rsidP="00B328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Ray Tracing simulation and wavefront analysis software library in Python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>. The program simulates light wave propagation through a series of optical surfaces represented by geometrical coordinates. Re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nders 3D visualizations and provides clinically relevant </w:t>
      </w:r>
      <w:r w:rsidR="00DB527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parameters and 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analyses</w:t>
      </w:r>
      <w:r w:rsidR="00B32893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CD6CABB" w14:textId="77777777" w:rsidR="00B32893" w:rsidRDefault="00B32893" w:rsidP="00815601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47A1815" w14:textId="74CD29AB" w:rsidR="00815601" w:rsidRPr="00AD0278" w:rsidRDefault="00815601" w:rsidP="00881F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FAA0B0" w14:textId="1A903A1F" w:rsidR="00815601" w:rsidRPr="00AD0278" w:rsidRDefault="00815601" w:rsidP="008156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Activities</w:t>
      </w:r>
      <w:r w:rsidR="00226F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Accomplishments</w:t>
      </w:r>
    </w:p>
    <w:p w14:paraId="285EE31B" w14:textId="4C121CF5" w:rsidR="000F333A" w:rsidRPr="005B2474" w:rsidRDefault="000F333A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B2474">
        <w:rPr>
          <w:rFonts w:ascii="Times New Roman" w:hAnsi="Times New Roman" w:cs="Times New Roman"/>
          <w:color w:val="000000"/>
          <w:sz w:val="20"/>
          <w:szCs w:val="20"/>
        </w:rPr>
        <w:t>Invited speaker</w:t>
      </w:r>
      <w:r w:rsidR="005B2474" w:rsidRPr="005B2474">
        <w:rPr>
          <w:rFonts w:ascii="Times New Roman" w:hAnsi="Times New Roman" w:cs="Times New Roman"/>
          <w:color w:val="000000"/>
          <w:sz w:val="20"/>
          <w:szCs w:val="20"/>
        </w:rPr>
        <w:t xml:space="preserve"> for the </w:t>
      </w:r>
      <w:r w:rsidR="005B2474" w:rsidRPr="005B2474">
        <w:rPr>
          <w:rFonts w:ascii="Times New Roman" w:hAnsi="Times New Roman" w:cs="Times New Roman"/>
          <w:color w:val="000000"/>
          <w:sz w:val="20"/>
          <w:szCs w:val="20"/>
        </w:rPr>
        <w:t>American Mathematical Society</w:t>
      </w:r>
      <w:r w:rsidR="005B2474" w:rsidRPr="005B2474">
        <w:rPr>
          <w:rFonts w:ascii="Times New Roman" w:hAnsi="Times New Roman" w:cs="Times New Roman"/>
          <w:color w:val="000000"/>
          <w:sz w:val="20"/>
          <w:szCs w:val="20"/>
        </w:rPr>
        <w:t>’s</w:t>
      </w:r>
      <w:r w:rsidR="005B24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B2474" w:rsidRPr="005B2474">
        <w:rPr>
          <w:rFonts w:ascii="Times New Roman" w:hAnsi="Times New Roman" w:cs="Times New Roman"/>
          <w:color w:val="000000"/>
          <w:sz w:val="20"/>
          <w:szCs w:val="20"/>
        </w:rPr>
        <w:t>regional Inverse Problem Special Session</w:t>
      </w:r>
      <w:bookmarkStart w:id="1" w:name="_GoBack"/>
      <w:bookmarkEnd w:id="1"/>
      <w:r w:rsidRPr="005B24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678126F" w14:textId="779BA03B" w:rsidR="00DB527A" w:rsidRDefault="00DB527A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Young Professional Chair for IEEE Los Alamos and Northern New Mexico Section.</w:t>
      </w:r>
    </w:p>
    <w:p w14:paraId="0C558297" w14:textId="5240AEA0" w:rsidR="00482D12" w:rsidRDefault="00881F5E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Presented PhD research at ECML-PKDD 2019</w:t>
      </w:r>
      <w:r w:rsidR="00F5062D">
        <w:rPr>
          <w:rFonts w:ascii="Times New Roman" w:hAnsi="Times New Roman" w:cs="Times New Roman"/>
          <w:color w:val="000000"/>
          <w:sz w:val="20"/>
          <w:szCs w:val="20"/>
        </w:rPr>
        <w:t xml:space="preserve">, in </w:t>
      </w:r>
      <w:r w:rsidR="00F5062D" w:rsidRPr="00F5062D">
        <w:rPr>
          <w:rFonts w:ascii="Times New Roman" w:hAnsi="Times New Roman" w:cs="Times New Roman"/>
          <w:sz w:val="20"/>
          <w:szCs w:val="20"/>
        </w:rPr>
        <w:t>W</w:t>
      </w:r>
      <w:r w:rsidR="00F5062D" w:rsidRPr="00F5062D">
        <w:rPr>
          <w:rStyle w:val="Emphasis"/>
          <w:rFonts w:ascii="Times New Roman" w:hAnsi="Times New Roman" w:cs="Times New Roman"/>
          <w:i w:val="0"/>
          <w:iCs w:val="0"/>
          <w:sz w:val="21"/>
          <w:szCs w:val="21"/>
          <w:shd w:val="clear" w:color="auto" w:fill="FFFFFF"/>
        </w:rPr>
        <w:t>ü</w:t>
      </w:r>
      <w:r w:rsidR="00F5062D" w:rsidRPr="00F5062D">
        <w:rPr>
          <w:rFonts w:ascii="Times New Roman" w:hAnsi="Times New Roman" w:cs="Times New Roman"/>
          <w:sz w:val="20"/>
          <w:szCs w:val="20"/>
        </w:rPr>
        <w:t>rzburg</w:t>
      </w:r>
      <w:r w:rsidR="00F5062D">
        <w:rPr>
          <w:rFonts w:ascii="Times New Roman" w:hAnsi="Times New Roman" w:cs="Times New Roman"/>
          <w:color w:val="000000"/>
          <w:sz w:val="20"/>
          <w:szCs w:val="20"/>
        </w:rPr>
        <w:t>, Germany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>; and at IEEE Rising Stars 2020.</w:t>
      </w:r>
    </w:p>
    <w:p w14:paraId="5BF36F94" w14:textId="380AAB2C" w:rsidR="00815601" w:rsidRPr="00FE700E" w:rsidRDefault="00815601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Volunteer r</w:t>
      </w:r>
      <w:r w:rsidRPr="00FE700E">
        <w:rPr>
          <w:rFonts w:ascii="Times New Roman" w:hAnsi="Times New Roman" w:cs="Times New Roman"/>
          <w:color w:val="000000"/>
          <w:sz w:val="20"/>
          <w:szCs w:val="20"/>
        </w:rPr>
        <w:t>eviewer for top machine learning conferences: ICML: 2018, 2019; NeurIPS: 2018, 2019;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E700E">
        <w:rPr>
          <w:rFonts w:ascii="Times New Roman" w:hAnsi="Times New Roman" w:cs="Times New Roman"/>
          <w:color w:val="000000"/>
          <w:sz w:val="20"/>
          <w:szCs w:val="20"/>
        </w:rPr>
        <w:t>ICLR: 2019, 2020; AISTATS: 2019,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E700E">
        <w:rPr>
          <w:rFonts w:ascii="Times New Roman" w:hAnsi="Times New Roman" w:cs="Times New Roman"/>
          <w:color w:val="000000"/>
          <w:sz w:val="20"/>
          <w:szCs w:val="20"/>
        </w:rPr>
        <w:t>2020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FE700E">
        <w:rPr>
          <w:rFonts w:ascii="Times New Roman" w:hAnsi="Times New Roman" w:cs="Times New Roman"/>
          <w:color w:val="000000"/>
          <w:sz w:val="20"/>
          <w:szCs w:val="20"/>
        </w:rPr>
        <w:t>IEEE-SPMB: 2019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F2A716C" w14:textId="4154189A" w:rsidR="00482D12" w:rsidRPr="00482D12" w:rsidRDefault="00482D12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Fully funded research </w:t>
      </w:r>
      <w:r w:rsidR="00DB527A">
        <w:rPr>
          <w:rFonts w:ascii="Times New Roman" w:hAnsi="Times New Roman" w:cs="Times New Roman"/>
          <w:color w:val="000000"/>
          <w:sz w:val="20"/>
          <w:szCs w:val="20"/>
        </w:rPr>
        <w:t>fellow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duration of PhD, via the most prestigious departmental contract available (Ernst Weber Fellowship). Nominated by advisor Dr. Ivan Selesnick.</w:t>
      </w:r>
    </w:p>
    <w:p w14:paraId="250C7355" w14:textId="5F97E1EB" w:rsidR="00815601" w:rsidRPr="00AD0278" w:rsidRDefault="00815601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Teacher’s Assistant for Signals and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 upperclassman engineering core course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482D12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utonomously taught the laboratory section (both theory and MATLAB programming), including developing lab sessions from scratch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illustrate principles of time-frequency analysis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>. Fall 2016-Spring 2017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NYU.</w:t>
      </w:r>
    </w:p>
    <w:p w14:paraId="69B1534D" w14:textId="23294FB0" w:rsidR="00815601" w:rsidRPr="00482D12" w:rsidRDefault="00815601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Undergraduate </w:t>
      </w:r>
      <w:r w:rsidR="007052EE">
        <w:rPr>
          <w:rFonts w:ascii="Times New Roman" w:eastAsia="Times New Roman" w:hAnsi="Times New Roman" w:cs="Times New Roman"/>
          <w:color w:val="000000"/>
          <w:sz w:val="20"/>
          <w:szCs w:val="20"/>
        </w:rPr>
        <w:t>calculus and linear algebra</w:t>
      </w:r>
      <w:r w:rsidRPr="00AD02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tutor at the Office of Multicultural Affairs, 6-8 hours/week from October 2014-May 2015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Case Western Reserve University.</w:t>
      </w:r>
    </w:p>
    <w:p w14:paraId="2FA0FA6F" w14:textId="5F10A791" w:rsidR="00482D12" w:rsidRPr="00FE700E" w:rsidRDefault="00482D12" w:rsidP="008156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Eagle Scout recipient</w:t>
      </w:r>
      <w:r w:rsidR="00421AA8">
        <w:rPr>
          <w:rFonts w:ascii="Times New Roman" w:eastAsia="Times New Roman" w:hAnsi="Times New Roman" w:cs="Times New Roman"/>
          <w:color w:val="000000"/>
          <w:sz w:val="20"/>
          <w:szCs w:val="20"/>
        </w:rPr>
        <w:t>, with national recognized community service project, 2009.</w:t>
      </w:r>
    </w:p>
    <w:p w14:paraId="29CD087F" w14:textId="77777777" w:rsidR="00807704" w:rsidRDefault="0084605D"/>
    <w:sectPr w:rsidR="00807704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6F3B7" w14:textId="77777777" w:rsidR="0084605D" w:rsidRDefault="0084605D" w:rsidP="000B5EA9">
      <w:pPr>
        <w:spacing w:after="0" w:line="240" w:lineRule="auto"/>
      </w:pPr>
      <w:r>
        <w:separator/>
      </w:r>
    </w:p>
  </w:endnote>
  <w:endnote w:type="continuationSeparator" w:id="0">
    <w:p w14:paraId="03AF515C" w14:textId="77777777" w:rsidR="0084605D" w:rsidRDefault="0084605D" w:rsidP="000B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A26F3" w14:textId="77777777" w:rsidR="0084605D" w:rsidRDefault="0084605D" w:rsidP="000B5EA9">
      <w:pPr>
        <w:spacing w:after="0" w:line="240" w:lineRule="auto"/>
      </w:pPr>
      <w:r>
        <w:separator/>
      </w:r>
    </w:p>
  </w:footnote>
  <w:footnote w:type="continuationSeparator" w:id="0">
    <w:p w14:paraId="6A82B94B" w14:textId="77777777" w:rsidR="0084605D" w:rsidRDefault="0084605D" w:rsidP="000B5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59F7E" w14:textId="7F2A1F38" w:rsidR="00EF464B" w:rsidRDefault="00245551" w:rsidP="00182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Benjamin E</w:t>
    </w:r>
    <w:r w:rsidR="000B5EA9">
      <w:rPr>
        <w:rFonts w:ascii="Times New Roman" w:eastAsia="Times New Roman" w:hAnsi="Times New Roman" w:cs="Times New Roman"/>
        <w:b/>
        <w:color w:val="000000"/>
        <w:sz w:val="36"/>
        <w:szCs w:val="36"/>
      </w:rPr>
      <w:t>than</w:t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Cowen</w:t>
    </w:r>
  </w:p>
  <w:p w14:paraId="68547B8A" w14:textId="77777777" w:rsidR="00EF464B" w:rsidRDefault="00245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(918)-734-6603</w:t>
    </w:r>
  </w:p>
  <w:p w14:paraId="0C144403" w14:textId="77777777" w:rsidR="00EF464B" w:rsidRDefault="002455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benjamin.cowen.math@gmail.com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7AC"/>
    <w:multiLevelType w:val="hybridMultilevel"/>
    <w:tmpl w:val="F8F8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190"/>
    <w:multiLevelType w:val="multilevel"/>
    <w:tmpl w:val="F64E94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194A83"/>
    <w:multiLevelType w:val="multilevel"/>
    <w:tmpl w:val="6BC6F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4740C8"/>
    <w:multiLevelType w:val="multilevel"/>
    <w:tmpl w:val="C8BEC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446AAC"/>
    <w:multiLevelType w:val="multilevel"/>
    <w:tmpl w:val="0C92B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7B0C4B"/>
    <w:multiLevelType w:val="multilevel"/>
    <w:tmpl w:val="89728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D864A6"/>
    <w:multiLevelType w:val="hybridMultilevel"/>
    <w:tmpl w:val="65AC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71496"/>
    <w:multiLevelType w:val="multilevel"/>
    <w:tmpl w:val="F1C82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01"/>
    <w:rsid w:val="0001692E"/>
    <w:rsid w:val="00017EC8"/>
    <w:rsid w:val="00025902"/>
    <w:rsid w:val="000B5EA9"/>
    <w:rsid w:val="000F333A"/>
    <w:rsid w:val="000F345D"/>
    <w:rsid w:val="001D66F8"/>
    <w:rsid w:val="00207AA3"/>
    <w:rsid w:val="00225F5C"/>
    <w:rsid w:val="00226F00"/>
    <w:rsid w:val="00245551"/>
    <w:rsid w:val="00267A25"/>
    <w:rsid w:val="002A1A62"/>
    <w:rsid w:val="002C5F66"/>
    <w:rsid w:val="002E0193"/>
    <w:rsid w:val="002E40FB"/>
    <w:rsid w:val="003C42AA"/>
    <w:rsid w:val="0040064C"/>
    <w:rsid w:val="00405949"/>
    <w:rsid w:val="00405C0E"/>
    <w:rsid w:val="00411573"/>
    <w:rsid w:val="00421AA8"/>
    <w:rsid w:val="00433285"/>
    <w:rsid w:val="00482D12"/>
    <w:rsid w:val="004A055F"/>
    <w:rsid w:val="004A69BB"/>
    <w:rsid w:val="00510E1D"/>
    <w:rsid w:val="005B2474"/>
    <w:rsid w:val="005E0396"/>
    <w:rsid w:val="007052EE"/>
    <w:rsid w:val="00723F02"/>
    <w:rsid w:val="00727924"/>
    <w:rsid w:val="00741A14"/>
    <w:rsid w:val="0075172D"/>
    <w:rsid w:val="00767AC7"/>
    <w:rsid w:val="00815601"/>
    <w:rsid w:val="0084605D"/>
    <w:rsid w:val="00854701"/>
    <w:rsid w:val="00881F5E"/>
    <w:rsid w:val="00894C77"/>
    <w:rsid w:val="008F5702"/>
    <w:rsid w:val="00995972"/>
    <w:rsid w:val="009C7CE1"/>
    <w:rsid w:val="009E6AA1"/>
    <w:rsid w:val="00A002FA"/>
    <w:rsid w:val="00A605AB"/>
    <w:rsid w:val="00A72DAF"/>
    <w:rsid w:val="00AE53D9"/>
    <w:rsid w:val="00B046C8"/>
    <w:rsid w:val="00B1251F"/>
    <w:rsid w:val="00B32893"/>
    <w:rsid w:val="00B92F55"/>
    <w:rsid w:val="00C022DA"/>
    <w:rsid w:val="00C15941"/>
    <w:rsid w:val="00C43163"/>
    <w:rsid w:val="00C4540B"/>
    <w:rsid w:val="00C85D43"/>
    <w:rsid w:val="00D575B7"/>
    <w:rsid w:val="00DB527A"/>
    <w:rsid w:val="00E7648C"/>
    <w:rsid w:val="00E82BA9"/>
    <w:rsid w:val="00F01682"/>
    <w:rsid w:val="00F2522A"/>
    <w:rsid w:val="00F5062D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8877"/>
  <w15:chartTrackingRefBased/>
  <w15:docId w15:val="{C7D4CB25-4FAC-4EA5-8C83-09ED0C0C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0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E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5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EA9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qFormat/>
    <w:rsid w:val="00F50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2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Cowen</dc:creator>
  <cp:keywords/>
  <dc:description/>
  <cp:lastModifiedBy>Benjamin Cowen</cp:lastModifiedBy>
  <cp:revision>31</cp:revision>
  <dcterms:created xsi:type="dcterms:W3CDTF">2019-10-20T14:45:00Z</dcterms:created>
  <dcterms:modified xsi:type="dcterms:W3CDTF">2020-04-01T18:51:00Z</dcterms:modified>
</cp:coreProperties>
</file>