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D074" w14:textId="77777777" w:rsidR="00BC7B22" w:rsidRDefault="00000000">
      <w:r>
        <w:t>TDS Full Test Report</w:t>
      </w:r>
    </w:p>
    <w:p w14:paraId="0347B8F4" w14:textId="77777777" w:rsidR="00BC7B22" w:rsidRDefault="00000000">
      <w:r>
        <w:t>Date: 2026-03-15</w:t>
      </w:r>
    </w:p>
    <w:p w14:paraId="718F0EB4" w14:textId="77777777" w:rsidR="00BC7B22" w:rsidRDefault="00000000">
      <w:r>
        <w:t>Repository: bxd280 (module `tds`)</w:t>
      </w:r>
    </w:p>
    <w:p w14:paraId="1833F3BA" w14:textId="77777777" w:rsidR="00BC7B22" w:rsidRDefault="00000000">
      <w:r>
        <w:t>Assessor: GitHub Copilot</w:t>
      </w:r>
    </w:p>
    <w:p w14:paraId="1C19D301" w14:textId="77777777" w:rsidR="00BC7B22" w:rsidRDefault="00BC7B22"/>
    <w:p w14:paraId="25C09C31" w14:textId="77777777" w:rsidR="00BC7B22" w:rsidRDefault="00000000">
      <w:pPr>
        <w:pStyle w:val="Heading1"/>
      </w:pPr>
      <w:r>
        <w:t>1. Executive Summary</w:t>
      </w:r>
    </w:p>
    <w:p w14:paraId="6934BA92" w14:textId="77777777" w:rsidR="00BC7B22" w:rsidRDefault="00000000">
      <w:pPr>
        <w:pStyle w:val="ListBullet"/>
      </w:pPr>
      <w:r>
        <w:t>Overall status: PASS for all executed automated Go test suites.</w:t>
      </w:r>
    </w:p>
    <w:p w14:paraId="26E66AC7" w14:textId="77777777" w:rsidR="00BC7B22" w:rsidRDefault="00000000">
      <w:pPr>
        <w:pStyle w:val="ListBullet"/>
      </w:pPr>
      <w:r>
        <w:t>Full repository test command (`go test ./... -count=1`) completed without failures.</w:t>
      </w:r>
    </w:p>
    <w:p w14:paraId="709B11CE" w14:textId="77777777" w:rsidR="00BC7B22" w:rsidRDefault="00000000">
      <w:pPr>
        <w:pStyle w:val="ListBullet"/>
      </w:pPr>
      <w:r>
        <w:t>Integration-heavy suite (`go test ./tests/... -count=1 -v`) passed, including DHT forwarding and convergence scenarios.</w:t>
      </w:r>
    </w:p>
    <w:p w14:paraId="080710EA" w14:textId="77777777" w:rsidR="00BC7B22" w:rsidRDefault="00000000">
      <w:pPr>
        <w:pStyle w:val="ListBullet"/>
      </w:pPr>
      <w:r>
        <w:t>Concurrency checks (`go test -race ./pkg/registry ./pkg/dht ./pkg/transport ./tests -count=1`) passed with no data race reports.</w:t>
      </w:r>
    </w:p>
    <w:p w14:paraId="122084E7" w14:textId="77777777" w:rsidR="00BC7B22" w:rsidRDefault="00000000">
      <w:pPr>
        <w:pStyle w:val="ListBullet"/>
      </w:pPr>
      <w:r>
        <w:t>Function coverage summary from the last full-suite `go tool cover` profile: 23.7% total statements. A targeted firewall rerun after adding comprehensive firewall tests raised firewall package coverage from 53.7% to 98.5%.</w:t>
      </w:r>
    </w:p>
    <w:p w14:paraId="0497459F" w14:textId="77777777" w:rsidR="00BC7B22" w:rsidRDefault="00BC7B22"/>
    <w:p w14:paraId="3A56A4FA" w14:textId="77777777" w:rsidR="00BC7B22" w:rsidRDefault="00000000">
      <w:r>
        <w:t>Primary residual risk remains the documented P2P cleanup/data-consistency gap (see Section 5), which is acknowledged in both docs and code TODOs.</w:t>
      </w:r>
    </w:p>
    <w:p w14:paraId="2903D7D9" w14:textId="77777777" w:rsidR="00BC7B22" w:rsidRDefault="00BC7B22"/>
    <w:p w14:paraId="137C6F2F" w14:textId="77777777" w:rsidR="00BC7B22" w:rsidRDefault="00000000">
      <w:pPr>
        <w:pStyle w:val="Heading1"/>
      </w:pPr>
      <w:r>
        <w:t>2. Scope and Method</w:t>
      </w:r>
    </w:p>
    <w:p w14:paraId="27C21F43" w14:textId="77777777" w:rsidR="00BC7B22" w:rsidRDefault="00000000">
      <w:r>
        <w:t>This report includes:</w:t>
      </w:r>
    </w:p>
    <w:p w14:paraId="5D36283A" w14:textId="77777777" w:rsidR="00BC7B22" w:rsidRDefault="00000000">
      <w:pPr>
        <w:pStyle w:val="ListBullet"/>
      </w:pPr>
      <w:r>
        <w:t>Automated test execution across all Go packages.</w:t>
      </w:r>
    </w:p>
    <w:p w14:paraId="01B21F94" w14:textId="77777777" w:rsidR="00BC7B22" w:rsidRDefault="00000000">
      <w:pPr>
        <w:pStyle w:val="ListBullet"/>
      </w:pPr>
      <w:r>
        <w:t>Verbose integration test review for DHT behavior.</w:t>
      </w:r>
    </w:p>
    <w:p w14:paraId="29721076" w14:textId="77777777" w:rsidR="00BC7B22" w:rsidRDefault="00000000">
      <w:pPr>
        <w:pStyle w:val="ListBullet"/>
      </w:pPr>
      <w:r>
        <w:t>Race-detector run across concurrency-critical packages.</w:t>
      </w:r>
    </w:p>
    <w:p w14:paraId="17EE5258" w14:textId="77777777" w:rsidR="00BC7B22" w:rsidRDefault="00000000">
      <w:pPr>
        <w:pStyle w:val="ListBullet"/>
      </w:pPr>
      <w:r>
        <w:t>Coverage extraction using Go cover profile output.</w:t>
      </w:r>
    </w:p>
    <w:p w14:paraId="2CD9AB6C" w14:textId="77777777" w:rsidR="00BC7B22" w:rsidRDefault="00000000">
      <w:pPr>
        <w:pStyle w:val="ListBullet"/>
      </w:pPr>
      <w:r>
        <w:t>Git history analysis for bug/issue-related commits.</w:t>
      </w:r>
    </w:p>
    <w:p w14:paraId="35922394" w14:textId="77777777" w:rsidR="00BC7B22" w:rsidRDefault="00000000">
      <w:pPr>
        <w:pStyle w:val="ListBullet"/>
      </w:pPr>
      <w:r>
        <w:t>Mapping between historical bug themes and present test coverage.</w:t>
      </w:r>
    </w:p>
    <w:p w14:paraId="426BBA55" w14:textId="77777777" w:rsidR="00BC7B22" w:rsidRDefault="00BC7B22"/>
    <w:p w14:paraId="39D8395A" w14:textId="77777777" w:rsidR="00BC7B22" w:rsidRDefault="00000000">
      <w:r>
        <w:t>Not included:</w:t>
      </w:r>
    </w:p>
    <w:p w14:paraId="371D0FCE" w14:textId="77777777" w:rsidR="00BC7B22" w:rsidRDefault="00000000">
      <w:pPr>
        <w:pStyle w:val="ListBullet"/>
      </w:pPr>
      <w:r>
        <w:t>Manual end-to-end simulation scripts under `Simulation/` and `test_scripts/`.</w:t>
      </w:r>
    </w:p>
    <w:p w14:paraId="70F43111" w14:textId="77777777" w:rsidR="00BC7B22" w:rsidRDefault="00000000">
      <w:pPr>
        <w:pStyle w:val="ListBullet"/>
      </w:pPr>
      <w:r>
        <w:t>Kubernetes deployment validation.</w:t>
      </w:r>
    </w:p>
    <w:p w14:paraId="630B5435" w14:textId="77777777" w:rsidR="00BC7B22" w:rsidRDefault="00000000">
      <w:pPr>
        <w:pStyle w:val="ListBullet"/>
      </w:pPr>
      <w:r>
        <w:lastRenderedPageBreak/>
        <w:t>Performance benchmarking/soak tests.</w:t>
      </w:r>
    </w:p>
    <w:p w14:paraId="44AA58FC" w14:textId="77777777" w:rsidR="00BC7B22" w:rsidRDefault="00BC7B22"/>
    <w:p w14:paraId="56248C52" w14:textId="77777777" w:rsidR="00BC7B22" w:rsidRDefault="00000000">
      <w:pPr>
        <w:pStyle w:val="Heading1"/>
      </w:pPr>
      <w:r>
        <w:t>3. Test Execution Results</w:t>
      </w:r>
    </w:p>
    <w:p w14:paraId="5327F849" w14:textId="77777777" w:rsidR="00BC7B22" w:rsidRDefault="00000000">
      <w:pPr>
        <w:pStyle w:val="Heading1"/>
      </w:pPr>
      <w:r>
        <w:t>3.1 Commands Executed</w:t>
      </w:r>
    </w:p>
    <w:p w14:paraId="3F6CE1D6" w14:textId="77777777" w:rsidR="00BC7B22" w:rsidRDefault="00000000" w:rsidP="00161C86">
      <w:r>
        <w:t>1. `go test ./... -count=1`</w:t>
      </w:r>
    </w:p>
    <w:p w14:paraId="4F209600" w14:textId="77777777" w:rsidR="00BC7B22" w:rsidRDefault="00000000" w:rsidP="00161C86">
      <w:r>
        <w:t>2. `go test ./tests/... -count=1 -v`</w:t>
      </w:r>
    </w:p>
    <w:p w14:paraId="30274DE0" w14:textId="77777777" w:rsidR="00BC7B22" w:rsidRDefault="00000000" w:rsidP="00161C86">
      <w:r>
        <w:t>3. `go test -race ./pkg/registry ./pkg/dht ./pkg/transport ./tests -count=1`</w:t>
      </w:r>
    </w:p>
    <w:p w14:paraId="6EE355FA" w14:textId="77777777" w:rsidR="00BC7B22" w:rsidRDefault="00000000" w:rsidP="00161C86">
      <w:r>
        <w:t>4. `go test ./... -count=1 -coverprofile=full_coverage_20260315.out`</w:t>
      </w:r>
    </w:p>
    <w:p w14:paraId="22663C3A" w14:textId="77777777" w:rsidR="00BC7B22" w:rsidRDefault="00000000" w:rsidP="00161C86">
      <w:r>
        <w:t>5. `go tool cover -func=full_coverage_20260315.out`</w:t>
      </w:r>
    </w:p>
    <w:p w14:paraId="47213FD5" w14:textId="77777777" w:rsidR="00BC7B22" w:rsidRDefault="00BC7B22"/>
    <w:p w14:paraId="619AA226" w14:textId="77777777" w:rsidR="00BC7B22" w:rsidRDefault="00000000">
      <w:pPr>
        <w:pStyle w:val="Heading1"/>
      </w:pPr>
      <w:r>
        <w:t>3.2 Pass/Fail Summary</w:t>
      </w:r>
    </w:p>
    <w:p w14:paraId="044B687F" w14:textId="77777777" w:rsidR="00BC7B22" w:rsidRDefault="00000000">
      <w:pPr>
        <w:pStyle w:val="ListBullet"/>
      </w:pPr>
      <w:r>
        <w:t>All executed test commands passed.</w:t>
      </w:r>
    </w:p>
    <w:p w14:paraId="5BF477B3" w14:textId="77777777" w:rsidR="00BC7B22" w:rsidRDefault="00000000">
      <w:pPr>
        <w:pStyle w:val="ListBullet"/>
      </w:pPr>
      <w:r>
        <w:t>No package reported failing tests in the full-suite run, and the subsequent targeted firewall package rerun also passed.</w:t>
      </w:r>
    </w:p>
    <w:p w14:paraId="4CA0E445" w14:textId="77777777" w:rsidR="00BC7B22" w:rsidRDefault="00000000">
      <w:pPr>
        <w:pStyle w:val="ListBullet"/>
      </w:pPr>
      <w:r>
        <w:t>Race detector found no data races in tested packages.</w:t>
      </w:r>
    </w:p>
    <w:p w14:paraId="53620787" w14:textId="77777777" w:rsidR="00BC7B22" w:rsidRDefault="00BC7B22"/>
    <w:p w14:paraId="72C7A56D" w14:textId="77777777" w:rsidR="00BC7B22" w:rsidRDefault="00000000">
      <w:pPr>
        <w:pStyle w:val="Heading1"/>
      </w:pPr>
      <w:r>
        <w:t>3.3 Integration Observations</w:t>
      </w:r>
    </w:p>
    <w:p w14:paraId="70222933" w14:textId="77777777" w:rsidR="00BC7B22" w:rsidRDefault="00000000">
      <w:r>
        <w:t>The verbose integration run confirms successful behavior for:</w:t>
      </w:r>
    </w:p>
    <w:p w14:paraId="69938B3A" w14:textId="77777777" w:rsidR="00BC7B22" w:rsidRDefault="00000000">
      <w:pPr>
        <w:pStyle w:val="ListBullet"/>
      </w:pPr>
      <w:r>
        <w:t>DHT query forwarding (`TestDHTQueryForwarding`).</w:t>
      </w:r>
    </w:p>
    <w:p w14:paraId="5C511A18" w14:textId="77777777" w:rsidR="00BC7B22" w:rsidRDefault="00000000">
      <w:pPr>
        <w:pStyle w:val="ListBullet"/>
      </w:pPr>
      <w:r>
        <w:t>Correct NOTFOUND handling (`TestDHTQueryForwardingNotFound`).</w:t>
      </w:r>
    </w:p>
    <w:p w14:paraId="2E62E562" w14:textId="77777777" w:rsidR="00BC7B22" w:rsidRDefault="00000000">
      <w:pPr>
        <w:pStyle w:val="ListBullet"/>
      </w:pPr>
      <w:r>
        <w:t>Convergence on k-closest storage (`TestDHTStoreConvergence`).</w:t>
      </w:r>
    </w:p>
    <w:p w14:paraId="2306B233" w14:textId="77777777" w:rsidR="00BC7B22" w:rsidRDefault="00000000">
      <w:pPr>
        <w:pStyle w:val="ListBullet"/>
      </w:pPr>
      <w:r>
        <w:t>Rejection/handling of suboptimal nodes (`TestDHTStoreRejectsSuboptimalNodes`).</w:t>
      </w:r>
    </w:p>
    <w:p w14:paraId="52EF20F3" w14:textId="77777777" w:rsidR="00BC7B22" w:rsidRDefault="00000000">
      <w:pPr>
        <w:pStyle w:val="ListBullet"/>
      </w:pPr>
      <w:r>
        <w:t>Multi-node P2P register/query flow (`TestP2PIntegration_RegisterAndQueryAcrossNodes`).</w:t>
      </w:r>
    </w:p>
    <w:p w14:paraId="3ACFDCA0" w14:textId="77777777" w:rsidR="00BC7B22" w:rsidRDefault="00BC7B22"/>
    <w:p w14:paraId="534FB181" w14:textId="77777777" w:rsidR="00BC7B22" w:rsidRDefault="00000000">
      <w:pPr>
        <w:pStyle w:val="Heading1"/>
      </w:pPr>
      <w:r>
        <w:t>3.4 Test Inventory (Critical Packages)</w:t>
      </w:r>
    </w:p>
    <w:p w14:paraId="3359715D" w14:textId="77777777" w:rsidR="00BC7B22" w:rsidRDefault="00000000">
      <w:pPr>
        <w:pStyle w:val="ListBullet"/>
      </w:pPr>
      <w:r>
        <w:t>Discoverable tests counted: 189</w:t>
      </w:r>
    </w:p>
    <w:p w14:paraId="095ECBEA" w14:textId="77777777" w:rsidR="00BC7B22" w:rsidRDefault="00000000">
      <w:pPr>
        <w:pStyle w:val="ListBullet"/>
      </w:pPr>
      <w:r>
        <w:lastRenderedPageBreak/>
        <w:t>Packages: pkg/registry, pkg/dht, pkg/firewall, pkg/transport, pkg/store/postgres, tests</w:t>
      </w:r>
    </w:p>
    <w:p w14:paraId="14C17C4B" w14:textId="77777777" w:rsidR="00BC7B22" w:rsidRDefault="00BC7B22"/>
    <w:p w14:paraId="5DCA0A22" w14:textId="77777777" w:rsidR="00BC7B22" w:rsidRDefault="00000000">
      <w:pPr>
        <w:pStyle w:val="Heading1"/>
      </w:pPr>
      <w:r>
        <w:t>4. Coverage Results</w:t>
      </w:r>
    </w:p>
    <w:p w14:paraId="2AF39FBB" w14:textId="77777777" w:rsidR="00BC7B22" w:rsidRDefault="00000000">
      <w:r>
        <w:t>Package-level coverage:</w:t>
      </w:r>
    </w:p>
    <w:p w14:paraId="5F43998E" w14:textId="77777777" w:rsidR="00BC7B22" w:rsidRDefault="00000000">
      <w:pPr>
        <w:pStyle w:val="ListBullet"/>
      </w:pPr>
      <w:r>
        <w:t>postgres: 95.7%</w:t>
      </w:r>
    </w:p>
    <w:p w14:paraId="3F66C782" w14:textId="77777777" w:rsidR="00BC7B22" w:rsidRDefault="00000000">
      <w:pPr>
        <w:pStyle w:val="ListBullet"/>
      </w:pPr>
      <w:r>
        <w:t>dht: 84.6%</w:t>
      </w:r>
    </w:p>
    <w:p w14:paraId="6500A7C8" w14:textId="77777777" w:rsidR="00BC7B22" w:rsidRDefault="00000000">
      <w:pPr>
        <w:pStyle w:val="ListBullet"/>
      </w:pPr>
      <w:r>
        <w:t>client: 74.9%</w:t>
      </w:r>
    </w:p>
    <w:p w14:paraId="65319086" w14:textId="77777777" w:rsidR="00BC7B22" w:rsidRDefault="00000000">
      <w:pPr>
        <w:pStyle w:val="ListBullet"/>
      </w:pPr>
      <w:r>
        <w:t>transport: 63.7%</w:t>
      </w:r>
    </w:p>
    <w:p w14:paraId="398261F6" w14:textId="338197F7" w:rsidR="00BC7B22" w:rsidRDefault="00000000">
      <w:pPr>
        <w:pStyle w:val="ListBullet"/>
      </w:pPr>
      <w:r>
        <w:t xml:space="preserve">firewall: 98.5% </w:t>
      </w:r>
    </w:p>
    <w:p w14:paraId="59F4E8D1" w14:textId="77777777" w:rsidR="00BC7B22" w:rsidRDefault="00000000">
      <w:pPr>
        <w:pStyle w:val="ListBullet"/>
      </w:pPr>
      <w:r>
        <w:t>registry: 38.4%</w:t>
      </w:r>
    </w:p>
    <w:p w14:paraId="23947A96" w14:textId="77777777" w:rsidR="00BC7B22" w:rsidRDefault="00000000">
      <w:pPr>
        <w:pStyle w:val="ListBullet"/>
      </w:pPr>
      <w:r>
        <w:t>server: 33.4%</w:t>
      </w:r>
    </w:p>
    <w:p w14:paraId="122F8C1C" w14:textId="77777777" w:rsidR="00BC7B22" w:rsidRDefault="00BC7B22"/>
    <w:p w14:paraId="451EC9D1" w14:textId="77777777" w:rsidR="00BC7B22" w:rsidRDefault="00000000">
      <w:r>
        <w:t>Global coverage: 23.7% (last full-suite run; not recomputed after the targeted firewall rerun)</w:t>
      </w:r>
    </w:p>
    <w:p w14:paraId="493120E1" w14:textId="77777777" w:rsidR="00BC7B22" w:rsidRDefault="00BC7B22"/>
    <w:p w14:paraId="7CC73C4A" w14:textId="77777777" w:rsidR="00BC7B22" w:rsidRDefault="00000000">
      <w:pPr>
        <w:pStyle w:val="Heading1"/>
      </w:pPr>
      <w:r>
        <w:t>5. Git Bug History and Coverage Mapping</w:t>
      </w:r>
    </w:p>
    <w:p w14:paraId="0260D9F3" w14:textId="77777777" w:rsidR="00BC7B22" w:rsidRDefault="00000000">
      <w:pPr>
        <w:pStyle w:val="Heading1"/>
      </w:pPr>
      <w:r>
        <w:t>5.1 Themes</w:t>
      </w:r>
    </w:p>
    <w:p w14:paraId="5895E484" w14:textId="77777777" w:rsidR="00BC7B22" w:rsidRDefault="00000000">
      <w:pPr>
        <w:pStyle w:val="ListBullet"/>
      </w:pPr>
      <w:r>
        <w:t>Loopback/address parsing issues</w:t>
      </w:r>
    </w:p>
    <w:p w14:paraId="096C805D" w14:textId="77777777" w:rsidR="00BC7B22" w:rsidRDefault="00000000">
      <w:pPr>
        <w:pStyle w:val="ListBullet"/>
      </w:pPr>
      <w:r>
        <w:t>Transport mode/protocol issues</w:t>
      </w:r>
    </w:p>
    <w:p w14:paraId="22852330" w14:textId="77777777" w:rsidR="00BC7B22" w:rsidRDefault="00000000">
      <w:pPr>
        <w:pStyle w:val="ListBullet"/>
      </w:pPr>
      <w:r>
        <w:t>DHT discovery/forwarding correctness</w:t>
      </w:r>
    </w:p>
    <w:p w14:paraId="68A3B324" w14:textId="77777777" w:rsidR="00BC7B22" w:rsidRDefault="00000000">
      <w:pPr>
        <w:pStyle w:val="ListBullet"/>
      </w:pPr>
      <w:r>
        <w:t>Query-count/heartbeat consistency</w:t>
      </w:r>
    </w:p>
    <w:p w14:paraId="6B1C4996" w14:textId="77777777" w:rsidR="00BC7B22" w:rsidRDefault="00000000">
      <w:pPr>
        <w:pStyle w:val="ListBullet"/>
      </w:pPr>
      <w:r>
        <w:t>UI/logging/script reliability</w:t>
      </w:r>
    </w:p>
    <w:p w14:paraId="373FF3B5" w14:textId="77777777" w:rsidR="00BC7B22" w:rsidRDefault="00000000">
      <w:pPr>
        <w:pStyle w:val="ListBullet"/>
      </w:pPr>
      <w:r>
        <w:t>Connection limiting robustness</w:t>
      </w:r>
    </w:p>
    <w:p w14:paraId="2B75361B" w14:textId="77777777" w:rsidR="00BC7B22" w:rsidRDefault="00BC7B22"/>
    <w:p w14:paraId="4AA96AFF" w14:textId="77777777" w:rsidR="00BC7B22" w:rsidRDefault="00000000">
      <w:pPr>
        <w:pStyle w:val="Heading1"/>
      </w:pPr>
      <w:r>
        <w:t>5.2 Coverage</w:t>
      </w:r>
    </w:p>
    <w:p w14:paraId="607A9386" w14:textId="77777777" w:rsidR="00BC7B22" w:rsidRDefault="00000000">
      <w:r>
        <w:t>Covered well:</w:t>
      </w:r>
    </w:p>
    <w:p w14:paraId="597A622E" w14:textId="77777777" w:rsidR="00BC7B22" w:rsidRDefault="00000000">
      <w:pPr>
        <w:pStyle w:val="ListBullet"/>
      </w:pPr>
      <w:r>
        <w:t>DHT forwarding/discovery/convergence</w:t>
      </w:r>
    </w:p>
    <w:p w14:paraId="47156B22" w14:textId="77777777" w:rsidR="00BC7B22" w:rsidRDefault="00000000">
      <w:pPr>
        <w:pStyle w:val="ListBullet"/>
      </w:pPr>
      <w:r>
        <w:t>Loopback canonicalization</w:t>
      </w:r>
    </w:p>
    <w:p w14:paraId="1BBBCAD3" w14:textId="77777777" w:rsidR="00BC7B22" w:rsidRDefault="00000000">
      <w:pPr>
        <w:pStyle w:val="ListBullet"/>
      </w:pPr>
      <w:r>
        <w:t>Transport handling &amp; concurrency</w:t>
      </w:r>
    </w:p>
    <w:p w14:paraId="0E60C178" w14:textId="77777777" w:rsidR="00BC7B22" w:rsidRDefault="00000000">
      <w:pPr>
        <w:pStyle w:val="ListBullet"/>
      </w:pPr>
      <w:r>
        <w:t>Query-count/heartbeat persistence</w:t>
      </w:r>
    </w:p>
    <w:p w14:paraId="30EAD0A4" w14:textId="77777777" w:rsidR="00BC7B22" w:rsidRDefault="00000000">
      <w:pPr>
        <w:pStyle w:val="ListBullet"/>
      </w:pPr>
      <w:r>
        <w:lastRenderedPageBreak/>
        <w:t>Registry selection/cleanup</w:t>
      </w:r>
    </w:p>
    <w:p w14:paraId="3B52F853" w14:textId="77777777" w:rsidR="00BC7B22" w:rsidRDefault="00BC7B22"/>
    <w:p w14:paraId="790D4C55" w14:textId="77777777" w:rsidR="00BC7B22" w:rsidRDefault="00000000">
      <w:r>
        <w:t>Remaining gap:</w:t>
      </w:r>
    </w:p>
    <w:p w14:paraId="0E366453" w14:textId="77777777" w:rsidR="00BC7B22" w:rsidRDefault="00000000">
      <w:pPr>
        <w:pStyle w:val="ListBullet"/>
      </w:pPr>
      <w:r>
        <w:t>P2P stale data cleanup transfer behavior</w:t>
      </w:r>
    </w:p>
    <w:p w14:paraId="57B378FA" w14:textId="77777777" w:rsidR="00BC7B22" w:rsidRDefault="00BC7B22"/>
    <w:p w14:paraId="1B34EAD6" w14:textId="77777777" w:rsidR="00BC7B22" w:rsidRDefault="00000000">
      <w:pPr>
        <w:pStyle w:val="Heading1"/>
      </w:pPr>
      <w:r>
        <w:t>6. Existing Issues Status</w:t>
      </w:r>
    </w:p>
    <w:p w14:paraId="5821C951" w14:textId="77777777" w:rsidR="00BC7B22" w:rsidRDefault="00000000">
      <w:r>
        <w:t>Open issues:</w:t>
      </w:r>
    </w:p>
    <w:p w14:paraId="2334FD66" w14:textId="77777777" w:rsidR="00BC7B22" w:rsidRDefault="00000000" w:rsidP="00161C86">
      <w:r>
        <w:t>1. P2P DHT consistency under churn</w:t>
      </w:r>
    </w:p>
    <w:p w14:paraId="42E9E4C8" w14:textId="77777777" w:rsidR="00BC7B22" w:rsidRDefault="00000000" w:rsidP="00161C86">
      <w:r>
        <w:t>2. CleanupStaleData() deletes instead of transfers</w:t>
      </w:r>
    </w:p>
    <w:p w14:paraId="21FAA560" w14:textId="77777777" w:rsidR="00BC7B22" w:rsidRDefault="00000000" w:rsidP="00161C86">
      <w:r>
        <w:t>3. Loop-prevention improvements pending</w:t>
      </w:r>
    </w:p>
    <w:p w14:paraId="3E86E6C8" w14:textId="77777777" w:rsidR="00BC7B22" w:rsidRDefault="00BC7B22"/>
    <w:sectPr w:rsidR="00BC7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563225">
    <w:abstractNumId w:val="8"/>
  </w:num>
  <w:num w:numId="2" w16cid:durableId="1834712102">
    <w:abstractNumId w:val="6"/>
  </w:num>
  <w:num w:numId="3" w16cid:durableId="386419243">
    <w:abstractNumId w:val="5"/>
  </w:num>
  <w:num w:numId="4" w16cid:durableId="511338391">
    <w:abstractNumId w:val="4"/>
  </w:num>
  <w:num w:numId="5" w16cid:durableId="1775050204">
    <w:abstractNumId w:val="7"/>
  </w:num>
  <w:num w:numId="6" w16cid:durableId="2053385097">
    <w:abstractNumId w:val="3"/>
  </w:num>
  <w:num w:numId="7" w16cid:durableId="1563441898">
    <w:abstractNumId w:val="2"/>
  </w:num>
  <w:num w:numId="8" w16cid:durableId="1824084264">
    <w:abstractNumId w:val="1"/>
  </w:num>
  <w:num w:numId="9" w16cid:durableId="122325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79"/>
    <w:rsid w:val="00034616"/>
    <w:rsid w:val="0006063C"/>
    <w:rsid w:val="001205E8"/>
    <w:rsid w:val="0015074B"/>
    <w:rsid w:val="00161C86"/>
    <w:rsid w:val="0029639D"/>
    <w:rsid w:val="00326F90"/>
    <w:rsid w:val="007129AD"/>
    <w:rsid w:val="00736888"/>
    <w:rsid w:val="00902495"/>
    <w:rsid w:val="00AA1D8D"/>
    <w:rsid w:val="00B47730"/>
    <w:rsid w:val="00BC7B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8F0C0"/>
  <w14:defaultImageDpi w14:val="300"/>
  <w15:docId w15:val="{E16C2305-AE76-4621-AD39-978487B6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406</Words>
  <Characters>3047</Characters>
  <Application>Microsoft Office Word</Application>
  <DocSecurity>0</DocSecurity>
  <Lines>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Dawes (BSc Computer Sci w Ind Year FT)</cp:lastModifiedBy>
  <cp:revision>5</cp:revision>
  <dcterms:created xsi:type="dcterms:W3CDTF">2013-12-23T23:15:00Z</dcterms:created>
  <dcterms:modified xsi:type="dcterms:W3CDTF">2026-03-15T15:19:00Z</dcterms:modified>
  <cp:category/>
</cp:coreProperties>
</file>