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glossary/document.xml" ContentType="application/vnd.openxmlformats-officedocument.wordprocessingml.document.glossary+xml"/>
  <Override PartName="/word/glossary/endnotes.xml" ContentType="application/vnd.openxmlformats-officedocument.wordprocessingml.endnotes+xml"/>
  <Override PartName="/word/glossary/fontTable.xml" ContentType="application/vnd.openxmlformats-officedocument.wordprocessingml.fontTable+xml"/>
  <Override PartName="/word/glossary/footnotes.xml" ContentType="application/vnd.openxmlformats-officedocument.wordprocessingml.footnotes+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026C09" w14:textId="77777777" w:rsidR="00E5293D" w:rsidRDefault="006227DC">
      <w:pPr>
        <w:spacing w:line="360" w:lineRule="auto"/>
        <w:jc w:val="center"/>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 xml:space="preserve">  GHANA COMMUNICATION TECHNOLOGY UNIVERSITY</w:t>
      </w:r>
    </w:p>
    <w:p w14:paraId="1DF7842A" w14:textId="77777777" w:rsidR="00E5293D" w:rsidRDefault="00E5293D">
      <w:pPr>
        <w:spacing w:line="360" w:lineRule="auto"/>
        <w:jc w:val="center"/>
        <w:rPr>
          <w:rFonts w:ascii="Times New Roman" w:eastAsia="Times New Roman" w:hAnsi="Times New Roman" w:cs="Times New Roman"/>
          <w:color w:val="000000" w:themeColor="text1"/>
        </w:rPr>
      </w:pPr>
    </w:p>
    <w:p w14:paraId="3B961281" w14:textId="77777777" w:rsidR="00E5293D" w:rsidRDefault="006227DC">
      <w:pPr>
        <w:spacing w:line="360" w:lineRule="auto"/>
        <w:jc w:val="center"/>
        <w:rPr>
          <w:rFonts w:ascii="Times New Roman" w:eastAsia="Times New Roman" w:hAnsi="Times New Roman" w:cs="Times New Roman"/>
          <w:color w:val="000000" w:themeColor="text1"/>
        </w:rPr>
      </w:pPr>
      <w:r>
        <w:rPr>
          <w:rFonts w:ascii="Times New Roman" w:hAnsi="Times New Roman" w:cs="Times New Roman"/>
          <w:noProof/>
        </w:rPr>
        <w:drawing>
          <wp:inline distT="0" distB="0" distL="0" distR="0" wp14:anchorId="475BD86B" wp14:editId="298A68CC">
            <wp:extent cx="2984500" cy="2222500"/>
            <wp:effectExtent l="0" t="0" r="6350" b="6350"/>
            <wp:docPr id="1" name="Picture 1" title="A circular logo with text&#10;&#10;Description automatically generated"/>
            <wp:cNvGraphicFramePr/>
            <a:graphic xmlns:a="http://schemas.openxmlformats.org/drawingml/2006/main">
              <a:graphicData uri="http://schemas.openxmlformats.org/drawingml/2006/picture">
                <pic:pic xmlns:pic="http://schemas.openxmlformats.org/drawingml/2006/picture">
                  <pic:nvPicPr>
                    <pic:cNvPr id="1" name="Picture 1" title="A circular logo with text&#10;&#10;Description automatically generated"/>
                    <pic:cNvPicPr/>
                  </pic:nvPicPr>
                  <pic:blipFill>
                    <a:blip r:embed="rId8"/>
                    <a:stretch>
                      <a:fillRect/>
                    </a:stretch>
                  </pic:blipFill>
                  <pic:spPr>
                    <a:xfrm>
                      <a:off x="0" y="0"/>
                      <a:ext cx="2981325" cy="2219325"/>
                    </a:xfrm>
                    <a:prstGeom prst="rect">
                      <a:avLst/>
                    </a:prstGeom>
                  </pic:spPr>
                </pic:pic>
              </a:graphicData>
            </a:graphic>
          </wp:inline>
        </w:drawing>
      </w:r>
    </w:p>
    <w:p w14:paraId="0750B123" w14:textId="77777777" w:rsidR="00E5293D" w:rsidRDefault="006227DC">
      <w:pPr>
        <w:spacing w:line="360" w:lineRule="auto"/>
        <w:jc w:val="center"/>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lang w:val="en"/>
        </w:rPr>
        <w:t>TITLE:</w:t>
      </w:r>
    </w:p>
    <w:p w14:paraId="3DA85020" w14:textId="19B8B426" w:rsidR="00E5293D" w:rsidRDefault="006227DC">
      <w:pPr>
        <w:spacing w:line="360" w:lineRule="auto"/>
        <w:jc w:val="center"/>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CROP DISEASE DETECTIO</w:t>
      </w:r>
      <w:r w:rsidR="00792206">
        <w:rPr>
          <w:rFonts w:ascii="Times New Roman" w:eastAsia="Times New Roman" w:hAnsi="Times New Roman" w:cs="Times New Roman"/>
          <w:color w:val="000000" w:themeColor="text1"/>
        </w:rPr>
        <w:t>N</w:t>
      </w:r>
      <w:r>
        <w:rPr>
          <w:rFonts w:ascii="Times New Roman" w:eastAsia="Times New Roman" w:hAnsi="Times New Roman" w:cs="Times New Roman"/>
          <w:color w:val="000000" w:themeColor="text1"/>
        </w:rPr>
        <w:t xml:space="preserve"> WEB APPLICATION USING DEEP LEARNING</w:t>
      </w:r>
    </w:p>
    <w:p w14:paraId="7D16AF3E" w14:textId="77777777" w:rsidR="00E5293D" w:rsidRDefault="006227DC">
      <w:pPr>
        <w:spacing w:line="360" w:lineRule="auto"/>
        <w:jc w:val="center"/>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lang w:val="en"/>
        </w:rPr>
        <w:t>BY:</w:t>
      </w:r>
    </w:p>
    <w:p w14:paraId="6A4DD2A2" w14:textId="77777777" w:rsidR="00E5293D" w:rsidRDefault="006227DC">
      <w:pPr>
        <w:spacing w:line="360" w:lineRule="auto"/>
        <w:jc w:val="center"/>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WIAFE BENEDICT - 4231230170</w:t>
      </w:r>
    </w:p>
    <w:p w14:paraId="46968D75" w14:textId="77777777" w:rsidR="00E5293D" w:rsidRDefault="006227DC">
      <w:pPr>
        <w:spacing w:line="360" w:lineRule="auto"/>
        <w:jc w:val="center"/>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lang w:val="en"/>
        </w:rPr>
        <w:t>HIAW NTOW IWAN – 4231230047</w:t>
      </w:r>
    </w:p>
    <w:p w14:paraId="18BD9DF8" w14:textId="77777777" w:rsidR="00E5293D" w:rsidRDefault="006227DC">
      <w:pPr>
        <w:spacing w:line="360" w:lineRule="auto"/>
        <w:jc w:val="center"/>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lang w:val="en"/>
        </w:rPr>
        <w:t>FIATI DONNEY – 4231230035</w:t>
      </w:r>
    </w:p>
    <w:p w14:paraId="3D61EC1D" w14:textId="77777777" w:rsidR="00E5293D" w:rsidRDefault="00E5293D">
      <w:pPr>
        <w:spacing w:line="360" w:lineRule="auto"/>
        <w:jc w:val="center"/>
        <w:rPr>
          <w:rFonts w:ascii="Times New Roman" w:eastAsia="Times New Roman" w:hAnsi="Times New Roman" w:cs="Times New Roman"/>
          <w:color w:val="000000" w:themeColor="text1"/>
        </w:rPr>
      </w:pPr>
    </w:p>
    <w:p w14:paraId="70ABF723" w14:textId="77777777" w:rsidR="00E5293D" w:rsidRDefault="006227DC">
      <w:pPr>
        <w:spacing w:line="360" w:lineRule="auto"/>
        <w:jc w:val="center"/>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lang w:val="en"/>
        </w:rPr>
        <w:t>SUPERVISOR:</w:t>
      </w:r>
    </w:p>
    <w:p w14:paraId="1034FB6B" w14:textId="77777777" w:rsidR="00E5293D" w:rsidRDefault="006227DC">
      <w:pPr>
        <w:spacing w:line="360" w:lineRule="auto"/>
        <w:jc w:val="center"/>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lang w:val="en"/>
        </w:rPr>
        <w:t>MRS. ABIGAIL WIAFE</w:t>
      </w:r>
    </w:p>
    <w:p w14:paraId="56C76B12" w14:textId="77777777" w:rsidR="00E5293D" w:rsidRDefault="00E5293D" w:rsidP="00946B65">
      <w:pPr>
        <w:spacing w:line="360" w:lineRule="auto"/>
        <w:rPr>
          <w:rFonts w:ascii="Times New Roman" w:eastAsia="Times New Roman" w:hAnsi="Times New Roman" w:cs="Times New Roman"/>
          <w:color w:val="000000" w:themeColor="text1"/>
        </w:rPr>
      </w:pPr>
    </w:p>
    <w:p w14:paraId="20FF05EA" w14:textId="77777777" w:rsidR="00946B65" w:rsidRDefault="00946B65" w:rsidP="00946B65">
      <w:pPr>
        <w:spacing w:line="360" w:lineRule="auto"/>
        <w:rPr>
          <w:rFonts w:ascii="Times New Roman" w:eastAsia="Times New Roman" w:hAnsi="Times New Roman" w:cs="Times New Roman"/>
          <w:color w:val="000000" w:themeColor="text1"/>
        </w:rPr>
      </w:pPr>
    </w:p>
    <w:p w14:paraId="3B636323" w14:textId="74D963E2" w:rsidR="00E5293D" w:rsidRDefault="004533D1">
      <w:pPr>
        <w:spacing w:line="360" w:lineRule="auto"/>
        <w:jc w:val="center"/>
        <w:rPr>
          <w:rFonts w:ascii="Times New Roman" w:eastAsia="Times New Roman" w:hAnsi="Times New Roman" w:cs="Times New Roman"/>
          <w:color w:val="000000" w:themeColor="text1"/>
          <w:lang w:val="en"/>
        </w:rPr>
      </w:pPr>
      <w:r>
        <w:rPr>
          <w:rFonts w:ascii="Times New Roman" w:eastAsia="Times New Roman" w:hAnsi="Times New Roman" w:cs="Times New Roman"/>
          <w:color w:val="000000" w:themeColor="text1"/>
          <w:lang w:val="en"/>
        </w:rPr>
        <w:t>SEPTEMBER</w:t>
      </w:r>
      <w:r w:rsidR="006227DC">
        <w:rPr>
          <w:rFonts w:ascii="Times New Roman" w:eastAsia="Times New Roman" w:hAnsi="Times New Roman" w:cs="Times New Roman"/>
          <w:color w:val="000000" w:themeColor="text1"/>
          <w:lang w:val="en"/>
        </w:rPr>
        <w:t xml:space="preserve"> 2026</w:t>
      </w:r>
    </w:p>
    <w:p w14:paraId="6EDF0822" w14:textId="77777777" w:rsidR="00E5293D" w:rsidRDefault="00E5293D">
      <w:pPr>
        <w:spacing w:line="360" w:lineRule="auto"/>
        <w:jc w:val="both"/>
        <w:rPr>
          <w:rFonts w:ascii="Times New Roman" w:eastAsia="Times New Roman" w:hAnsi="Times New Roman" w:cs="Times New Roman"/>
          <w:color w:val="000000" w:themeColor="text1"/>
          <w:lang w:val="en"/>
        </w:rPr>
      </w:pPr>
    </w:p>
    <w:p w14:paraId="7D47F90F" w14:textId="77777777" w:rsidR="00E5293D" w:rsidRDefault="00E5293D">
      <w:pPr>
        <w:spacing w:line="360" w:lineRule="auto"/>
        <w:jc w:val="both"/>
        <w:rPr>
          <w:rFonts w:ascii="Times New Roman" w:eastAsia="Times New Roman" w:hAnsi="Times New Roman" w:cs="Times New Roman"/>
          <w:color w:val="000000" w:themeColor="text1"/>
          <w:lang w:val="en"/>
        </w:rPr>
      </w:pPr>
    </w:p>
    <w:p w14:paraId="4D2AA644" w14:textId="77777777" w:rsidR="00E5293D" w:rsidRDefault="00E5293D">
      <w:pPr>
        <w:spacing w:line="360" w:lineRule="auto"/>
        <w:jc w:val="both"/>
        <w:rPr>
          <w:rFonts w:ascii="Times New Roman" w:eastAsia="Times New Roman" w:hAnsi="Times New Roman" w:cs="Times New Roman"/>
          <w:color w:val="000000" w:themeColor="text1"/>
          <w:lang w:val="en"/>
        </w:rPr>
      </w:pPr>
    </w:p>
    <w:p w14:paraId="7839553E" w14:textId="77777777" w:rsidR="00E5293D" w:rsidRDefault="006227DC">
      <w:pPr>
        <w:pStyle w:val="Heading1"/>
        <w:spacing w:line="360" w:lineRule="auto"/>
        <w:jc w:val="center"/>
        <w:rPr>
          <w:rFonts w:ascii="Times New Roman" w:eastAsia="Times New Roman" w:hAnsi="Times New Roman" w:cs="Times New Roman"/>
          <w:sz w:val="24"/>
          <w:szCs w:val="24"/>
          <w:lang w:val="en"/>
        </w:rPr>
      </w:pPr>
      <w:r>
        <w:rPr>
          <w:rFonts w:ascii="Times New Roman" w:eastAsia="Times New Roman" w:hAnsi="Times New Roman" w:cs="Times New Roman"/>
          <w:color w:val="000000" w:themeColor="text1"/>
          <w:sz w:val="24"/>
          <w:szCs w:val="24"/>
          <w:lang w:val="en"/>
        </w:rPr>
        <w:lastRenderedPageBreak/>
        <w:t>CHAPTER 1</w:t>
      </w:r>
    </w:p>
    <w:p w14:paraId="4A8823DC" w14:textId="77777777" w:rsidR="00E5293D" w:rsidRDefault="006227DC">
      <w:pPr>
        <w:pStyle w:val="Heading1"/>
        <w:spacing w:line="360" w:lineRule="auto"/>
        <w:jc w:val="center"/>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lang w:val="en"/>
        </w:rPr>
        <w:t>INTRODUCTION</w:t>
      </w:r>
    </w:p>
    <w:p w14:paraId="63D47DF8" w14:textId="77777777" w:rsidR="00E5293D" w:rsidRDefault="006227DC">
      <w:pPr>
        <w:pStyle w:val="ListParagraph"/>
        <w:numPr>
          <w:ilvl w:val="1"/>
          <w:numId w:val="1"/>
        </w:numPr>
        <w:spacing w:before="240" w:after="240" w:line="360" w:lineRule="auto"/>
        <w:jc w:val="both"/>
        <w:rPr>
          <w:rFonts w:ascii="Times New Roman" w:eastAsia="Times New Roman" w:hAnsi="Times New Roman" w:cs="Times New Roman"/>
          <w:color w:val="000000" w:themeColor="text1"/>
          <w:lang w:val="en"/>
        </w:rPr>
      </w:pPr>
      <w:r>
        <w:rPr>
          <w:rFonts w:ascii="Times New Roman" w:eastAsia="Times New Roman" w:hAnsi="Times New Roman" w:cs="Times New Roman"/>
          <w:color w:val="000000" w:themeColor="text1"/>
          <w:lang w:val="en"/>
        </w:rPr>
        <w:t>BACKGROUND OF THE STUDY</w:t>
      </w:r>
    </w:p>
    <w:p w14:paraId="69F18522" w14:textId="77777777" w:rsidR="00E5293D" w:rsidRDefault="006227DC">
      <w:pPr>
        <w:spacing w:before="240" w:after="240" w:line="360" w:lineRule="auto"/>
        <w:jc w:val="both"/>
        <w:rPr>
          <w:rFonts w:ascii="Times New Roman" w:hAnsi="Times New Roman" w:cs="Times New Roman"/>
          <w:color w:val="000000"/>
        </w:rPr>
      </w:pPr>
      <w:r>
        <w:rPr>
          <w:rFonts w:ascii="Times New Roman" w:hAnsi="Times New Roman" w:cs="Times New Roman"/>
        </w:rPr>
        <w:t>Agriculture is the backbone of every country’s economy. Agriculture has been extensively employed as a means of encompassing many techniques including the cultivation of crops and the rearing of domesticated animals, all aimed at ensuring the long-term sustenance of the human population through food production</w:t>
      </w:r>
      <w:sdt>
        <w:sdtPr>
          <w:rPr>
            <w:rFonts w:ascii="Times New Roman" w:hAnsi="Times New Roman" w:cs="Times New Roman"/>
            <w:color w:val="000000"/>
          </w:rPr>
          <w:tag w:val="MENDELEY_CITATION_v3_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"/>
          <w:id w:val="-301236648"/>
          <w:placeholder>
            <w:docPart w:val="DefaultPlaceholder_-1854013440"/>
          </w:placeholder>
        </w:sdtPr>
        <w:sdtEndPr/>
        <w:sdtContent>
          <w:r>
            <w:rPr>
              <w:rFonts w:ascii="Times New Roman" w:hAnsi="Times New Roman" w:cs="Times New Roman"/>
              <w:color w:val="000000"/>
            </w:rPr>
            <w:t>(Ngugi et al., 2024).</w:t>
          </w:r>
        </w:sdtContent>
      </w:sdt>
      <w:r>
        <w:rPr>
          <w:rFonts w:ascii="Times New Roman" w:hAnsi="Times New Roman" w:cs="Times New Roman"/>
          <w:color w:val="000000"/>
        </w:rPr>
        <w:t xml:space="preserve"> However, crop diseases constitute a constant threat to food security and agricultural produce, leading to the annual </w:t>
      </w:r>
      <w:proofErr w:type="spellStart"/>
      <w:r>
        <w:rPr>
          <w:rFonts w:ascii="Times New Roman" w:hAnsi="Times New Roman" w:cs="Times New Roman"/>
          <w:color w:val="000000"/>
        </w:rPr>
        <w:t>lose</w:t>
      </w:r>
      <w:proofErr w:type="spellEnd"/>
      <w:r>
        <w:rPr>
          <w:rFonts w:ascii="Times New Roman" w:hAnsi="Times New Roman" w:cs="Times New Roman"/>
          <w:color w:val="000000"/>
        </w:rPr>
        <w:t xml:space="preserve"> of crop yields. According to </w:t>
      </w:r>
      <w:sdt>
        <w:sdtPr>
          <w:rPr>
            <w:rFonts w:ascii="Times New Roman" w:hAnsi="Times New Roman" w:cs="Times New Roman"/>
            <w:color w:val="000000"/>
          </w:rPr>
          <w:tag w:val="MENDELEY_CITATION_v3_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"/>
          <w:id w:val="-614679045"/>
          <w:placeholder>
            <w:docPart w:val="DefaultPlaceholder_-1854013440"/>
          </w:placeholder>
        </w:sdtPr>
        <w:sdtEndPr/>
        <w:sdtContent>
          <w:r>
            <w:rPr>
              <w:rFonts w:ascii="Times New Roman" w:hAnsi="Times New Roman" w:cs="Times New Roman"/>
              <w:color w:val="000000"/>
            </w:rPr>
            <w:t>(</w:t>
          </w:r>
          <w:proofErr w:type="spellStart"/>
          <w:r>
            <w:rPr>
              <w:rFonts w:ascii="Times New Roman" w:hAnsi="Times New Roman" w:cs="Times New Roman"/>
              <w:color w:val="000000"/>
            </w:rPr>
            <w:t>Skendžić</w:t>
          </w:r>
          <w:proofErr w:type="spellEnd"/>
          <w:r>
            <w:rPr>
              <w:rFonts w:ascii="Times New Roman" w:hAnsi="Times New Roman" w:cs="Times New Roman"/>
              <w:color w:val="000000"/>
            </w:rPr>
            <w:t xml:space="preserve"> et al., 2021)</w:t>
          </w:r>
        </w:sdtContent>
      </w:sdt>
      <w:r>
        <w:rPr>
          <w:rFonts w:ascii="Times New Roman" w:hAnsi="Times New Roman" w:cs="Times New Roman"/>
          <w:color w:val="000000"/>
        </w:rPr>
        <w:t xml:space="preserve">. </w:t>
      </w:r>
      <w:r>
        <w:rPr>
          <w:rFonts w:ascii="Times New Roman" w:hAnsi="Times New Roman" w:cs="Times New Roman"/>
        </w:rPr>
        <w:t xml:space="preserve">There is an annual escalation in the loss of crop yields and/or their quality </w:t>
      </w:r>
      <w:proofErr w:type="gramStart"/>
      <w:r>
        <w:rPr>
          <w:rFonts w:ascii="Times New Roman" w:hAnsi="Times New Roman" w:cs="Times New Roman"/>
        </w:rPr>
        <w:t>as a result of</w:t>
      </w:r>
      <w:proofErr w:type="gramEnd"/>
      <w:r>
        <w:rPr>
          <w:rFonts w:ascii="Times New Roman" w:hAnsi="Times New Roman" w:cs="Times New Roman"/>
        </w:rPr>
        <w:t xml:space="preserve"> crop illnesses and pest infestations.</w:t>
      </w:r>
    </w:p>
    <w:p w14:paraId="718D54B9" w14:textId="77777777" w:rsidR="00E5293D" w:rsidRDefault="006227DC">
      <w:pPr>
        <w:spacing w:line="360" w:lineRule="auto"/>
        <w:jc w:val="both"/>
        <w:rPr>
          <w:rFonts w:ascii="Times New Roman" w:hAnsi="Times New Roman" w:cs="Times New Roman"/>
          <w:lang w:eastAsia="zh-CN"/>
        </w:rPr>
      </w:pPr>
      <w:r>
        <w:rPr>
          <w:rFonts w:ascii="Times New Roman" w:hAnsi="Times New Roman" w:cs="Times New Roman"/>
        </w:rPr>
        <w:t>Among the many crops grown in Ghana, cocoa, tomatoes, cassava and maize are the top earners for the economy</w:t>
      </w:r>
      <w:sdt>
        <w:sdtPr>
          <w:rPr>
            <w:rFonts w:ascii="Times New Roman" w:hAnsi="Times New Roman" w:cs="Times New Roman"/>
            <w:color w:val="000000"/>
          </w:rPr>
          <w:tag w:val="MENDELEY_CITATION_v3_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"/>
          <w:id w:val="-1856173747"/>
          <w:placeholder>
            <w:docPart w:val="DefaultPlaceholder_-1854013440"/>
          </w:placeholder>
        </w:sdtPr>
        <w:sdtEndPr/>
        <w:sdtContent>
          <w:r>
            <w:rPr>
              <w:rFonts w:ascii="Times New Roman" w:hAnsi="Times New Roman" w:cs="Times New Roman"/>
              <w:color w:val="000000"/>
            </w:rPr>
            <w:t>(Ghana’s Agriculture Sector Report, 2022).</w:t>
          </w:r>
        </w:sdtContent>
      </w:sdt>
      <w:r>
        <w:rPr>
          <w:rFonts w:ascii="Times New Roman" w:hAnsi="Times New Roman" w:cs="Times New Roman"/>
          <w:color w:val="000000"/>
        </w:rPr>
        <w:t xml:space="preserve"> </w:t>
      </w:r>
      <w:r>
        <w:rPr>
          <w:rFonts w:ascii="Times New Roman" w:hAnsi="Times New Roman" w:cs="Times New Roman"/>
        </w:rPr>
        <w:t xml:space="preserve">However, these crops are highly vulnerable to disease outbreaks caused by fungal, bacterial, and viral pathogens, which result in significant yield losses with cascading effects on farmer livelihoods and national economic output </w:t>
      </w:r>
      <w:sdt>
        <w:sdtPr>
          <w:rPr>
            <w:rFonts w:ascii="Times New Roman" w:hAnsi="Times New Roman" w:cs="Times New Roman"/>
            <w:color w:val="000000"/>
          </w:rPr>
          <w:tag w:val="MENDELEY_CITATION_v3_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"/>
          <w:id w:val="-2140643246"/>
          <w:placeholder>
            <w:docPart w:val="DefaultPlaceholder_-1854013440"/>
          </w:placeholder>
        </w:sdtPr>
        <w:sdtEndPr/>
        <w:sdtContent>
          <w:r>
            <w:rPr>
              <w:rFonts w:ascii="Times New Roman" w:hAnsi="Times New Roman" w:cs="Times New Roman"/>
              <w:color w:val="000000"/>
            </w:rPr>
            <w:t>(America, 2023)</w:t>
          </w:r>
        </w:sdtContent>
      </w:sdt>
      <w:r>
        <w:rPr>
          <w:rFonts w:ascii="Times New Roman" w:hAnsi="Times New Roman" w:cs="Times New Roman"/>
        </w:rPr>
        <w:t xml:space="preserve">. The occurrence of these diseases results in the loss of yield, which in turn affects not just the farmer but the </w:t>
      </w:r>
      <w:proofErr w:type="gramStart"/>
      <w:r>
        <w:rPr>
          <w:rFonts w:ascii="Times New Roman" w:hAnsi="Times New Roman" w:cs="Times New Roman"/>
        </w:rPr>
        <w:t>economy as a whole</w:t>
      </w:r>
      <w:proofErr w:type="gramEnd"/>
      <w:r>
        <w:rPr>
          <w:rFonts w:ascii="Times New Roman" w:hAnsi="Times New Roman" w:cs="Times New Roman"/>
        </w:rPr>
        <w:t>.</w:t>
      </w:r>
    </w:p>
    <w:p w14:paraId="55F82236" w14:textId="77777777" w:rsidR="00E5293D" w:rsidRDefault="006227DC">
      <w:pPr>
        <w:spacing w:before="240" w:after="240" w:line="360" w:lineRule="auto"/>
        <w:jc w:val="both"/>
        <w:rPr>
          <w:rFonts w:ascii="Times New Roman" w:hAnsi="Times New Roman" w:cs="Times New Roman"/>
          <w:color w:val="000000"/>
        </w:rPr>
      </w:pPr>
      <w:r>
        <w:rPr>
          <w:rFonts w:ascii="Times New Roman" w:hAnsi="Times New Roman" w:cs="Times New Roman"/>
        </w:rPr>
        <w:t>Crops affected by diseases usually show marks or scars on the stem, root, flowers, fruits or leaves. Each disease produces a unique visible pattern that can serve as reliable marker for diagnosing abnormalities. Usually, the leaves of plants are the primary source for identifying plant diseases, and most of the symptoms of diseases may begin to appear on the leaves</w:t>
      </w:r>
      <w:sdt>
        <w:sdtPr>
          <w:rPr>
            <w:rFonts w:ascii="Times New Roman" w:hAnsi="Times New Roman" w:cs="Times New Roman"/>
            <w:color w:val="000000"/>
          </w:rPr>
          <w:tag w:val="MENDELEY_CITATION_v3_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"/>
          <w:id w:val="273447623"/>
          <w:placeholder>
            <w:docPart w:val="DefaultPlaceholder_-1854013440"/>
          </w:placeholder>
        </w:sdtPr>
        <w:sdtEndPr/>
        <w:sdtContent>
          <w:r>
            <w:rPr>
              <w:rFonts w:ascii="Times New Roman" w:hAnsi="Times New Roman" w:cs="Times New Roman"/>
              <w:color w:val="000000"/>
            </w:rPr>
            <w:t>(Li et al., 2021).</w:t>
          </w:r>
        </w:sdtContent>
      </w:sdt>
      <w:r>
        <w:rPr>
          <w:rFonts w:ascii="Times New Roman" w:hAnsi="Times New Roman" w:cs="Times New Roman"/>
        </w:rPr>
        <w:t>Traditionally, disease detection has relied on visual inspection by farmers or agricultural experts, a method that is both time-consuming and prone to human error, particularly in remote farming communities where expert knowledge may be inaccessible</w:t>
      </w:r>
      <w:sdt>
        <w:sdtPr>
          <w:rPr>
            <w:rFonts w:ascii="Times New Roman" w:hAnsi="Times New Roman" w:cs="Times New Roman"/>
            <w:color w:val="000000"/>
          </w:rPr>
          <w:tag w:val="MENDELEY_CITATION_v3_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"/>
          <w:id w:val="997082430"/>
          <w:placeholder>
            <w:docPart w:val="DefaultPlaceholder_-1854013440"/>
          </w:placeholder>
        </w:sdtPr>
        <w:sdtEndPr/>
        <w:sdtContent>
          <w:r>
            <w:rPr>
              <w:rFonts w:ascii="Times New Roman" w:hAnsi="Times New Roman" w:cs="Times New Roman"/>
              <w:color w:val="000000"/>
            </w:rPr>
            <w:t>(Mohanty et al., 2016a)</w:t>
          </w:r>
        </w:sdtContent>
      </w:sdt>
      <w:r>
        <w:rPr>
          <w:rFonts w:ascii="Times New Roman" w:hAnsi="Times New Roman" w:cs="Times New Roman"/>
          <w:color w:val="000000"/>
        </w:rPr>
        <w:t xml:space="preserve"> Late or incorrect diagnosis can result in the spread of diseases and reduce the quality of crop produce.</w:t>
      </w:r>
    </w:p>
    <w:p w14:paraId="2B4545C3" w14:textId="77777777" w:rsidR="00E5293D" w:rsidRDefault="006227DC">
      <w:pPr>
        <w:spacing w:before="240" w:after="240" w:line="360" w:lineRule="auto"/>
        <w:jc w:val="both"/>
        <w:rPr>
          <w:rFonts w:ascii="Times New Roman" w:hAnsi="Times New Roman" w:cs="Times New Roman"/>
        </w:rPr>
      </w:pPr>
      <w:r>
        <w:rPr>
          <w:rFonts w:ascii="Times New Roman" w:hAnsi="Times New Roman" w:cs="Times New Roman"/>
          <w:color w:val="000000"/>
        </w:rPr>
        <w:t xml:space="preserve">With the advancement of Artificial </w:t>
      </w:r>
      <w:proofErr w:type="gramStart"/>
      <w:r>
        <w:rPr>
          <w:rFonts w:ascii="Times New Roman" w:hAnsi="Times New Roman" w:cs="Times New Roman"/>
          <w:color w:val="000000"/>
        </w:rPr>
        <w:t>Intelligence(</w:t>
      </w:r>
      <w:proofErr w:type="gramEnd"/>
      <w:r>
        <w:rPr>
          <w:rFonts w:ascii="Times New Roman" w:hAnsi="Times New Roman" w:cs="Times New Roman"/>
          <w:color w:val="000000"/>
        </w:rPr>
        <w:t xml:space="preserve">AI), which </w:t>
      </w:r>
      <w:r>
        <w:rPr>
          <w:rFonts w:ascii="Times New Roman" w:hAnsi="Times New Roman" w:cs="Times New Roman"/>
        </w:rPr>
        <w:t xml:space="preserve">includes computer vision and object recognition in particular, tremendous advances have been made in the past few years. Deep learning, which is a subset of Artificial Intelligence, allows computers to learn complex patterns from large amounts of data in a way that mimics how the human brain processes </w:t>
      </w:r>
      <w:r>
        <w:rPr>
          <w:rFonts w:ascii="Times New Roman" w:hAnsi="Times New Roman" w:cs="Times New Roman"/>
        </w:rPr>
        <w:lastRenderedPageBreak/>
        <w:t>information. This is called image classification, where the system identifies patterns in images and determines what disease is present.</w:t>
      </w:r>
    </w:p>
    <w:p w14:paraId="1B922302" w14:textId="77777777" w:rsidR="00E5293D" w:rsidRDefault="006227DC">
      <w:pPr>
        <w:spacing w:before="240" w:after="240" w:line="360" w:lineRule="auto"/>
        <w:jc w:val="both"/>
        <w:rPr>
          <w:rFonts w:ascii="Times New Roman" w:hAnsi="Times New Roman" w:cs="Times New Roman"/>
        </w:rPr>
      </w:pPr>
      <w:r>
        <w:rPr>
          <w:rFonts w:ascii="Times New Roman" w:hAnsi="Times New Roman" w:cs="Times New Roman"/>
        </w:rPr>
        <w:t xml:space="preserve">This project will use images of crops, which </w:t>
      </w:r>
      <w:proofErr w:type="gramStart"/>
      <w:r>
        <w:rPr>
          <w:rFonts w:ascii="Times New Roman" w:hAnsi="Times New Roman" w:cs="Times New Roman"/>
        </w:rPr>
        <w:t>is</w:t>
      </w:r>
      <w:proofErr w:type="gramEnd"/>
      <w:r>
        <w:rPr>
          <w:rFonts w:ascii="Times New Roman" w:hAnsi="Times New Roman" w:cs="Times New Roman"/>
        </w:rPr>
        <w:t xml:space="preserve"> then processed using Convolutional Neural Network, which is a model designed to process grid-like data. </w:t>
      </w:r>
      <w:r>
        <w:rPr>
          <w:rFonts w:ascii="Times New Roman" w:hAnsi="Times New Roman" w:cs="Times New Roman"/>
          <w:lang w:eastAsia="en-US"/>
        </w:rPr>
        <w:t>The model will be trained on a dataset of diseased and healthy crop images so it can learn how different diseases appear.</w:t>
      </w:r>
      <w:r>
        <w:rPr>
          <w:rFonts w:ascii="Times New Roman" w:hAnsi="Times New Roman" w:cs="Times New Roman"/>
        </w:rPr>
        <w:t xml:space="preserve"> The aim is to achieve early detection, allowing the system to identify disease symptoms at an early stage before they worsen. This helps farmers respond quickly, limit the spread of infection, and minimize crop damage. In addition, the system offers treatment suggestions based on the identified disease, serving not only as a diagnostic tool but also as a decision-support aid.</w:t>
      </w:r>
    </w:p>
    <w:p w14:paraId="5055BD0C" w14:textId="77777777" w:rsidR="00E5293D" w:rsidRDefault="006227DC">
      <w:pPr>
        <w:spacing w:before="240" w:after="240" w:line="360" w:lineRule="auto"/>
        <w:jc w:val="both"/>
        <w:rPr>
          <w:rFonts w:ascii="Times New Roman" w:hAnsi="Times New Roman" w:cs="Times New Roman"/>
          <w:color w:val="000000"/>
        </w:rPr>
      </w:pPr>
      <w:r>
        <w:rPr>
          <w:rFonts w:ascii="Times New Roman" w:hAnsi="Times New Roman" w:cs="Times New Roman"/>
        </w:rPr>
        <w:t xml:space="preserve">By providing farmers with easy-to-use </w:t>
      </w:r>
      <w:proofErr w:type="gramStart"/>
      <w:r>
        <w:rPr>
          <w:rFonts w:ascii="Times New Roman" w:hAnsi="Times New Roman" w:cs="Times New Roman"/>
        </w:rPr>
        <w:t>tool</w:t>
      </w:r>
      <w:proofErr w:type="gramEnd"/>
      <w:r>
        <w:rPr>
          <w:rFonts w:ascii="Times New Roman" w:hAnsi="Times New Roman" w:cs="Times New Roman"/>
        </w:rPr>
        <w:t xml:space="preserve"> that </w:t>
      </w:r>
      <w:proofErr w:type="gramStart"/>
      <w:r>
        <w:rPr>
          <w:rFonts w:ascii="Times New Roman" w:hAnsi="Times New Roman" w:cs="Times New Roman"/>
        </w:rPr>
        <w:t>works</w:t>
      </w:r>
      <w:proofErr w:type="gramEnd"/>
      <w:r>
        <w:rPr>
          <w:rFonts w:ascii="Times New Roman" w:hAnsi="Times New Roman" w:cs="Times New Roman"/>
        </w:rPr>
        <w:t xml:space="preserve"> in real time and </w:t>
      </w:r>
      <w:proofErr w:type="gramStart"/>
      <w:r>
        <w:rPr>
          <w:rFonts w:ascii="Times New Roman" w:hAnsi="Times New Roman" w:cs="Times New Roman"/>
        </w:rPr>
        <w:t>does</w:t>
      </w:r>
      <w:proofErr w:type="gramEnd"/>
      <w:r>
        <w:rPr>
          <w:rFonts w:ascii="Times New Roman" w:hAnsi="Times New Roman" w:cs="Times New Roman"/>
        </w:rPr>
        <w:t xml:space="preserve"> not require a lot of technical skills, this system can help reduce crop losses, improve yield, and support food security. With global food demand expected to increase by 50% by the year 2050</w:t>
      </w:r>
      <w:sdt>
        <w:sdtPr>
          <w:rPr>
            <w:rFonts w:ascii="Times New Roman" w:hAnsi="Times New Roman" w:cs="Times New Roman"/>
            <w:color w:val="000000"/>
          </w:rPr>
          <w:tag w:val="MENDELEY_CITATION_v3_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"/>
          <w:id w:val="1986819897"/>
          <w:placeholder>
            <w:docPart w:val="DefaultPlaceholder_-1854013440"/>
          </w:placeholder>
        </w:sdtPr>
        <w:sdtEndPr/>
        <w:sdtContent>
          <w:r>
            <w:rPr>
              <w:rFonts w:ascii="Times New Roman" w:hAnsi="Times New Roman" w:cs="Times New Roman"/>
              <w:color w:val="000000"/>
            </w:rPr>
            <w:t>(The Challenge, n.d.)</w:t>
          </w:r>
        </w:sdtContent>
      </w:sdt>
      <w:r>
        <w:rPr>
          <w:rFonts w:ascii="Times New Roman" w:hAnsi="Times New Roman" w:cs="Times New Roman"/>
          <w:color w:val="000000"/>
        </w:rPr>
        <w:t>, improving the disease detection is a critical step in protecting food production.</w:t>
      </w:r>
    </w:p>
    <w:p w14:paraId="04424D7B" w14:textId="77777777" w:rsidR="00E5293D" w:rsidRDefault="00E5293D">
      <w:pPr>
        <w:spacing w:before="240" w:after="240" w:line="360" w:lineRule="auto"/>
        <w:jc w:val="both"/>
        <w:rPr>
          <w:rFonts w:ascii="Times New Roman" w:hAnsi="Times New Roman" w:cs="Times New Roman"/>
        </w:rPr>
      </w:pPr>
    </w:p>
    <w:p w14:paraId="7EA30C2C" w14:textId="77777777" w:rsidR="00E5293D" w:rsidRDefault="006227DC">
      <w:pPr>
        <w:pStyle w:val="Heading2"/>
        <w:numPr>
          <w:ilvl w:val="1"/>
          <w:numId w:val="1"/>
        </w:numPr>
        <w:spacing w:line="360" w:lineRule="auto"/>
        <w:jc w:val="both"/>
        <w:rPr>
          <w:rFonts w:ascii="Times New Roman" w:eastAsia="Times New Roman" w:hAnsi="Times New Roman" w:cs="Times New Roman"/>
          <w:color w:val="000000" w:themeColor="text1"/>
          <w:sz w:val="24"/>
          <w:szCs w:val="24"/>
          <w:lang w:val="en"/>
        </w:rPr>
      </w:pPr>
      <w:r>
        <w:rPr>
          <w:rFonts w:ascii="Times New Roman" w:eastAsia="Times New Roman" w:hAnsi="Times New Roman" w:cs="Times New Roman"/>
          <w:color w:val="000000" w:themeColor="text1"/>
          <w:sz w:val="24"/>
          <w:szCs w:val="24"/>
          <w:lang w:val="en"/>
        </w:rPr>
        <w:t>PROBLEM STATEMENT</w:t>
      </w:r>
    </w:p>
    <w:p w14:paraId="5016DF6E" w14:textId="77777777" w:rsidR="00E5293D" w:rsidRDefault="006227DC">
      <w:pPr>
        <w:spacing w:line="360" w:lineRule="auto"/>
        <w:jc w:val="both"/>
        <w:rPr>
          <w:rFonts w:ascii="Times New Roman" w:hAnsi="Times New Roman" w:cs="Times New Roman"/>
          <w:color w:val="000000"/>
        </w:rPr>
      </w:pPr>
      <w:r>
        <w:rPr>
          <w:rFonts w:ascii="Times New Roman" w:hAnsi="Times New Roman" w:cs="Times New Roman"/>
          <w:lang w:val="en"/>
        </w:rPr>
        <w:t>Agricultural productivity is a critical driver of economic development and food security,</w:t>
      </w:r>
      <w:r>
        <w:rPr>
          <w:rFonts w:ascii="Times New Roman" w:hAnsi="Times New Roman" w:cs="Times New Roman"/>
        </w:rPr>
        <w:t xml:space="preserve"> particularly in developing countries where a large portion of the population depends on farming for their livelihood</w:t>
      </w:r>
      <w:sdt>
        <w:sdtPr>
          <w:rPr>
            <w:rFonts w:ascii="Times New Roman" w:hAnsi="Times New Roman" w:cs="Times New Roman"/>
            <w:color w:val="000000"/>
          </w:rPr>
          <w:tag w:val="MENDELEY_CITATION_v3_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"/>
          <w:id w:val="-206872311"/>
          <w:placeholder>
            <w:docPart w:val="DefaultPlaceholder_-1854013440"/>
          </w:placeholder>
        </w:sdtPr>
        <w:sdtEndPr/>
        <w:sdtContent>
          <w:r>
            <w:rPr>
              <w:rFonts w:ascii="Times New Roman" w:eastAsia="Times New Roman" w:hAnsi="Times New Roman" w:cs="Times New Roman"/>
              <w:color w:val="000000"/>
            </w:rPr>
            <w:t>(Farming and Agribusiness | World Bank Group, 2020)</w:t>
          </w:r>
        </w:sdtContent>
      </w:sdt>
      <w:r>
        <w:rPr>
          <w:rFonts w:ascii="Times New Roman" w:hAnsi="Times New Roman" w:cs="Times New Roman"/>
        </w:rPr>
        <w:t>. However, the increasing prevalence of crop diseases poses a serious threat to sustainable agriculture</w:t>
      </w:r>
      <w:sdt>
        <w:sdtPr>
          <w:rPr>
            <w:rFonts w:ascii="Times New Roman" w:hAnsi="Times New Roman" w:cs="Times New Roman"/>
            <w:color w:val="000000"/>
          </w:rPr>
          <w:tag w:val="MENDELEY_CITATION_v3_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"/>
          <w:id w:val="-802926099"/>
          <w:placeholder>
            <w:docPart w:val="DefaultPlaceholder_-1854013440"/>
          </w:placeholder>
        </w:sdtPr>
        <w:sdtEndPr/>
        <w:sdtContent>
          <w:r>
            <w:rPr>
              <w:rFonts w:ascii="Times New Roman" w:hAnsi="Times New Roman" w:cs="Times New Roman"/>
              <w:color w:val="000000"/>
            </w:rPr>
            <w:t>(Syed et al., 2025)</w:t>
          </w:r>
        </w:sdtContent>
      </w:sdt>
      <w:r>
        <w:rPr>
          <w:rFonts w:ascii="Times New Roman" w:hAnsi="Times New Roman" w:cs="Times New Roman"/>
        </w:rPr>
        <w:t xml:space="preserve">. These diseases often go undetected in their early stages, primarily due to a lack of timely diagnostic tools, limited access to agricultural extension services, and the shortage of expert consultation in rural areas </w:t>
      </w:r>
      <w:sdt>
        <w:sdtPr>
          <w:rPr>
            <w:rFonts w:ascii="Times New Roman" w:hAnsi="Times New Roman" w:cs="Times New Roman"/>
            <w:color w:val="000000"/>
          </w:rPr>
          <w:tag w:val="MENDELEY_CITATION_v3_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"/>
          <w:id w:val="-831532071"/>
          <w:placeholder>
            <w:docPart w:val="DefaultPlaceholder_-1854013440"/>
          </w:placeholder>
        </w:sdtPr>
        <w:sdtEndPr/>
        <w:sdtContent>
          <w:r>
            <w:rPr>
              <w:rFonts w:ascii="Times New Roman" w:eastAsia="Times New Roman" w:hAnsi="Times New Roman" w:cs="Times New Roman"/>
              <w:color w:val="000000"/>
            </w:rPr>
            <w:t>(</w:t>
          </w:r>
          <w:proofErr w:type="spellStart"/>
          <w:r>
            <w:rPr>
              <w:rFonts w:ascii="Times New Roman" w:eastAsia="Times New Roman" w:hAnsi="Times New Roman" w:cs="Times New Roman"/>
              <w:color w:val="000000"/>
            </w:rPr>
            <w:t>Kamilaris</w:t>
          </w:r>
          <w:proofErr w:type="spellEnd"/>
          <w:r>
            <w:rPr>
              <w:rFonts w:ascii="Times New Roman" w:eastAsia="Times New Roman" w:hAnsi="Times New Roman" w:cs="Times New Roman"/>
              <w:color w:val="000000"/>
            </w:rPr>
            <w:t xml:space="preserve"> &amp; </w:t>
          </w:r>
          <w:proofErr w:type="spellStart"/>
          <w:r>
            <w:rPr>
              <w:rFonts w:ascii="Times New Roman" w:eastAsia="Times New Roman" w:hAnsi="Times New Roman" w:cs="Times New Roman"/>
              <w:color w:val="000000"/>
            </w:rPr>
            <w:t>Prenafeta-Boldú</w:t>
          </w:r>
          <w:proofErr w:type="spellEnd"/>
          <w:r>
            <w:rPr>
              <w:rFonts w:ascii="Times New Roman" w:eastAsia="Times New Roman" w:hAnsi="Times New Roman" w:cs="Times New Roman"/>
              <w:color w:val="000000"/>
            </w:rPr>
            <w:t>, 2018)</w:t>
          </w:r>
        </w:sdtContent>
      </w:sdt>
      <w:r>
        <w:rPr>
          <w:rFonts w:ascii="Times New Roman" w:hAnsi="Times New Roman" w:cs="Times New Roman"/>
          <w:color w:val="000000"/>
        </w:rPr>
        <w:t xml:space="preserve">. The traditional methods of disease identification depend heavily on manual inspection and expert knowledge, </w:t>
      </w:r>
      <w:r>
        <w:rPr>
          <w:rFonts w:ascii="Times New Roman" w:hAnsi="Times New Roman" w:cs="Times New Roman"/>
        </w:rPr>
        <w:t xml:space="preserve">which are not only time-consuming but also prone to inaccuracies and inconsistencies </w:t>
      </w:r>
      <w:sdt>
        <w:sdtPr>
          <w:rPr>
            <w:rFonts w:ascii="Times New Roman" w:hAnsi="Times New Roman" w:cs="Times New Roman"/>
            <w:color w:val="000000"/>
          </w:rPr>
          <w:tag w:val="MENDELEY_CITATION_v3_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"/>
          <w:id w:val="-260291873"/>
          <w:placeholder>
            <w:docPart w:val="DefaultPlaceholder_-1854013440"/>
          </w:placeholder>
        </w:sdtPr>
        <w:sdtEndPr/>
        <w:sdtContent>
          <w:r>
            <w:rPr>
              <w:rFonts w:ascii="Times New Roman" w:hAnsi="Times New Roman" w:cs="Times New Roman"/>
              <w:color w:val="000000"/>
            </w:rPr>
            <w:t>(Ferentinos, 2018a).</w:t>
          </w:r>
        </w:sdtContent>
      </w:sdt>
    </w:p>
    <w:p w14:paraId="18866B16" w14:textId="77777777" w:rsidR="00E5293D" w:rsidRDefault="006227DC">
      <w:pPr>
        <w:spacing w:line="360" w:lineRule="auto"/>
        <w:jc w:val="both"/>
        <w:rPr>
          <w:rFonts w:ascii="Times New Roman" w:hAnsi="Times New Roman" w:cs="Times New Roman"/>
          <w:color w:val="000000"/>
        </w:rPr>
      </w:pPr>
      <w:r>
        <w:rPr>
          <w:rFonts w:ascii="Times New Roman" w:hAnsi="Times New Roman" w:cs="Times New Roman"/>
        </w:rPr>
        <w:t>Despite the rapid advancement in digital technologies, many smallholder farmers remain disconnected from innovative diagnostic solutions due to poor infrastructure, lack of digital literacy, and the high cost of proprietary tools</w:t>
      </w:r>
      <w:sdt>
        <w:sdtPr>
          <w:rPr>
            <w:rFonts w:ascii="Times New Roman" w:hAnsi="Times New Roman" w:cs="Times New Roman"/>
            <w:color w:val="000000"/>
          </w:rPr>
          <w:tag w:val="MENDELEY_CITATION_v3_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"/>
          <w:id w:val="-638185460"/>
          <w:placeholder>
            <w:docPart w:val="DefaultPlaceholder_-1854013440"/>
          </w:placeholder>
        </w:sdtPr>
        <w:sdtEndPr/>
        <w:sdtContent>
          <w:r>
            <w:rPr>
              <w:rFonts w:ascii="Times New Roman" w:hAnsi="Times New Roman" w:cs="Times New Roman"/>
              <w:color w:val="000000"/>
            </w:rPr>
            <w:t>(</w:t>
          </w:r>
          <w:proofErr w:type="spellStart"/>
          <w:r>
            <w:rPr>
              <w:rFonts w:ascii="Times New Roman" w:hAnsi="Times New Roman" w:cs="Times New Roman"/>
              <w:color w:val="000000"/>
            </w:rPr>
            <w:t>Choruma</w:t>
          </w:r>
          <w:proofErr w:type="spellEnd"/>
          <w:r>
            <w:rPr>
              <w:rFonts w:ascii="Times New Roman" w:hAnsi="Times New Roman" w:cs="Times New Roman"/>
              <w:color w:val="000000"/>
            </w:rPr>
            <w:t xml:space="preserve"> et al., 2024)</w:t>
          </w:r>
        </w:sdtContent>
      </w:sdt>
      <w:r>
        <w:rPr>
          <w:rFonts w:ascii="Times New Roman" w:hAnsi="Times New Roman" w:cs="Times New Roman"/>
        </w:rPr>
        <w:t xml:space="preserve">. As a result, farmers are unable to benefit from modern precision agriculture technologies that could otherwise enable </w:t>
      </w:r>
      <w:r>
        <w:rPr>
          <w:rFonts w:ascii="Times New Roman" w:hAnsi="Times New Roman" w:cs="Times New Roman"/>
        </w:rPr>
        <w:lastRenderedPageBreak/>
        <w:t xml:space="preserve">early disease detection and timely intervention, leading to continued yield losses and food insecurity </w:t>
      </w:r>
      <w:sdt>
        <w:sdtPr>
          <w:rPr>
            <w:rFonts w:ascii="Times New Roman" w:hAnsi="Times New Roman" w:cs="Times New Roman"/>
            <w:color w:val="000000"/>
          </w:rPr>
          <w:tag w:val="MENDELEY_CITATION_v3_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"/>
          <w:id w:val="1586264612"/>
          <w:placeholder>
            <w:docPart w:val="DefaultPlaceholder_-1854013440"/>
          </w:placeholder>
        </w:sdtPr>
        <w:sdtEndPr/>
        <w:sdtContent>
          <w:r>
            <w:rPr>
              <w:rFonts w:ascii="Times New Roman" w:hAnsi="Times New Roman" w:cs="Times New Roman"/>
              <w:color w:val="000000"/>
            </w:rPr>
            <w:t>(Mohanty et al., 2016).</w:t>
          </w:r>
        </w:sdtContent>
      </w:sdt>
    </w:p>
    <w:p w14:paraId="77C6E296" w14:textId="77777777" w:rsidR="00E5293D" w:rsidRDefault="006227DC">
      <w:pPr>
        <w:spacing w:line="360" w:lineRule="auto"/>
        <w:jc w:val="both"/>
        <w:rPr>
          <w:rFonts w:ascii="Times New Roman" w:hAnsi="Times New Roman" w:cs="Times New Roman"/>
          <w:color w:val="000000"/>
        </w:rPr>
      </w:pPr>
      <w:r>
        <w:t>A further challenge is the absence of diagnostic tools that are easy to access and practical for smallholder farmers. This project addresses that gap by implementing a browser-based crop disease detection system focused on the crop classes available in the trained dataset: maize/corn, tomato, and grape. Future versions can extend the dataset and model to include other important Ghanaian crops such as cocoa and cassava.</w:t>
      </w:r>
    </w:p>
    <w:p w14:paraId="23EF8C28" w14:textId="77777777" w:rsidR="00E5293D" w:rsidRDefault="006227DC">
      <w:pPr>
        <w:pStyle w:val="Heading2"/>
        <w:spacing w:line="360" w:lineRule="auto"/>
        <w:jc w:val="both"/>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lang w:val="en"/>
        </w:rPr>
        <w:t>1.3. AIM AND OBJECTIVES</w:t>
      </w:r>
    </w:p>
    <w:p w14:paraId="37E09128" w14:textId="77777777" w:rsidR="00E5293D" w:rsidRDefault="006227DC">
      <w:pPr>
        <w:pStyle w:val="Heading3"/>
        <w:spacing w:line="360" w:lineRule="auto"/>
        <w:jc w:val="both"/>
        <w:rPr>
          <w:rFonts w:ascii="Times New Roman" w:eastAsia="Times New Roman" w:hAnsi="Times New Roman" w:cs="Times New Roman"/>
          <w:color w:val="000000" w:themeColor="text1"/>
          <w:sz w:val="24"/>
          <w:szCs w:val="24"/>
          <w:lang w:val="en"/>
        </w:rPr>
      </w:pPr>
      <w:r>
        <w:rPr>
          <w:rFonts w:ascii="Times New Roman" w:eastAsia="Times New Roman" w:hAnsi="Times New Roman" w:cs="Times New Roman"/>
          <w:color w:val="000000" w:themeColor="text1"/>
          <w:sz w:val="24"/>
          <w:szCs w:val="24"/>
          <w:lang w:val="en"/>
        </w:rPr>
        <w:t>1.3.1. AIM</w:t>
      </w:r>
    </w:p>
    <w:p w14:paraId="3D2D6EF8" w14:textId="77777777" w:rsidR="00E5293D" w:rsidRDefault="006227DC">
      <w:pPr>
        <w:pStyle w:val="NoSpacing"/>
        <w:spacing w:line="360" w:lineRule="auto"/>
        <w:jc w:val="both"/>
        <w:rPr>
          <w:rFonts w:ascii="Times New Roman" w:hAnsi="Times New Roman" w:cs="Times New Roman"/>
        </w:rPr>
      </w:pPr>
      <w:r>
        <w:rPr>
          <w:rFonts w:ascii="Times New Roman" w:hAnsi="Times New Roman" w:cs="Times New Roman"/>
        </w:rPr>
        <w:t xml:space="preserve">The aim of this project is to develop and implement a web-based crop disease detection system that uses </w:t>
      </w:r>
      <w:r>
        <w:rPr>
          <w:rFonts w:ascii="Times New Roman" w:hAnsi="Times New Roman" w:cs="Times New Roman"/>
          <w:lang w:val="en-US"/>
        </w:rPr>
        <w:t>deep</w:t>
      </w:r>
      <w:r>
        <w:rPr>
          <w:rFonts w:ascii="Times New Roman" w:hAnsi="Times New Roman" w:cs="Times New Roman"/>
        </w:rPr>
        <w:t xml:space="preserve"> learning techniques to identify crop diseases from input images and provide relevant treatment recommendations.</w:t>
      </w:r>
    </w:p>
    <w:p w14:paraId="1306E5DB" w14:textId="77777777" w:rsidR="00E5293D" w:rsidRDefault="00E5293D">
      <w:pPr>
        <w:pStyle w:val="NoSpacing"/>
        <w:spacing w:line="360" w:lineRule="auto"/>
        <w:jc w:val="both"/>
        <w:rPr>
          <w:rFonts w:ascii="Times New Roman" w:hAnsi="Times New Roman" w:cs="Times New Roman"/>
        </w:rPr>
      </w:pPr>
    </w:p>
    <w:p w14:paraId="0AACBA29" w14:textId="77777777" w:rsidR="00E5293D" w:rsidRDefault="006227DC">
      <w:pPr>
        <w:pStyle w:val="Heading3"/>
        <w:spacing w:line="360" w:lineRule="auto"/>
        <w:jc w:val="both"/>
        <w:rPr>
          <w:rFonts w:ascii="Times New Roman" w:eastAsia="Times New Roman" w:hAnsi="Times New Roman" w:cs="Times New Roman"/>
          <w:color w:val="000000" w:themeColor="text1"/>
          <w:sz w:val="24"/>
          <w:szCs w:val="24"/>
          <w:lang w:val="en"/>
        </w:rPr>
      </w:pPr>
      <w:r>
        <w:rPr>
          <w:rFonts w:ascii="Times New Roman" w:eastAsia="Times New Roman" w:hAnsi="Times New Roman" w:cs="Times New Roman"/>
          <w:color w:val="000000" w:themeColor="text1"/>
          <w:sz w:val="24"/>
          <w:szCs w:val="24"/>
          <w:lang w:val="en"/>
        </w:rPr>
        <w:t>1.3.2. OBJECTIVES</w:t>
      </w:r>
    </w:p>
    <w:p w14:paraId="1F6E61D5" w14:textId="77777777" w:rsidR="00E5293D" w:rsidRDefault="006227DC">
      <w:pPr>
        <w:spacing w:line="360" w:lineRule="auto"/>
        <w:jc w:val="both"/>
        <w:rPr>
          <w:rFonts w:ascii="Times New Roman" w:hAnsi="Times New Roman" w:cs="Times New Roman"/>
          <w:lang w:val="en"/>
        </w:rPr>
      </w:pPr>
      <w:r>
        <w:rPr>
          <w:rFonts w:ascii="Times New Roman" w:hAnsi="Times New Roman" w:cs="Times New Roman"/>
          <w:lang w:val="en"/>
        </w:rPr>
        <w:t>The objective of this study is to:</w:t>
      </w:r>
    </w:p>
    <w:p w14:paraId="68ABDEED" w14:textId="006173CB" w:rsidR="00E5293D" w:rsidRDefault="006227DC">
      <w:pPr>
        <w:pStyle w:val="ListParagraph"/>
        <w:numPr>
          <w:ilvl w:val="0"/>
          <w:numId w:val="2"/>
        </w:numPr>
        <w:spacing w:line="360" w:lineRule="auto"/>
        <w:jc w:val="both"/>
        <w:rPr>
          <w:rFonts w:ascii="Times New Roman" w:hAnsi="Times New Roman" w:cs="Times New Roman"/>
          <w:lang w:val="en"/>
        </w:rPr>
      </w:pPr>
      <w:r>
        <w:rPr>
          <w:rFonts w:ascii="Times New Roman" w:hAnsi="Times New Roman" w:cs="Times New Roman"/>
          <w:lang w:val="en"/>
        </w:rPr>
        <w:t>Build a crop disease detection website using a Convolutional Neural Network</w:t>
      </w:r>
      <w:r w:rsidR="00806013">
        <w:rPr>
          <w:rFonts w:ascii="Times New Roman" w:hAnsi="Times New Roman" w:cs="Times New Roman"/>
          <w:lang w:val="en"/>
        </w:rPr>
        <w:t xml:space="preserve"> </w:t>
      </w:r>
      <w:r>
        <w:rPr>
          <w:rFonts w:ascii="Times New Roman" w:hAnsi="Times New Roman" w:cs="Times New Roman"/>
          <w:lang w:val="en"/>
        </w:rPr>
        <w:t>(CNN) with a trained crop disease dataset that will be capable of detecting crop diseases given an image with symptoms.</w:t>
      </w:r>
    </w:p>
    <w:p w14:paraId="24940CEE" w14:textId="3BB4962C" w:rsidR="00E5293D" w:rsidRDefault="003940D8">
      <w:pPr>
        <w:pStyle w:val="ListParagraph"/>
        <w:numPr>
          <w:ilvl w:val="0"/>
          <w:numId w:val="2"/>
        </w:numPr>
        <w:spacing w:line="360" w:lineRule="auto"/>
        <w:jc w:val="both"/>
        <w:rPr>
          <w:rFonts w:ascii="Times New Roman" w:hAnsi="Times New Roman" w:cs="Times New Roman"/>
          <w:lang w:val="en"/>
        </w:rPr>
      </w:pPr>
      <w:r>
        <w:t>Develop a crop-specific disease detection model for the supported crop classes in the current implementation, namely maize/corn, tomato, and grape, with room for future expansion to crops such as cocoa and cassava.</w:t>
      </w:r>
    </w:p>
    <w:p w14:paraId="26057731" w14:textId="5E386826" w:rsidR="00E5293D" w:rsidRDefault="00806013" w:rsidP="003940D8">
      <w:pPr>
        <w:pStyle w:val="ListParagraph"/>
        <w:numPr>
          <w:ilvl w:val="0"/>
          <w:numId w:val="2"/>
        </w:numPr>
        <w:spacing w:line="360" w:lineRule="auto"/>
        <w:jc w:val="both"/>
        <w:rPr>
          <w:rFonts w:ascii="Times New Roman" w:hAnsi="Times New Roman" w:cs="Times New Roman"/>
          <w:lang w:val="en"/>
        </w:rPr>
      </w:pPr>
      <w:r>
        <w:rPr>
          <w:rFonts w:ascii="Times New Roman" w:hAnsi="Times New Roman" w:cs="Times New Roman"/>
          <w:lang w:val="en"/>
        </w:rPr>
        <w:t xml:space="preserve">Design and implement and accessible web application that enables the smallholder famers and extension officers to upload crop images and receive instant disease diagnoses with treatment </w:t>
      </w:r>
      <w:r w:rsidR="003940D8">
        <w:rPr>
          <w:rFonts w:ascii="Times New Roman" w:hAnsi="Times New Roman" w:cs="Times New Roman"/>
          <w:lang w:val="en"/>
        </w:rPr>
        <w:t>recommendation, bridging the gap between deep learning and real-world agriculture.</w:t>
      </w:r>
    </w:p>
    <w:p w14:paraId="3500507F" w14:textId="77777777" w:rsidR="003940D8" w:rsidRPr="003940D8" w:rsidRDefault="003940D8" w:rsidP="003940D8">
      <w:pPr>
        <w:spacing w:line="360" w:lineRule="auto"/>
        <w:jc w:val="both"/>
        <w:rPr>
          <w:rFonts w:ascii="Times New Roman" w:hAnsi="Times New Roman" w:cs="Times New Roman"/>
          <w:lang w:val="en"/>
        </w:rPr>
      </w:pPr>
    </w:p>
    <w:p w14:paraId="3ABA679F" w14:textId="77777777" w:rsidR="00E5293D" w:rsidRDefault="006227DC">
      <w:pPr>
        <w:pStyle w:val="Heading3"/>
        <w:numPr>
          <w:ilvl w:val="1"/>
          <w:numId w:val="3"/>
        </w:numPr>
        <w:spacing w:line="360" w:lineRule="auto"/>
        <w:jc w:val="both"/>
        <w:rPr>
          <w:rFonts w:ascii="Times New Roman" w:eastAsia="Times New Roman" w:hAnsi="Times New Roman" w:cs="Times New Roman"/>
          <w:color w:val="000000" w:themeColor="text1"/>
          <w:sz w:val="24"/>
          <w:szCs w:val="24"/>
          <w:lang w:val="en"/>
        </w:rPr>
      </w:pPr>
      <w:r>
        <w:rPr>
          <w:rFonts w:ascii="Times New Roman" w:eastAsia="Times New Roman" w:hAnsi="Times New Roman" w:cs="Times New Roman"/>
          <w:color w:val="000000" w:themeColor="text1"/>
          <w:sz w:val="24"/>
          <w:szCs w:val="24"/>
          <w:lang w:val="en"/>
        </w:rPr>
        <w:t>SIGNIFICANCE OF THE PROJECT</w:t>
      </w:r>
    </w:p>
    <w:p w14:paraId="1C2609EB" w14:textId="3D355E81" w:rsidR="00E5293D" w:rsidRDefault="006227DC">
      <w:pPr>
        <w:spacing w:line="360" w:lineRule="auto"/>
        <w:jc w:val="both"/>
        <w:rPr>
          <w:rFonts w:ascii="Times New Roman" w:hAnsi="Times New Roman" w:cs="Times New Roman"/>
        </w:rPr>
      </w:pPr>
      <w:r>
        <w:rPr>
          <w:rFonts w:ascii="Times New Roman" w:hAnsi="Times New Roman" w:cs="Times New Roman"/>
          <w:lang w:eastAsia="en-US"/>
        </w:rPr>
        <w:t xml:space="preserve">The significance of this study lies in its potential to address a critical challenge in modern agriculture by developing a real-time, intelligent system for detecting and managing crop </w:t>
      </w:r>
      <w:r>
        <w:rPr>
          <w:rFonts w:ascii="Times New Roman" w:hAnsi="Times New Roman" w:cs="Times New Roman"/>
          <w:lang w:eastAsia="en-US"/>
        </w:rPr>
        <w:lastRenderedPageBreak/>
        <w:t xml:space="preserve">diseases. In many developing countries, especially across Africa, agriculture remains a central pillar of economic development, food production, and livelihood sustainability. </w:t>
      </w:r>
      <w:r>
        <w:rPr>
          <w:rFonts w:ascii="Times New Roman" w:hAnsi="Times New Roman" w:cs="Times New Roman"/>
        </w:rPr>
        <w:t>Despite this, the ongoing threat of crop diseases, which are frequently unnoticed at their early stages, continues to reduce agricultural productivity, resulting in considerable economic losses and heightened food insecurity. This study presents a deep learning system for crop disease detection and treatment recommendation, designed to enhance response speed, improve diagnostic accuracy, and increase accessibility for stakeholders in the agricultural sector.</w:t>
      </w:r>
      <w:r w:rsidR="004D062C">
        <w:rPr>
          <w:rFonts w:ascii="Times New Roman" w:hAnsi="Times New Roman" w:cs="Times New Roman"/>
        </w:rPr>
        <w:t xml:space="preserve"> Extension officers can use the system as a field diagnostic tool during farm visits.</w:t>
      </w:r>
    </w:p>
    <w:p w14:paraId="77E4EBA8" w14:textId="7ADF6D16" w:rsidR="006D2E46" w:rsidRDefault="00654E48">
      <w:pPr>
        <w:spacing w:line="360" w:lineRule="auto"/>
        <w:jc w:val="both"/>
        <w:rPr>
          <w:rFonts w:ascii="Times New Roman" w:hAnsi="Times New Roman" w:cs="Times New Roman"/>
          <w:lang w:eastAsia="en-US"/>
        </w:rPr>
      </w:pPr>
      <w:r>
        <w:rPr>
          <w:rFonts w:ascii="Times New Roman" w:hAnsi="Times New Roman" w:cs="Times New Roman"/>
          <w:lang w:eastAsia="en-US"/>
        </w:rPr>
        <w:t>Beyond immediate users, t</w:t>
      </w:r>
      <w:r w:rsidR="006227DC">
        <w:rPr>
          <w:rFonts w:ascii="Times New Roman" w:hAnsi="Times New Roman" w:cs="Times New Roman"/>
          <w:lang w:eastAsia="en-US"/>
        </w:rPr>
        <w:t>his system</w:t>
      </w:r>
      <w:r>
        <w:rPr>
          <w:rFonts w:ascii="Times New Roman" w:hAnsi="Times New Roman" w:cs="Times New Roman"/>
          <w:lang w:eastAsia="en-US"/>
        </w:rPr>
        <w:t xml:space="preserve"> </w:t>
      </w:r>
      <w:r w:rsidR="006227DC">
        <w:rPr>
          <w:rFonts w:ascii="Times New Roman" w:hAnsi="Times New Roman" w:cs="Times New Roman"/>
          <w:lang w:eastAsia="en-US"/>
        </w:rPr>
        <w:t>also align</w:t>
      </w:r>
      <w:r>
        <w:rPr>
          <w:rFonts w:ascii="Times New Roman" w:hAnsi="Times New Roman" w:cs="Times New Roman"/>
          <w:lang w:eastAsia="en-US"/>
        </w:rPr>
        <w:t>s</w:t>
      </w:r>
      <w:r w:rsidR="006227DC">
        <w:rPr>
          <w:rFonts w:ascii="Times New Roman" w:hAnsi="Times New Roman" w:cs="Times New Roman"/>
          <w:lang w:eastAsia="en-US"/>
        </w:rPr>
        <w:t xml:space="preserve"> with Sustainable Development Goal 2 (Zero Hunger) by helping improve crop production through timely disease control interventions.</w:t>
      </w:r>
      <w:r>
        <w:rPr>
          <w:rFonts w:ascii="Times New Roman" w:hAnsi="Times New Roman" w:cs="Times New Roman"/>
          <w:lang w:eastAsia="en-US"/>
        </w:rPr>
        <w:t xml:space="preserve"> By integrating artificial intelligence into an accessible</w:t>
      </w:r>
      <w:r w:rsidR="006D2E46">
        <w:rPr>
          <w:rFonts w:ascii="Times New Roman" w:hAnsi="Times New Roman" w:cs="Times New Roman"/>
          <w:lang w:eastAsia="en-US"/>
        </w:rPr>
        <w:t>, b</w:t>
      </w:r>
      <w:r>
        <w:rPr>
          <w:rFonts w:ascii="Times New Roman" w:hAnsi="Times New Roman" w:cs="Times New Roman"/>
          <w:lang w:eastAsia="en-US"/>
        </w:rPr>
        <w:t>rowser</w:t>
      </w:r>
      <w:r w:rsidR="006D2E46">
        <w:rPr>
          <w:rFonts w:ascii="Times New Roman" w:hAnsi="Times New Roman" w:cs="Times New Roman"/>
          <w:lang w:eastAsia="en-US"/>
        </w:rPr>
        <w:t>-</w:t>
      </w:r>
      <w:r>
        <w:rPr>
          <w:rFonts w:ascii="Times New Roman" w:hAnsi="Times New Roman" w:cs="Times New Roman"/>
          <w:lang w:eastAsia="en-US"/>
        </w:rPr>
        <w:t>based</w:t>
      </w:r>
      <w:r w:rsidR="006D2E46">
        <w:rPr>
          <w:rFonts w:ascii="Times New Roman" w:hAnsi="Times New Roman" w:cs="Times New Roman"/>
          <w:lang w:eastAsia="en-US"/>
        </w:rPr>
        <w:t xml:space="preserve"> application, the project bridges the gap between technological innovation and real-world agricultural practice. It improves disease management, supports sustainable food production and contributes to building a more economically resilient society.</w:t>
      </w:r>
    </w:p>
    <w:p w14:paraId="395BE3AD" w14:textId="77777777" w:rsidR="00E5293D" w:rsidRDefault="00E5293D">
      <w:pPr>
        <w:spacing w:line="360" w:lineRule="auto"/>
        <w:jc w:val="both"/>
        <w:rPr>
          <w:rFonts w:ascii="Times New Roman" w:eastAsia="Times New Roman" w:hAnsi="Times New Roman" w:cs="Times New Roman"/>
          <w:lang w:val="zh-CN" w:eastAsia="en-US"/>
        </w:rPr>
      </w:pPr>
    </w:p>
    <w:p w14:paraId="153A2B1B" w14:textId="77777777" w:rsidR="00E5293D" w:rsidRDefault="006227DC">
      <w:pPr>
        <w:pStyle w:val="Heading3"/>
        <w:numPr>
          <w:ilvl w:val="1"/>
          <w:numId w:val="3"/>
        </w:numPr>
        <w:spacing w:line="360" w:lineRule="auto"/>
        <w:jc w:val="both"/>
        <w:rPr>
          <w:rFonts w:ascii="Times New Roman" w:eastAsia="Times New Roman" w:hAnsi="Times New Roman" w:cs="Times New Roman"/>
          <w:color w:val="000000" w:themeColor="text1"/>
          <w:sz w:val="24"/>
          <w:szCs w:val="24"/>
          <w:lang w:val="en"/>
        </w:rPr>
      </w:pPr>
      <w:r>
        <w:rPr>
          <w:rFonts w:ascii="Times New Roman" w:eastAsia="Times New Roman" w:hAnsi="Times New Roman" w:cs="Times New Roman"/>
          <w:color w:val="000000" w:themeColor="text1"/>
          <w:sz w:val="24"/>
          <w:szCs w:val="24"/>
          <w:lang w:val="en"/>
        </w:rPr>
        <w:t>ORGANIZATION OF THE STUDY</w:t>
      </w:r>
    </w:p>
    <w:p w14:paraId="73947AAE" w14:textId="77777777" w:rsidR="00E5293D" w:rsidRDefault="006227DC">
      <w:pPr>
        <w:spacing w:line="360" w:lineRule="auto"/>
        <w:jc w:val="both"/>
        <w:rPr>
          <w:rFonts w:ascii="Times New Roman" w:hAnsi="Times New Roman" w:cs="Times New Roman"/>
          <w:lang w:val="en"/>
        </w:rPr>
      </w:pPr>
      <w:r>
        <w:rPr>
          <w:rFonts w:ascii="Times New Roman" w:hAnsi="Times New Roman" w:cs="Times New Roman"/>
          <w:lang w:val="en"/>
        </w:rPr>
        <w:t xml:space="preserve">The research is organized </w:t>
      </w:r>
      <w:proofErr w:type="gramStart"/>
      <w:r>
        <w:rPr>
          <w:rFonts w:ascii="Times New Roman" w:hAnsi="Times New Roman" w:cs="Times New Roman"/>
          <w:lang w:val="en"/>
        </w:rPr>
        <w:t>in</w:t>
      </w:r>
      <w:proofErr w:type="gramEnd"/>
      <w:r>
        <w:rPr>
          <w:rFonts w:ascii="Times New Roman" w:hAnsi="Times New Roman" w:cs="Times New Roman"/>
          <w:lang w:val="en"/>
        </w:rPr>
        <w:t xml:space="preserve"> five chapters as follows:</w:t>
      </w:r>
    </w:p>
    <w:p w14:paraId="2233572E" w14:textId="77777777" w:rsidR="00E5293D" w:rsidRDefault="006227DC">
      <w:pPr>
        <w:spacing w:line="360" w:lineRule="auto"/>
        <w:jc w:val="both"/>
        <w:rPr>
          <w:rFonts w:ascii="Times New Roman" w:hAnsi="Times New Roman" w:cs="Times New Roman"/>
          <w:lang w:val="en"/>
        </w:rPr>
      </w:pPr>
      <w:r>
        <w:rPr>
          <w:rFonts w:ascii="Times New Roman" w:hAnsi="Times New Roman" w:cs="Times New Roman"/>
          <w:lang w:val="en"/>
        </w:rPr>
        <w:t xml:space="preserve">The first chapter of the project provides insight into the background of the project, an overview of the study, and highlights the reason for choosing to undertake a project in this </w:t>
      </w:r>
      <w:proofErr w:type="gramStart"/>
      <w:r>
        <w:rPr>
          <w:rFonts w:ascii="Times New Roman" w:hAnsi="Times New Roman" w:cs="Times New Roman"/>
          <w:lang w:val="en"/>
        </w:rPr>
        <w:t>particular field</w:t>
      </w:r>
      <w:proofErr w:type="gramEnd"/>
      <w:r>
        <w:rPr>
          <w:rFonts w:ascii="Times New Roman" w:hAnsi="Times New Roman" w:cs="Times New Roman"/>
          <w:lang w:val="en"/>
        </w:rPr>
        <w:t xml:space="preserve"> of study. The purpose of the study, as well as its </w:t>
      </w:r>
      <w:proofErr w:type="gramStart"/>
      <w:r>
        <w:rPr>
          <w:rFonts w:ascii="Times New Roman" w:hAnsi="Times New Roman" w:cs="Times New Roman"/>
          <w:lang w:val="en"/>
        </w:rPr>
        <w:t>significance</w:t>
      </w:r>
      <w:proofErr w:type="gramEnd"/>
      <w:r>
        <w:rPr>
          <w:rFonts w:ascii="Times New Roman" w:hAnsi="Times New Roman" w:cs="Times New Roman"/>
          <w:lang w:val="en"/>
        </w:rPr>
        <w:t xml:space="preserve"> are also mentioned.</w:t>
      </w:r>
    </w:p>
    <w:p w14:paraId="26A43DD4" w14:textId="77777777" w:rsidR="00E5293D" w:rsidRDefault="006227DC">
      <w:pPr>
        <w:spacing w:line="360" w:lineRule="auto"/>
        <w:jc w:val="both"/>
        <w:rPr>
          <w:rFonts w:ascii="Times New Roman" w:hAnsi="Times New Roman" w:cs="Times New Roman"/>
        </w:rPr>
      </w:pPr>
      <w:r>
        <w:rPr>
          <w:rFonts w:ascii="Times New Roman" w:hAnsi="Times New Roman" w:cs="Times New Roman"/>
        </w:rPr>
        <w:t>The second chapter presents a literature review of existing crop disease detection systems or applications and their advantages and disadvantages. It also highlights how this research would contribute differently to the existing knowledge in this field of study.</w:t>
      </w:r>
    </w:p>
    <w:p w14:paraId="05E4B7C0" w14:textId="77777777" w:rsidR="00E5293D" w:rsidRDefault="006227DC">
      <w:pPr>
        <w:spacing w:line="360" w:lineRule="auto"/>
        <w:jc w:val="both"/>
        <w:rPr>
          <w:rFonts w:ascii="Times New Roman" w:hAnsi="Times New Roman" w:cs="Times New Roman"/>
        </w:rPr>
      </w:pPr>
      <w:r>
        <w:rPr>
          <w:rFonts w:ascii="Times New Roman" w:hAnsi="Times New Roman" w:cs="Times New Roman"/>
        </w:rPr>
        <w:t>Chapter three of this project will outline the methodology adopted for the study. It will provide the system design, the dataset collection, the preprocessing steps, the model architecture selected, the training process and the metrics used to assess the model performance. It will also outline the tools, framework and technologies needed in building a web-based system.</w:t>
      </w:r>
    </w:p>
    <w:p w14:paraId="3269EA09" w14:textId="77777777" w:rsidR="00E5293D" w:rsidRDefault="006227DC">
      <w:pPr>
        <w:spacing w:line="360" w:lineRule="auto"/>
        <w:jc w:val="both"/>
        <w:rPr>
          <w:rFonts w:ascii="Times New Roman" w:hAnsi="Times New Roman" w:cs="Times New Roman"/>
        </w:rPr>
      </w:pPr>
      <w:r>
        <w:rPr>
          <w:rFonts w:ascii="Times New Roman" w:hAnsi="Times New Roman" w:cs="Times New Roman"/>
        </w:rPr>
        <w:t>In chapter four, the development of the actual crop disease detection system will take place.</w:t>
      </w:r>
    </w:p>
    <w:p w14:paraId="24443855" w14:textId="77777777" w:rsidR="00E5293D" w:rsidRDefault="006227DC">
      <w:pPr>
        <w:spacing w:line="360" w:lineRule="auto"/>
        <w:jc w:val="both"/>
        <w:rPr>
          <w:rFonts w:ascii="Times New Roman" w:hAnsi="Times New Roman" w:cs="Times New Roman"/>
        </w:rPr>
      </w:pPr>
      <w:r>
        <w:rPr>
          <w:rFonts w:ascii="Times New Roman" w:hAnsi="Times New Roman" w:cs="Times New Roman"/>
        </w:rPr>
        <w:lastRenderedPageBreak/>
        <w:t>In the final chapter, results achieved are highlighted and conclusions will be drawn based on the results and provide recommendations.</w:t>
      </w:r>
    </w:p>
    <w:p w14:paraId="6831DF48" w14:textId="6F2B94AB" w:rsidR="00E5293D" w:rsidRDefault="00E5293D">
      <w:pPr>
        <w:rPr>
          <w:rFonts w:ascii="Times New Roman" w:hAnsi="Times New Roman" w:cs="Times New Roman"/>
        </w:rPr>
      </w:pPr>
    </w:p>
    <w:p w14:paraId="5C4FB528" w14:textId="77777777" w:rsidR="00E5293D" w:rsidRDefault="00E5293D">
      <w:pPr>
        <w:spacing w:line="360" w:lineRule="auto"/>
        <w:jc w:val="both"/>
        <w:rPr>
          <w:rFonts w:ascii="Times New Roman" w:hAnsi="Times New Roman" w:cs="Times New Roman"/>
        </w:rPr>
      </w:pPr>
    </w:p>
    <w:p w14:paraId="78E59DDD" w14:textId="77777777" w:rsidR="00E5293D" w:rsidRDefault="006227DC">
      <w:pPr>
        <w:pStyle w:val="Heading3"/>
        <w:spacing w:line="360" w:lineRule="auto"/>
        <w:jc w:val="center"/>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CHAPTER TWO</w:t>
      </w:r>
    </w:p>
    <w:p w14:paraId="4B024CD7" w14:textId="754EFE2A" w:rsidR="00144F97" w:rsidRPr="00144F97" w:rsidRDefault="006227DC" w:rsidP="00144F97">
      <w:pPr>
        <w:pStyle w:val="Heading3"/>
        <w:spacing w:line="360" w:lineRule="auto"/>
        <w:jc w:val="center"/>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 xml:space="preserve"> LITERATURE REVIEW</w:t>
      </w:r>
    </w:p>
    <w:p w14:paraId="65B6ED0D" w14:textId="77777777" w:rsidR="00E5293D" w:rsidRDefault="006227DC">
      <w:pPr>
        <w:spacing w:line="360" w:lineRule="auto"/>
        <w:jc w:val="both"/>
        <w:rPr>
          <w:rFonts w:ascii="Times New Roman" w:hAnsi="Times New Roman" w:cs="Times New Roman"/>
        </w:rPr>
      </w:pPr>
      <w:r>
        <w:rPr>
          <w:rFonts w:ascii="Times New Roman" w:hAnsi="Times New Roman" w:cs="Times New Roman"/>
        </w:rPr>
        <w:t>2.1. Overview of Crop Disease and Agricultural Challenges</w:t>
      </w:r>
    </w:p>
    <w:p w14:paraId="35B0FE5D" w14:textId="77777777" w:rsidR="00E5293D" w:rsidRDefault="006227DC">
      <w:pPr>
        <w:spacing w:line="360" w:lineRule="auto"/>
        <w:jc w:val="both"/>
        <w:rPr>
          <w:rFonts w:ascii="Times New Roman" w:hAnsi="Times New Roman" w:cs="Times New Roman"/>
          <w:color w:val="000000"/>
        </w:rPr>
      </w:pPr>
      <w:r>
        <w:rPr>
          <w:rFonts w:ascii="Times New Roman" w:hAnsi="Times New Roman" w:cs="Times New Roman"/>
        </w:rPr>
        <w:t>Crop diseases are among the most critical challenges to global food security, leading to substantial economic losses and endangering the livelihoods of millions of farmers worldwide</w:t>
      </w:r>
      <w:sdt>
        <w:sdtPr>
          <w:rPr>
            <w:rFonts w:ascii="Times New Roman" w:hAnsi="Times New Roman" w:cs="Times New Roman"/>
            <w:color w:val="000000"/>
          </w:rPr>
          <w:tag w:val="MENDELEY_CITATION_v3_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"/>
          <w:id w:val="387929709"/>
          <w:placeholder>
            <w:docPart w:val="DefaultPlaceholder_-1854013440"/>
          </w:placeholder>
        </w:sdtPr>
        <w:sdtEndPr/>
        <w:sdtContent>
          <w:r>
            <w:rPr>
              <w:rFonts w:ascii="Times New Roman" w:hAnsi="Times New Roman" w:cs="Times New Roman"/>
              <w:color w:val="000000"/>
            </w:rPr>
            <w:t>(Savary et al., 2019)</w:t>
          </w:r>
        </w:sdtContent>
      </w:sdt>
      <w:r>
        <w:rPr>
          <w:rFonts w:ascii="Times New Roman" w:hAnsi="Times New Roman" w:cs="Times New Roman"/>
          <w:color w:val="000000"/>
        </w:rPr>
        <w:t>.</w:t>
      </w:r>
      <w:r>
        <w:rPr>
          <w:rFonts w:ascii="Times New Roman" w:hAnsi="Times New Roman" w:cs="Times New Roman"/>
        </w:rPr>
        <w:t xml:space="preserve"> According to estimates, plant pathogens and pests are responsible for considerable reductions in the yields of major food crops each year </w:t>
      </w:r>
      <w:sdt>
        <w:sdtPr>
          <w:rPr>
            <w:rFonts w:ascii="Times New Roman" w:hAnsi="Times New Roman" w:cs="Times New Roman"/>
            <w:color w:val="000000"/>
          </w:rPr>
          <w:tag w:val="MENDELEY_CITATION_v3_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"/>
          <w:id w:val="1945490780"/>
          <w:placeholder>
            <w:docPart w:val="DefaultPlaceholder_-1854013440"/>
          </w:placeholder>
        </w:sdtPr>
        <w:sdtEndPr/>
        <w:sdtContent>
          <w:r>
            <w:rPr>
              <w:rFonts w:ascii="Times New Roman" w:hAnsi="Times New Roman" w:cs="Times New Roman"/>
              <w:color w:val="000000"/>
            </w:rPr>
            <w:t>(Savary et al., 2019).</w:t>
          </w:r>
        </w:sdtContent>
      </w:sdt>
      <w:r>
        <w:rPr>
          <w:rFonts w:ascii="Times New Roman" w:hAnsi="Times New Roman" w:cs="Times New Roman"/>
          <w:color w:val="000000"/>
        </w:rPr>
        <w:t xml:space="preserve"> Sub-Saharan Africa, including Ghana, has been identified as one of the highest crop loss hotspot regions globally, with yield losses compounded by food insecurity and fast-growing populations </w:t>
      </w:r>
      <w:sdt>
        <w:sdtPr>
          <w:rPr>
            <w:rFonts w:ascii="Times New Roman" w:hAnsi="Times New Roman" w:cs="Times New Roman"/>
            <w:color w:val="000000"/>
          </w:rPr>
          <w:tag w:val="MENDELEY_CITATION_v3_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"/>
          <w:id w:val="1970243507"/>
          <w:placeholder>
            <w:docPart w:val="DefaultPlaceholder_-1854013440"/>
          </w:placeholder>
        </w:sdtPr>
        <w:sdtEndPr/>
        <w:sdtContent>
          <w:r>
            <w:rPr>
              <w:rFonts w:ascii="Times New Roman" w:hAnsi="Times New Roman" w:cs="Times New Roman"/>
              <w:color w:val="000000"/>
            </w:rPr>
            <w:t>(Savary et al., 2019).</w:t>
          </w:r>
        </w:sdtContent>
      </w:sdt>
    </w:p>
    <w:p w14:paraId="621B0C2D" w14:textId="77777777" w:rsidR="00E5293D" w:rsidRDefault="006227DC">
      <w:pPr>
        <w:pStyle w:val="NormalWeb"/>
        <w:spacing w:line="360" w:lineRule="auto"/>
        <w:jc w:val="both"/>
      </w:pPr>
      <w:r>
        <w:t>The traditional approach to crop disease diagnosis has largely depended on visual inspection by trained agronomists and extension officers</w:t>
      </w:r>
      <w:sdt>
        <w:sdtPr>
          <w:rPr>
            <w:color w:val="000000"/>
          </w:rPr>
          <w:tag w:val="MENDELEY_CITATION_v3_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"/>
          <w:id w:val="-273562496"/>
          <w:placeholder>
            <w:docPart w:val="DefaultPlaceholder_-1854013440"/>
          </w:placeholder>
        </w:sdtPr>
        <w:sdtEndPr/>
        <w:sdtContent>
          <w:r>
            <w:rPr>
              <w:color w:val="000000"/>
            </w:rPr>
            <w:t>(Mohanty et al., 2016b)</w:t>
          </w:r>
        </w:sdtContent>
      </w:sdt>
      <w:r>
        <w:rPr>
          <w:color w:val="000000"/>
          <w:lang w:val="en-US"/>
        </w:rPr>
        <w:t>.</w:t>
      </w:r>
      <w:r>
        <w:t xml:space="preserve"> While this method has been practiced for decades, it remains inconsistent, subjective, and geographically limited, making it unsuitable for large-scale deployment in rural farming communities </w:t>
      </w:r>
      <w:sdt>
        <w:sdtPr>
          <w:rPr>
            <w:color w:val="000000"/>
          </w:rPr>
          <w:tag w:val="MENDELEY_CITATION_v3_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"/>
          <w:id w:val="960002259"/>
          <w:placeholder>
            <w:docPart w:val="DefaultPlaceholder_-1854013440"/>
          </w:placeholder>
        </w:sdtPr>
        <w:sdtEndPr/>
        <w:sdtContent>
          <w:r>
            <w:rPr>
              <w:color w:val="000000"/>
            </w:rPr>
            <w:t>(Mohanty et al., 2016b)</w:t>
          </w:r>
        </w:sdtContent>
      </w:sdt>
      <w:r>
        <w:rPr>
          <w:color w:val="000000"/>
        </w:rPr>
        <w:t xml:space="preserve"> </w:t>
      </w:r>
      <w:r>
        <w:t>As a result, the demand for scalable, accurate, and automated disease detection systems has become increasingly important.</w:t>
      </w:r>
    </w:p>
    <w:p w14:paraId="42AF04BF" w14:textId="77777777" w:rsidR="00E5293D" w:rsidRDefault="006227DC">
      <w:pPr>
        <w:pStyle w:val="NormalWeb"/>
        <w:spacing w:line="360" w:lineRule="auto"/>
        <w:jc w:val="both"/>
        <w:rPr>
          <w:lang w:val="en-US"/>
        </w:rPr>
      </w:pPr>
      <w:r>
        <w:rPr>
          <w:lang w:val="en-US"/>
        </w:rPr>
        <w:t>2.2. Traditional Methods of Crop Disease Detection</w:t>
      </w:r>
    </w:p>
    <w:p w14:paraId="4F55EA87" w14:textId="77777777" w:rsidR="00E5293D" w:rsidRDefault="006227DC">
      <w:pPr>
        <w:pStyle w:val="NormalWeb"/>
        <w:spacing w:line="360" w:lineRule="auto"/>
        <w:jc w:val="both"/>
        <w:rPr>
          <w:color w:val="000000"/>
          <w:lang w:val="en-US"/>
        </w:rPr>
      </w:pPr>
      <w:r>
        <w:t>Early approaches to automated crop disease detection relied on conventional image processing techniques such as colo</w:t>
      </w:r>
      <w:r>
        <w:rPr>
          <w:lang w:val="en-US"/>
        </w:rPr>
        <w:t>u</w:t>
      </w:r>
      <w:r>
        <w:t>r segmentation, edge detection, and texture analysis. These methods extract manually engineered features from plant images and feed them into classical machine learning classifiers such as Support Vector Machines (SVM) and k-Nearest Neighbours (k-NN)</w:t>
      </w:r>
      <w:r>
        <w:rPr>
          <w:lang w:val="en-US"/>
        </w:rPr>
        <w:t xml:space="preserve"> </w:t>
      </w:r>
      <w:sdt>
        <w:sdtPr>
          <w:rPr>
            <w:color w:val="000000"/>
            <w:lang w:val="en-US"/>
          </w:rPr>
          <w:tag w:val="MENDELEY_CITATION_v3_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"/>
          <w:id w:val="963776777"/>
          <w:placeholder>
            <w:docPart w:val="DefaultPlaceholder_-1854013440"/>
          </w:placeholder>
        </w:sdtPr>
        <w:sdtEndPr/>
        <w:sdtContent>
          <w:r>
            <w:rPr>
              <w:color w:val="000000"/>
              <w:lang w:val="en-US"/>
            </w:rPr>
            <w:t>(</w:t>
          </w:r>
          <w:proofErr w:type="spellStart"/>
          <w:r>
            <w:rPr>
              <w:color w:val="000000"/>
              <w:lang w:val="en-US"/>
            </w:rPr>
            <w:t>Barbedo</w:t>
          </w:r>
          <w:proofErr w:type="spellEnd"/>
          <w:r>
            <w:rPr>
              <w:color w:val="000000"/>
              <w:lang w:val="en-US"/>
            </w:rPr>
            <w:t>, 2016).</w:t>
          </w:r>
        </w:sdtContent>
      </w:sdt>
    </w:p>
    <w:p w14:paraId="2E132066" w14:textId="77777777" w:rsidR="00E5293D" w:rsidRDefault="006227DC">
      <w:pPr>
        <w:pStyle w:val="NormalWeb"/>
        <w:spacing w:line="360" w:lineRule="auto"/>
        <w:jc w:val="both"/>
        <w:rPr>
          <w:color w:val="000000"/>
          <w:lang w:val="en-US"/>
        </w:rPr>
      </w:pPr>
      <w:r>
        <w:t>While such approaches showed some promise in controlled laboratory settings, they demonstrated significant limitations when applied to real-world field conditions.</w:t>
      </w:r>
      <w:r>
        <w:rPr>
          <w:lang w:val="en-US"/>
        </w:rPr>
        <w:t xml:space="preserve"> </w:t>
      </w:r>
      <w:r>
        <w:t xml:space="preserve">Variations </w:t>
      </w:r>
      <w:r>
        <w:lastRenderedPageBreak/>
        <w:t>in lighting, background clutter, overlapping symptoms, and the diversity of crop species and disease stages greatly reduced their classification accuracy</w:t>
      </w:r>
      <w:r>
        <w:rPr>
          <w:lang w:val="en-US"/>
        </w:rPr>
        <w:t xml:space="preserve"> </w:t>
      </w:r>
      <w:sdt>
        <w:sdtPr>
          <w:rPr>
            <w:color w:val="000000"/>
            <w:lang w:val="en-US"/>
          </w:rPr>
          <w:tag w:val="MENDELEY_CITATION_v3_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"/>
          <w:id w:val="434261235"/>
          <w:placeholder>
            <w:docPart w:val="DefaultPlaceholder_-1854013440"/>
          </w:placeholder>
        </w:sdtPr>
        <w:sdtEndPr/>
        <w:sdtContent>
          <w:r>
            <w:rPr>
              <w:color w:val="000000"/>
              <w:lang w:val="en-US"/>
            </w:rPr>
            <w:t>(</w:t>
          </w:r>
          <w:proofErr w:type="spellStart"/>
          <w:r>
            <w:rPr>
              <w:color w:val="000000"/>
              <w:lang w:val="en-US"/>
            </w:rPr>
            <w:t>Barbedo</w:t>
          </w:r>
          <w:proofErr w:type="spellEnd"/>
          <w:r>
            <w:rPr>
              <w:color w:val="000000"/>
              <w:lang w:val="en-US"/>
            </w:rPr>
            <w:t>, 2016).</w:t>
          </w:r>
        </w:sdtContent>
      </w:sdt>
    </w:p>
    <w:p w14:paraId="2ECEBD5A" w14:textId="77777777" w:rsidR="00E5293D" w:rsidRDefault="006227DC">
      <w:pPr>
        <w:pStyle w:val="NormalWeb"/>
        <w:spacing w:line="360" w:lineRule="auto"/>
        <w:jc w:val="both"/>
        <w:rPr>
          <w:color w:val="000000"/>
          <w:lang w:val="en-US"/>
        </w:rPr>
      </w:pPr>
      <w:r>
        <w:rPr>
          <w:color w:val="000000"/>
          <w:lang w:val="en-US"/>
        </w:rPr>
        <w:t>2.3 Machine Learning in Plant Detection</w:t>
      </w:r>
    </w:p>
    <w:p w14:paraId="4C42E66F" w14:textId="77777777" w:rsidR="00E5293D" w:rsidRDefault="006227DC">
      <w:pPr>
        <w:pStyle w:val="NormalWeb"/>
        <w:spacing w:line="360" w:lineRule="auto"/>
        <w:jc w:val="both"/>
      </w:pPr>
      <w:r>
        <w:t>The emergence of machine learning introduced more flexible approaches to crop disease classification. Algorithms such as Random Forests, SVMs, and Naive Bayes classifiers were applied to features extracted from leaf images with varying degrees of success</w:t>
      </w:r>
      <w:r>
        <w:rPr>
          <w:lang w:val="en-US"/>
        </w:rPr>
        <w:t xml:space="preserve"> </w:t>
      </w:r>
      <w:sdt>
        <w:sdtPr>
          <w:rPr>
            <w:color w:val="000000"/>
            <w:lang w:val="en-US"/>
          </w:rPr>
          <w:tag w:val="MENDELEY_CITATION_v3_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"/>
          <w:id w:val="275843578"/>
          <w:placeholder>
            <w:docPart w:val="DefaultPlaceholder_-1854013440"/>
          </w:placeholder>
        </w:sdtPr>
        <w:sdtEndPr/>
        <w:sdtContent>
          <w:r>
            <w:rPr>
              <w:color w:val="000000"/>
              <w:lang w:val="en-US"/>
            </w:rPr>
            <w:t>(Ferentinos, 2018b).</w:t>
          </w:r>
        </w:sdtContent>
      </w:sdt>
      <w:r>
        <w:rPr>
          <w:color w:val="000000"/>
          <w:lang w:val="en-US"/>
        </w:rPr>
        <w:t xml:space="preserve"> </w:t>
      </w:r>
      <w:r>
        <w:t>These models demonstrated improved performance over purely rule-based systems but still depended heavily on the quality of the manually crafted features fed into them.</w:t>
      </w:r>
    </w:p>
    <w:p w14:paraId="3D8F07C4" w14:textId="77777777" w:rsidR="00E5293D" w:rsidRDefault="006227DC">
      <w:pPr>
        <w:pStyle w:val="NormalWeb"/>
        <w:spacing w:line="360" w:lineRule="auto"/>
        <w:jc w:val="both"/>
      </w:pPr>
      <w:r>
        <w:t>A key limitation of traditional machine learning in this domain is the inability of models to automatically adapt to new disease patterns or crop types without significant retraining and feature re-engineering</w:t>
      </w:r>
      <w:r>
        <w:rPr>
          <w:lang w:val="en-US"/>
        </w:rPr>
        <w:t xml:space="preserve"> </w:t>
      </w:r>
      <w:sdt>
        <w:sdtPr>
          <w:rPr>
            <w:color w:val="000000"/>
            <w:lang w:val="en-US"/>
          </w:rPr>
          <w:tag w:val="MENDELEY_CITATION_v3_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"/>
          <w:id w:val="573551772"/>
          <w:placeholder>
            <w:docPart w:val="DefaultPlaceholder_-1854013440"/>
          </w:placeholder>
        </w:sdtPr>
        <w:sdtEndPr/>
        <w:sdtContent>
          <w:r>
            <w:rPr>
              <w:color w:val="000000"/>
              <w:lang w:val="en-US"/>
            </w:rPr>
            <w:t>(Mohanty et al., 2016).</w:t>
          </w:r>
        </w:sdtContent>
      </w:sdt>
      <w:r>
        <w:t xml:space="preserve"> This limitation highlighted the need for a more robust and flexible computational approach</w:t>
      </w:r>
      <w:r>
        <w:rPr>
          <w:lang w:val="en-US"/>
        </w:rPr>
        <w:t xml:space="preserve">, </w:t>
      </w:r>
      <w:r>
        <w:t>one capable of learning complex visual features directly from raw image data.</w:t>
      </w:r>
    </w:p>
    <w:p w14:paraId="3329C312" w14:textId="77777777" w:rsidR="00E5293D" w:rsidRDefault="006227DC">
      <w:pPr>
        <w:pStyle w:val="NormalWeb"/>
        <w:spacing w:line="360" w:lineRule="auto"/>
        <w:jc w:val="both"/>
        <w:rPr>
          <w:lang w:val="en-US"/>
        </w:rPr>
      </w:pPr>
      <w:r>
        <w:rPr>
          <w:lang w:val="en-US"/>
        </w:rPr>
        <w:t>2.4 Deep Learning for Image Classification</w:t>
      </w:r>
    </w:p>
    <w:p w14:paraId="642D4D59" w14:textId="77777777" w:rsidR="00E5293D" w:rsidRDefault="006227DC">
      <w:pPr>
        <w:pStyle w:val="NormalWeb"/>
        <w:spacing w:line="360" w:lineRule="auto"/>
        <w:jc w:val="both"/>
      </w:pPr>
      <w:r>
        <w:t>Deep learning, a branch of machine learning based on artificial neural networks with multiple layers, has transformed the field of computer vision. Unlike traditional machine learning approaches, deep learning models learn feature representations autonomously from data, eliminating the need for manual feature extraction</w:t>
      </w:r>
      <w:r>
        <w:rPr>
          <w:lang w:val="en-US"/>
        </w:rPr>
        <w:t xml:space="preserve">. </w:t>
      </w:r>
      <w:r>
        <w:t>This ability to extract hierarchical and abstract representations from raw inputs makes deep learning particularly suited for complex visual recognition tasks.</w:t>
      </w:r>
    </w:p>
    <w:p w14:paraId="38FD37EF" w14:textId="77777777" w:rsidR="00E5293D" w:rsidRDefault="006227DC">
      <w:pPr>
        <w:pStyle w:val="NormalWeb"/>
        <w:spacing w:line="360" w:lineRule="auto"/>
        <w:jc w:val="both"/>
      </w:pPr>
      <w:r>
        <w:t>The development of large-scale image datasets and advances in Graphics Processing Unit (GPU) computing have been key enablers of deep learning's success in image classification tasks</w:t>
      </w:r>
      <w:r>
        <w:rPr>
          <w:lang w:val="en-US"/>
        </w:rPr>
        <w:t xml:space="preserve"> </w:t>
      </w:r>
      <w:sdt>
        <w:sdtPr>
          <w:rPr>
            <w:color w:val="000000"/>
            <w:lang w:val="en-US"/>
          </w:rPr>
          <w:tag w:val="MENDELEY_CITATION_v3_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"/>
          <w:id w:val="-138805022"/>
          <w:placeholder>
            <w:docPart w:val="DefaultPlaceholder_-1854013440"/>
          </w:placeholder>
        </w:sdtPr>
        <w:sdtEndPr/>
        <w:sdtContent>
          <w:r>
            <w:rPr>
              <w:color w:val="000000"/>
              <w:lang w:val="en-US"/>
            </w:rPr>
            <w:t>(</w:t>
          </w:r>
          <w:proofErr w:type="spellStart"/>
          <w:r>
            <w:rPr>
              <w:color w:val="000000"/>
              <w:lang w:val="en-US"/>
            </w:rPr>
            <w:t>Krizhevsky</w:t>
          </w:r>
          <w:proofErr w:type="spellEnd"/>
          <w:r>
            <w:rPr>
              <w:color w:val="000000"/>
              <w:lang w:val="en-US"/>
            </w:rPr>
            <w:t xml:space="preserve"> et al., 2017)</w:t>
          </w:r>
        </w:sdtContent>
      </w:sdt>
      <w:r>
        <w:rPr>
          <w:color w:val="000000"/>
          <w:lang w:val="en-US"/>
        </w:rPr>
        <w:t xml:space="preserve"> </w:t>
      </w:r>
      <w:r>
        <w:t>Models trained on millions of images have demonstrated human-level or superhuman performance on benchmark classification datasets, establishing deep learning as the state-of-the-art approach for visual recognition problems.</w:t>
      </w:r>
    </w:p>
    <w:p w14:paraId="6557952D" w14:textId="77777777" w:rsidR="00E5293D" w:rsidRDefault="006227DC">
      <w:pPr>
        <w:pStyle w:val="NormalWeb"/>
        <w:spacing w:line="360" w:lineRule="auto"/>
        <w:jc w:val="both"/>
        <w:rPr>
          <w:lang w:val="en-US"/>
        </w:rPr>
      </w:pPr>
      <w:r>
        <w:rPr>
          <w:lang w:val="en-US"/>
        </w:rPr>
        <w:t xml:space="preserve">2.5 Convolutional Neural </w:t>
      </w:r>
      <w:proofErr w:type="gramStart"/>
      <w:r>
        <w:rPr>
          <w:lang w:val="en-US"/>
        </w:rPr>
        <w:t>Network(</w:t>
      </w:r>
      <w:proofErr w:type="gramEnd"/>
      <w:r>
        <w:rPr>
          <w:lang w:val="en-US"/>
        </w:rPr>
        <w:t>CNN)</w:t>
      </w:r>
    </w:p>
    <w:p w14:paraId="6C02D8E1" w14:textId="77777777" w:rsidR="00E5293D" w:rsidRDefault="006227DC">
      <w:pPr>
        <w:pStyle w:val="NormalWeb"/>
        <w:spacing w:line="360" w:lineRule="auto"/>
        <w:jc w:val="both"/>
        <w:rPr>
          <w:color w:val="000000"/>
          <w:lang w:val="en-US"/>
        </w:rPr>
      </w:pPr>
      <w:r>
        <w:t xml:space="preserve">Convolutional Neural Networks (CNNs) are a specialized class of deep neural networks designed specifically for processing grid-structured data such as images. A CNN consists of </w:t>
      </w:r>
      <w:r>
        <w:lastRenderedPageBreak/>
        <w:t>multiple layers including convolutional layers, pooling layers, and fully connected layers, each serving a specific role in learning and classifying visual features</w:t>
      </w:r>
      <w:r>
        <w:rPr>
          <w:lang w:val="en-US"/>
        </w:rPr>
        <w:t xml:space="preserve"> </w:t>
      </w:r>
      <w:sdt>
        <w:sdtPr>
          <w:rPr>
            <w:color w:val="000000"/>
            <w:lang w:val="en-US"/>
          </w:rPr>
          <w:tag w:val="MENDELEY_CITATION_v3_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"/>
          <w:id w:val="-1010984137"/>
          <w:placeholder>
            <w:docPart w:val="DefaultPlaceholder_-1854013440"/>
          </w:placeholder>
        </w:sdtPr>
        <w:sdtEndPr/>
        <w:sdtContent>
          <w:r>
            <w:rPr>
              <w:color w:val="000000"/>
              <w:lang w:val="en-US"/>
            </w:rPr>
            <w:t>(</w:t>
          </w:r>
          <w:proofErr w:type="spellStart"/>
          <w:r>
            <w:rPr>
              <w:color w:val="000000"/>
              <w:lang w:val="en-US"/>
            </w:rPr>
            <w:t>Lecun</w:t>
          </w:r>
          <w:proofErr w:type="spellEnd"/>
          <w:r>
            <w:rPr>
              <w:color w:val="000000"/>
              <w:lang w:val="en-US"/>
            </w:rPr>
            <w:t xml:space="preserve"> et al., 1998).</w:t>
          </w:r>
        </w:sdtContent>
      </w:sdt>
    </w:p>
    <w:p w14:paraId="44472168" w14:textId="77777777" w:rsidR="00E5293D" w:rsidRDefault="006227DC">
      <w:pPr>
        <w:pStyle w:val="NormalWeb"/>
        <w:spacing w:line="360" w:lineRule="auto"/>
        <w:jc w:val="both"/>
      </w:pPr>
      <w:r>
        <w:t>The convolutional layers apply learnable filters to the input image to detect local patterns such as edges, textures, and shapes. Pooling layers reduce spatial dimensions to manage computational complexity and improve translation invariance, while fully connected layers map the learned features to output class probabilities</w:t>
      </w:r>
      <w:r>
        <w:rPr>
          <w:lang w:val="en-US"/>
        </w:rPr>
        <w:t xml:space="preserve"> </w:t>
      </w:r>
      <w:sdt>
        <w:sdtPr>
          <w:rPr>
            <w:color w:val="000000"/>
            <w:lang w:val="en-US"/>
          </w:rPr>
          <w:tag w:val="MENDELEY_CITATION_v3_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"/>
          <w:id w:val="347766568"/>
          <w:placeholder>
            <w:docPart w:val="DefaultPlaceholder_-1854013440"/>
          </w:placeholder>
        </w:sdtPr>
        <w:sdtEndPr/>
        <w:sdtContent>
          <w:r>
            <w:rPr>
              <w:color w:val="000000"/>
              <w:lang w:val="en-US"/>
            </w:rPr>
            <w:t>(</w:t>
          </w:r>
          <w:proofErr w:type="spellStart"/>
          <w:r>
            <w:rPr>
              <w:color w:val="000000"/>
              <w:lang w:val="en-US"/>
            </w:rPr>
            <w:t>Krizhevsky</w:t>
          </w:r>
          <w:proofErr w:type="spellEnd"/>
          <w:r>
            <w:rPr>
              <w:color w:val="000000"/>
              <w:lang w:val="en-US"/>
            </w:rPr>
            <w:t xml:space="preserve"> et al., 2017).</w:t>
          </w:r>
        </w:sdtContent>
      </w:sdt>
      <w:r>
        <w:rPr>
          <w:color w:val="000000"/>
          <w:lang w:val="en-US"/>
        </w:rPr>
        <w:t xml:space="preserve"> </w:t>
      </w:r>
      <w:r>
        <w:t xml:space="preserve">This hierarchical feature learning process makes CNNs particularly effective for distinguishing subtle visual differences between healthy and diseased </w:t>
      </w:r>
      <w:r>
        <w:rPr>
          <w:lang w:val="en-US"/>
        </w:rPr>
        <w:t>crops</w:t>
      </w:r>
      <w:r>
        <w:t>.</w:t>
      </w:r>
    </w:p>
    <w:p w14:paraId="77D95B62" w14:textId="77777777" w:rsidR="00E5293D" w:rsidRDefault="006227DC">
      <w:pPr>
        <w:pStyle w:val="NormalWeb"/>
        <w:spacing w:line="360" w:lineRule="auto"/>
        <w:jc w:val="both"/>
      </w:pPr>
      <w:r>
        <w:t>Several CNN architectures have been developed and widely adopted in research, including AlexNet, VGGNet, ResNet, and InceptionNet, each offering different trade-offs between accuracy and computational efficiency</w:t>
      </w:r>
      <w:r>
        <w:rPr>
          <w:lang w:val="en-US"/>
        </w:rPr>
        <w:t xml:space="preserve"> </w:t>
      </w:r>
      <w:sdt>
        <w:sdtPr>
          <w:rPr>
            <w:color w:val="000000"/>
            <w:lang w:val="en-US"/>
          </w:rPr>
          <w:tag w:val="MENDELEY_CITATION_v3_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"/>
          <w:id w:val="966851314"/>
          <w:placeholder>
            <w:docPart w:val="DefaultPlaceholder_-1854013440"/>
          </w:placeholder>
        </w:sdtPr>
        <w:sdtEndPr/>
        <w:sdtContent>
          <w:r>
            <w:rPr>
              <w:color w:val="000000"/>
              <w:lang w:val="en-US"/>
            </w:rPr>
            <w:t>(He et al., 2016).</w:t>
          </w:r>
        </w:sdtContent>
      </w:sdt>
      <w:r>
        <w:rPr>
          <w:color w:val="000000"/>
          <w:lang w:val="en-US"/>
        </w:rPr>
        <w:t xml:space="preserve"> </w:t>
      </w:r>
      <w:r>
        <w:t>These pre-trained architectures are frequently used in transfer learning, where models trained on large general datasets are fine-tuned for domain-specific tasks such as plant disease classification.</w:t>
      </w:r>
    </w:p>
    <w:p w14:paraId="6893BF2D" w14:textId="77777777" w:rsidR="00E5293D" w:rsidRPr="00366541" w:rsidRDefault="006227DC">
      <w:pPr>
        <w:pStyle w:val="NormalWeb"/>
        <w:spacing w:line="360" w:lineRule="auto"/>
        <w:jc w:val="both"/>
        <w:rPr>
          <w:lang w:val="en-US"/>
        </w:rPr>
      </w:pPr>
      <w:r w:rsidRPr="00366541">
        <w:rPr>
          <w:lang w:val="en-US"/>
        </w:rPr>
        <w:t>2.6 Application of CNN in Crop Disease Detection</w:t>
      </w:r>
    </w:p>
    <w:p w14:paraId="071A15DD" w14:textId="77777777" w:rsidR="00E5293D" w:rsidRDefault="006227DC">
      <w:pPr>
        <w:pStyle w:val="NormalWeb"/>
        <w:spacing w:line="360" w:lineRule="auto"/>
        <w:jc w:val="both"/>
        <w:rPr>
          <w:color w:val="000000"/>
          <w:lang w:val="en-US"/>
        </w:rPr>
      </w:pPr>
      <w:r>
        <w:t xml:space="preserve">The application of CNNs to plant disease detection gained significant traction following the landmark study by Mohanty et al. (2016), which trained </w:t>
      </w:r>
      <w:r>
        <w:rPr>
          <w:lang w:val="en-US"/>
        </w:rPr>
        <w:t xml:space="preserve">two deep learning architectures </w:t>
      </w:r>
      <w:proofErr w:type="spellStart"/>
      <w:r>
        <w:rPr>
          <w:lang w:val="en-US"/>
        </w:rPr>
        <w:t>GooLeNet</w:t>
      </w:r>
      <w:proofErr w:type="spellEnd"/>
      <w:r>
        <w:rPr>
          <w:lang w:val="en-US"/>
        </w:rPr>
        <w:t xml:space="preserve">(Inception v1) </w:t>
      </w:r>
      <w:sdt>
        <w:sdtPr>
          <w:rPr>
            <w:color w:val="000000"/>
            <w:lang w:val="en-US"/>
          </w:rPr>
          <w:tag w:val="MENDELEY_CITATION_v3_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"/>
          <w:id w:val="-1402512581"/>
          <w:placeholder>
            <w:docPart w:val="DefaultPlaceholder_-1854013440"/>
          </w:placeholder>
        </w:sdtPr>
        <w:sdtEndPr/>
        <w:sdtContent>
          <w:r>
            <w:rPr>
              <w:color w:val="000000"/>
              <w:lang w:val="en-US"/>
            </w:rPr>
            <w:t>(Szegedy et al., 2015).</w:t>
          </w:r>
        </w:sdtContent>
      </w:sdt>
      <w:r>
        <w:rPr>
          <w:color w:val="000000"/>
          <w:lang w:val="en-US"/>
        </w:rPr>
        <w:t xml:space="preserve"> And </w:t>
      </w:r>
      <w:proofErr w:type="spellStart"/>
      <w:r>
        <w:rPr>
          <w:color w:val="000000"/>
          <w:lang w:val="en-US"/>
        </w:rPr>
        <w:t>AlexNet</w:t>
      </w:r>
      <w:proofErr w:type="spellEnd"/>
      <w:r>
        <w:rPr>
          <w:color w:val="000000"/>
          <w:lang w:val="en-US"/>
        </w:rPr>
        <w:t xml:space="preserve"> </w:t>
      </w:r>
      <w:sdt>
        <w:sdtPr>
          <w:rPr>
            <w:color w:val="000000"/>
            <w:lang w:val="en-US"/>
          </w:rPr>
          <w:tag w:val="MENDELEY_CITATION_v3_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"/>
          <w:id w:val="-1685665372"/>
          <w:placeholder>
            <w:docPart w:val="DefaultPlaceholder_-1854013440"/>
          </w:placeholder>
        </w:sdtPr>
        <w:sdtEndPr/>
        <w:sdtContent>
          <w:r>
            <w:rPr>
              <w:color w:val="000000"/>
              <w:lang w:val="en-US"/>
            </w:rPr>
            <w:t>(</w:t>
          </w:r>
          <w:proofErr w:type="spellStart"/>
          <w:r>
            <w:rPr>
              <w:color w:val="000000"/>
              <w:lang w:val="en-US"/>
            </w:rPr>
            <w:t>Krizhevsky</w:t>
          </w:r>
          <w:proofErr w:type="spellEnd"/>
          <w:r>
            <w:rPr>
              <w:color w:val="000000"/>
              <w:lang w:val="en-US"/>
            </w:rPr>
            <w:t xml:space="preserve"> et al., 2017)</w:t>
          </w:r>
        </w:sdtContent>
      </w:sdt>
      <w:r>
        <w:rPr>
          <w:color w:val="000000"/>
          <w:lang w:val="en-US"/>
        </w:rPr>
        <w:t xml:space="preserve"> on the </w:t>
      </w:r>
      <w:proofErr w:type="spellStart"/>
      <w:r>
        <w:rPr>
          <w:color w:val="000000"/>
          <w:lang w:val="en-US"/>
        </w:rPr>
        <w:t>plantVillage</w:t>
      </w:r>
      <w:proofErr w:type="spellEnd"/>
      <w:r>
        <w:rPr>
          <w:color w:val="000000"/>
          <w:lang w:val="en-US"/>
        </w:rPr>
        <w:t xml:space="preserve"> dataset containing over 54,000 labelled images of healthy and diseased plant leaves. </w:t>
      </w:r>
      <w:r>
        <w:t>GoogLeNet achieved a classification accuracy exceeding 99.35% under controlled conditions, while AlexNet also demonstrated strong performance, together establishing the strong potential of CNN-based systems for automated disease diagnosis</w:t>
      </w:r>
      <w:r>
        <w:rPr>
          <w:lang w:val="en-US"/>
        </w:rPr>
        <w:t xml:space="preserve"> </w:t>
      </w:r>
      <w:sdt>
        <w:sdtPr>
          <w:rPr>
            <w:color w:val="000000"/>
            <w:lang w:val="en-US"/>
          </w:rPr>
          <w:tag w:val="MENDELEY_CITATION_v3_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"/>
          <w:id w:val="-1079049464"/>
          <w:placeholder>
            <w:docPart w:val="DefaultPlaceholder_-1854013440"/>
          </w:placeholder>
        </w:sdtPr>
        <w:sdtEndPr/>
        <w:sdtContent>
          <w:r>
            <w:rPr>
              <w:color w:val="000000"/>
              <w:lang w:val="en-US"/>
            </w:rPr>
            <w:t>(Mohanty et al., 2016b).</w:t>
          </w:r>
        </w:sdtContent>
      </w:sdt>
    </w:p>
    <w:p w14:paraId="0EC58413" w14:textId="77777777" w:rsidR="00E5293D" w:rsidRDefault="006227DC">
      <w:pPr>
        <w:pStyle w:val="NormalWeb"/>
        <w:spacing w:line="360" w:lineRule="auto"/>
        <w:jc w:val="both"/>
        <w:rPr>
          <w:color w:val="000000"/>
          <w:lang w:val="en-US"/>
        </w:rPr>
      </w:pPr>
      <w:r>
        <w:t>Subsequent studies built upon this foundation, exploring various CNN architectures and training strategies for improved disease detection. Ferentinos (2018) evaluated multiple deep learning architectures on plant disease datasets and reported that CNN-based models consistently outperformed traditional machine learning classifiers in terms of classification accuracy and generalizability</w:t>
      </w:r>
      <w:r>
        <w:rPr>
          <w:lang w:val="en-US"/>
        </w:rPr>
        <w:t xml:space="preserve"> </w:t>
      </w:r>
      <w:sdt>
        <w:sdtPr>
          <w:rPr>
            <w:color w:val="000000"/>
            <w:lang w:val="en-US"/>
          </w:rPr>
          <w:tag w:val="MENDELEY_CITATION_v3_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"/>
          <w:id w:val="1428616368"/>
          <w:placeholder>
            <w:docPart w:val="DefaultPlaceholder_-1854013440"/>
          </w:placeholder>
        </w:sdtPr>
        <w:sdtEndPr/>
        <w:sdtContent>
          <w:r>
            <w:rPr>
              <w:color w:val="000000"/>
              <w:lang w:val="en-US"/>
            </w:rPr>
            <w:t>(Ferentinos, 2018).</w:t>
          </w:r>
        </w:sdtContent>
      </w:sdt>
    </w:p>
    <w:p w14:paraId="4A6876A3" w14:textId="77777777" w:rsidR="00E5293D" w:rsidRDefault="006227DC">
      <w:pPr>
        <w:pStyle w:val="NormalWeb"/>
        <w:spacing w:line="360" w:lineRule="auto"/>
        <w:jc w:val="both"/>
      </w:pPr>
      <w:r>
        <w:t>Research has also explored the deployment of CNN models in mobile and edge computing environments to bring disease detection capabilities directly to farmers in the field</w:t>
      </w:r>
      <w:sdt>
        <w:sdtPr>
          <w:rPr>
            <w:color w:val="000000"/>
          </w:rPr>
          <w:tag w:val="MENDELEY_CITATION_v3_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"/>
          <w:id w:val="-1997710803"/>
          <w:placeholder>
            <w:docPart w:val="DefaultPlaceholder_-1854013440"/>
          </w:placeholder>
        </w:sdtPr>
        <w:sdtEndPr/>
        <w:sdtContent>
          <w:r>
            <w:rPr>
              <w:color w:val="000000"/>
            </w:rPr>
            <w:t xml:space="preserve">(Mohanty </w:t>
          </w:r>
          <w:r>
            <w:rPr>
              <w:color w:val="000000"/>
            </w:rPr>
            <w:lastRenderedPageBreak/>
            <w:t>et al., 2016a)</w:t>
          </w:r>
        </w:sdtContent>
      </w:sdt>
      <w:r>
        <w:rPr>
          <w:color w:val="000000"/>
          <w:lang w:val="en-US"/>
        </w:rPr>
        <w:t xml:space="preserve"> </w:t>
      </w:r>
      <w:r>
        <w:t>. These developments highlight the growing practical applicability of deep learning</w:t>
      </w:r>
      <w:r>
        <w:rPr>
          <w:lang w:val="en-US"/>
        </w:rPr>
        <w:t xml:space="preserve"> </w:t>
      </w:r>
      <w:r>
        <w:t>based systems beyond laboratory settings.</w:t>
      </w:r>
    </w:p>
    <w:p w14:paraId="249C2BB9" w14:textId="77777777" w:rsidR="00E5293D" w:rsidRPr="00366541" w:rsidRDefault="006227DC">
      <w:pPr>
        <w:pStyle w:val="NormalWeb"/>
        <w:spacing w:line="360" w:lineRule="auto"/>
        <w:jc w:val="both"/>
        <w:rPr>
          <w:b/>
          <w:bCs/>
          <w:lang w:val="en-US"/>
        </w:rPr>
      </w:pPr>
      <w:r w:rsidRPr="00366541">
        <w:rPr>
          <w:b/>
          <w:bCs/>
          <w:lang w:val="en-US"/>
        </w:rPr>
        <w:t>2.7 Datasets Used in Crop Disease Research</w:t>
      </w:r>
    </w:p>
    <w:p w14:paraId="16463040" w14:textId="77777777" w:rsidR="00E5293D" w:rsidRDefault="006227DC">
      <w:pPr>
        <w:pStyle w:val="NormalWeb"/>
        <w:spacing w:line="360" w:lineRule="auto"/>
        <w:jc w:val="both"/>
      </w:pPr>
      <w:r>
        <w:t>The availability of large, labelled image datasets has been critical to advances in deep learning-based crop disease detection. The PlantVillage dataset, one of the most widely used benchmark datasets in this domain, contains thousands of images spanning 38 disease categories across 14 crop species</w:t>
      </w:r>
      <w:r>
        <w:rPr>
          <w:lang w:val="en-US"/>
        </w:rPr>
        <w:t xml:space="preserve"> </w:t>
      </w:r>
      <w:sdt>
        <w:sdtPr>
          <w:rPr>
            <w:color w:val="000000"/>
            <w:lang w:val="en-US"/>
          </w:rPr>
          <w:tag w:val="MENDELEY_CITATION_v3_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"/>
          <w:id w:val="540015687"/>
          <w:placeholder>
            <w:docPart w:val="DefaultPlaceholder_-1854013440"/>
          </w:placeholder>
        </w:sdtPr>
        <w:sdtEndPr/>
        <w:sdtContent>
          <w:r>
            <w:rPr>
              <w:color w:val="000000"/>
            </w:rPr>
            <w:t>(Hughes &amp; Salathe, 2016)</w:t>
          </w:r>
        </w:sdtContent>
      </w:sdt>
      <w:r>
        <w:rPr>
          <w:color w:val="000000"/>
          <w:lang w:val="en-US"/>
        </w:rPr>
        <w:t xml:space="preserve"> </w:t>
      </w:r>
      <w:r>
        <w:t>It has served as the training foundation for numerous deep learning studies and remains a standard reference for evaluating model performance.</w:t>
      </w:r>
    </w:p>
    <w:p w14:paraId="1DB5CB23" w14:textId="77777777" w:rsidR="00E5293D" w:rsidRDefault="006227DC">
      <w:pPr>
        <w:pStyle w:val="NormalWeb"/>
        <w:spacing w:line="360" w:lineRule="auto"/>
        <w:jc w:val="both"/>
      </w:pPr>
      <w:r>
        <w:t>However, researchers have noted limitations of datasets captured under controlled laboratory conditions, which may not fully represent the variability of real-world field environments</w:t>
      </w:r>
      <w:r>
        <w:rPr>
          <w:lang w:val="en-US"/>
        </w:rPr>
        <w:t xml:space="preserve"> </w:t>
      </w:r>
      <w:sdt>
        <w:sdtPr>
          <w:rPr>
            <w:color w:val="000000"/>
            <w:lang w:val="en-US"/>
          </w:rPr>
          <w:tag w:val="MENDELEY_CITATION_v3_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"/>
          <w:id w:val="-1546902255"/>
          <w:placeholder>
            <w:docPart w:val="DefaultPlaceholder_-1854013440"/>
          </w:placeholder>
        </w:sdtPr>
        <w:sdtEndPr/>
        <w:sdtContent>
          <w:r>
            <w:rPr>
              <w:color w:val="000000"/>
              <w:lang w:val="en-US"/>
            </w:rPr>
            <w:t>(</w:t>
          </w:r>
          <w:proofErr w:type="spellStart"/>
          <w:r>
            <w:rPr>
              <w:color w:val="000000"/>
              <w:lang w:val="en-US"/>
            </w:rPr>
            <w:t>Barbedo</w:t>
          </w:r>
          <w:proofErr w:type="spellEnd"/>
          <w:r>
            <w:rPr>
              <w:color w:val="000000"/>
              <w:lang w:val="en-US"/>
            </w:rPr>
            <w:t>, 2016b).</w:t>
          </w:r>
        </w:sdtContent>
      </w:sdt>
      <w:r>
        <w:rPr>
          <w:color w:val="000000"/>
          <w:lang w:val="en-US"/>
        </w:rPr>
        <w:t xml:space="preserve"> </w:t>
      </w:r>
      <w:r>
        <w:t>This has motivated efforts to develop field-collected datasets that better capture the diversity of disease symptoms under natural lighting and background conditions, improving the robustness and generalizability of trained models.</w:t>
      </w:r>
    </w:p>
    <w:p w14:paraId="623EC6EB" w14:textId="77777777" w:rsidR="00E5293D" w:rsidRPr="00366541" w:rsidRDefault="006227DC">
      <w:pPr>
        <w:pStyle w:val="NormalWeb"/>
        <w:spacing w:line="360" w:lineRule="auto"/>
        <w:jc w:val="both"/>
        <w:rPr>
          <w:b/>
          <w:bCs/>
          <w:lang w:val="en-US"/>
        </w:rPr>
      </w:pPr>
      <w:r w:rsidRPr="00366541">
        <w:rPr>
          <w:b/>
          <w:bCs/>
          <w:lang w:val="en-US"/>
        </w:rPr>
        <w:t>2.8 Review of Existing Systems</w:t>
      </w:r>
    </w:p>
    <w:p w14:paraId="1D6210F8" w14:textId="77777777" w:rsidR="00E5293D" w:rsidRDefault="006227DC">
      <w:pPr>
        <w:pStyle w:val="NormalWeb"/>
        <w:spacing w:line="360" w:lineRule="auto"/>
        <w:jc w:val="both"/>
        <w:rPr>
          <w:lang w:val="en-US"/>
        </w:rPr>
      </w:pPr>
      <w:r>
        <w:t>A number of crop disease detection systems have been developed by researchers and organisations around the world. Reviewing these existing systems is important because it helps identify what has worked well, what gaps remain, and how this project can build on or improve upon what already exists. Four notable systems are reviewed below.</w:t>
      </w:r>
    </w:p>
    <w:p w14:paraId="5631CDA3" w14:textId="77777777" w:rsidR="00E5293D" w:rsidRDefault="006227DC">
      <w:pPr>
        <w:pStyle w:val="NormalWeb"/>
        <w:spacing w:line="360" w:lineRule="auto"/>
        <w:jc w:val="both"/>
        <w:rPr>
          <w:b/>
          <w:lang w:val="en-US"/>
        </w:rPr>
      </w:pPr>
      <w:r>
        <w:rPr>
          <w:b/>
          <w:lang w:val="en-US"/>
        </w:rPr>
        <w:t xml:space="preserve">2.8.1 </w:t>
      </w:r>
      <w:proofErr w:type="spellStart"/>
      <w:r>
        <w:rPr>
          <w:b/>
          <w:lang w:val="en-US"/>
        </w:rPr>
        <w:t>PlantVillage</w:t>
      </w:r>
      <w:proofErr w:type="spellEnd"/>
      <w:r>
        <w:rPr>
          <w:b/>
          <w:lang w:val="en-US"/>
        </w:rPr>
        <w:t xml:space="preserve"> Disease Detection System</w:t>
      </w:r>
      <w:sdt>
        <w:sdtPr>
          <w:rPr>
            <w:b/>
            <w:color w:val="000000"/>
            <w:lang w:val="en-US"/>
          </w:rPr>
          <w:tag w:val="MENDELEY_CITATION_v3_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"/>
          <w:id w:val="-1611575274"/>
          <w:placeholder>
            <w:docPart w:val="DefaultPlaceholder_-1854013440"/>
          </w:placeholder>
        </w:sdtPr>
        <w:sdtEndPr/>
        <w:sdtContent>
          <w:r>
            <w:rPr>
              <w:b/>
              <w:color w:val="000000"/>
              <w:lang w:val="en-US"/>
            </w:rPr>
            <w:t>(Mohanty et al., 2016b).</w:t>
          </w:r>
        </w:sdtContent>
      </w:sdt>
    </w:p>
    <w:p w14:paraId="4FAAD45C" w14:textId="77777777" w:rsidR="00E5293D" w:rsidRDefault="006227DC">
      <w:pPr>
        <w:pStyle w:val="NormalWeb"/>
        <w:spacing w:line="360" w:lineRule="auto"/>
        <w:jc w:val="both"/>
        <w:rPr>
          <w:lang w:val="en-US"/>
        </w:rPr>
      </w:pPr>
      <w:r>
        <w:t>This was one of the pioneering studies in deep learning-based crop disease detection</w:t>
      </w:r>
      <w:sdt>
        <w:sdtPr>
          <w:rPr>
            <w:color w:val="000000"/>
          </w:rPr>
          <w:tag w:val="MENDELEY_CITATION_v3_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"/>
          <w:id w:val="827869643"/>
          <w:placeholder>
            <w:docPart w:val="DefaultPlaceholder_-1854013440"/>
          </w:placeholder>
        </w:sdtPr>
        <w:sdtEndPr/>
        <w:sdtContent>
          <w:r>
            <w:rPr>
              <w:color w:val="000000"/>
            </w:rPr>
            <w:t>(Mohanty et al., 2016b)</w:t>
          </w:r>
        </w:sdtContent>
      </w:sdt>
      <w:r>
        <w:rPr>
          <w:color w:val="000000"/>
          <w:lang w:val="en-US"/>
        </w:rPr>
        <w:t>.</w:t>
      </w:r>
      <w:r>
        <w:t xml:space="preserve"> trained two CNN architectures, GoogLeNet and AlexNet, on the PlantVillage dataset containing over 54,000 labelled images of healthy and diseased plant leaves covering 26 diseases across 14 crop species. The system was designed to classify leaf images into one of 38 disease categories using a smartphone camera as the input device. The framework followed a straightforward pipeline: image capture, CNN-based classification, and output of the predicted disease class.</w:t>
      </w:r>
    </w:p>
    <w:p w14:paraId="67A1A7B5" w14:textId="2C242DF9" w:rsidR="00E5293D" w:rsidRDefault="006227DC">
      <w:pPr>
        <w:pStyle w:val="NormalWeb"/>
        <w:spacing w:line="360" w:lineRule="auto"/>
        <w:jc w:val="both"/>
        <w:rPr>
          <w:b/>
          <w:lang w:val="en-US"/>
        </w:rPr>
      </w:pPr>
      <w:r>
        <w:rPr>
          <w:b/>
          <w:lang w:val="en-US"/>
        </w:rPr>
        <w:t>Advantages</w:t>
      </w:r>
    </w:p>
    <w:p w14:paraId="03046F12" w14:textId="14932F6F" w:rsidR="00363219" w:rsidRDefault="00363219" w:rsidP="00363219">
      <w:pPr>
        <w:pStyle w:val="NormalWeb"/>
        <w:numPr>
          <w:ilvl w:val="0"/>
          <w:numId w:val="5"/>
        </w:numPr>
        <w:spacing w:line="360" w:lineRule="auto"/>
        <w:jc w:val="both"/>
        <w:rPr>
          <w:bCs/>
          <w:lang w:val="en-US"/>
        </w:rPr>
      </w:pPr>
      <w:r w:rsidRPr="00363219">
        <w:rPr>
          <w:bCs/>
          <w:lang w:val="en-US"/>
        </w:rPr>
        <w:lastRenderedPageBreak/>
        <w:t xml:space="preserve">Achieved a classification accuracy of 99.35% under controlled conditions using </w:t>
      </w:r>
      <w:proofErr w:type="spellStart"/>
      <w:r w:rsidRPr="00363219">
        <w:rPr>
          <w:bCs/>
          <w:lang w:val="en-US"/>
        </w:rPr>
        <w:t>GoogLeNet</w:t>
      </w:r>
      <w:proofErr w:type="spellEnd"/>
      <w:r>
        <w:rPr>
          <w:bCs/>
          <w:lang w:val="en-US"/>
        </w:rPr>
        <w:t>.</w:t>
      </w:r>
    </w:p>
    <w:p w14:paraId="6D8F81C0" w14:textId="2B66891B" w:rsidR="00363219" w:rsidRDefault="00363219" w:rsidP="00363219">
      <w:pPr>
        <w:pStyle w:val="NormalWeb"/>
        <w:numPr>
          <w:ilvl w:val="0"/>
          <w:numId w:val="5"/>
        </w:numPr>
        <w:spacing w:line="360" w:lineRule="auto"/>
        <w:jc w:val="both"/>
        <w:rPr>
          <w:bCs/>
          <w:lang w:val="en-US"/>
        </w:rPr>
      </w:pPr>
      <w:r>
        <w:rPr>
          <w:bCs/>
          <w:lang w:val="en-US"/>
        </w:rPr>
        <w:t xml:space="preserve">First study </w:t>
      </w:r>
      <w:proofErr w:type="gramStart"/>
      <w:r>
        <w:rPr>
          <w:bCs/>
          <w:lang w:val="en-US"/>
        </w:rPr>
        <w:t>to demonstrate</w:t>
      </w:r>
      <w:proofErr w:type="gramEnd"/>
      <w:r>
        <w:rPr>
          <w:bCs/>
          <w:lang w:val="en-US"/>
        </w:rPr>
        <w:t xml:space="preserve"> that deep learning could outperform human experts in controlled image classification.</w:t>
      </w:r>
    </w:p>
    <w:p w14:paraId="17A6942C" w14:textId="281D286F" w:rsidR="00363219" w:rsidRPr="00363219" w:rsidRDefault="00363219" w:rsidP="00363219">
      <w:pPr>
        <w:pStyle w:val="NormalWeb"/>
        <w:numPr>
          <w:ilvl w:val="0"/>
          <w:numId w:val="5"/>
        </w:numPr>
        <w:spacing w:line="360" w:lineRule="auto"/>
        <w:jc w:val="both"/>
        <w:rPr>
          <w:bCs/>
          <w:lang w:val="en-US"/>
        </w:rPr>
      </w:pPr>
      <w:r>
        <w:rPr>
          <w:bCs/>
          <w:lang w:val="en-US"/>
        </w:rPr>
        <w:t xml:space="preserve">Established the </w:t>
      </w:r>
      <w:proofErr w:type="spellStart"/>
      <w:r>
        <w:rPr>
          <w:bCs/>
          <w:lang w:val="en-US"/>
        </w:rPr>
        <w:t>PlantVillage</w:t>
      </w:r>
      <w:proofErr w:type="spellEnd"/>
      <w:r>
        <w:rPr>
          <w:bCs/>
          <w:lang w:val="en-US"/>
        </w:rPr>
        <w:t xml:space="preserve"> dataset as standard benchmark for future research.</w:t>
      </w:r>
    </w:p>
    <w:p w14:paraId="3BE0D2D3" w14:textId="518BDDC3" w:rsidR="00E5293D" w:rsidRDefault="006227DC">
      <w:pPr>
        <w:pStyle w:val="NormalWeb"/>
        <w:spacing w:line="360" w:lineRule="auto"/>
        <w:jc w:val="both"/>
        <w:rPr>
          <w:b/>
          <w:lang w:val="en-US"/>
        </w:rPr>
      </w:pPr>
      <w:r>
        <w:rPr>
          <w:b/>
          <w:lang w:val="en-US"/>
        </w:rPr>
        <w:t>Disadvantages</w:t>
      </w:r>
    </w:p>
    <w:p w14:paraId="7DC75621" w14:textId="0C47F3B0" w:rsidR="00363219" w:rsidRDefault="00363219" w:rsidP="00500DE2">
      <w:pPr>
        <w:pStyle w:val="NormalWeb"/>
        <w:numPr>
          <w:ilvl w:val="0"/>
          <w:numId w:val="6"/>
        </w:numPr>
        <w:spacing w:line="360" w:lineRule="auto"/>
        <w:jc w:val="both"/>
        <w:rPr>
          <w:bCs/>
          <w:lang w:val="en-US"/>
        </w:rPr>
      </w:pPr>
      <w:r>
        <w:rPr>
          <w:bCs/>
          <w:lang w:val="en-US"/>
        </w:rPr>
        <w:t>Trained and tested entirely on laboratory images</w:t>
      </w:r>
      <w:r w:rsidR="00500DE2">
        <w:rPr>
          <w:bCs/>
          <w:lang w:val="en-US"/>
        </w:rPr>
        <w:t>, performance dropped significantly on real field images with natural backgrounds.</w:t>
      </w:r>
    </w:p>
    <w:p w14:paraId="3F5C5086" w14:textId="00F5424F" w:rsidR="00500DE2" w:rsidRDefault="00500DE2" w:rsidP="00500DE2">
      <w:pPr>
        <w:pStyle w:val="NormalWeb"/>
        <w:numPr>
          <w:ilvl w:val="0"/>
          <w:numId w:val="6"/>
        </w:numPr>
        <w:spacing w:line="360" w:lineRule="auto"/>
        <w:jc w:val="both"/>
        <w:rPr>
          <w:bCs/>
          <w:lang w:val="en-US"/>
        </w:rPr>
      </w:pPr>
      <w:r>
        <w:rPr>
          <w:bCs/>
          <w:lang w:val="en-US"/>
        </w:rPr>
        <w:t>Provided no treatment recommendation.</w:t>
      </w:r>
    </w:p>
    <w:p w14:paraId="3B04B920" w14:textId="117F4E8A" w:rsidR="00E5293D" w:rsidRPr="00500DE2" w:rsidRDefault="00500DE2" w:rsidP="00500DE2">
      <w:pPr>
        <w:pStyle w:val="NormalWeb"/>
        <w:numPr>
          <w:ilvl w:val="0"/>
          <w:numId w:val="6"/>
        </w:numPr>
        <w:spacing w:line="360" w:lineRule="auto"/>
        <w:jc w:val="both"/>
        <w:rPr>
          <w:bCs/>
          <w:lang w:val="en-US"/>
        </w:rPr>
      </w:pPr>
      <w:r>
        <w:rPr>
          <w:bCs/>
          <w:lang w:val="en-US"/>
        </w:rPr>
        <w:t xml:space="preserve">Dataset was dominated by crops from temperate regions, making it less applicable to tropical crops in </w:t>
      </w:r>
      <w:proofErr w:type="gramStart"/>
      <w:r>
        <w:rPr>
          <w:bCs/>
          <w:lang w:val="en-US"/>
        </w:rPr>
        <w:t>Ghana.</w:t>
      </w:r>
      <w:r w:rsidR="006227DC">
        <w:t>.</w:t>
      </w:r>
      <w:proofErr w:type="gramEnd"/>
    </w:p>
    <w:p w14:paraId="3F3EDD9D" w14:textId="77777777" w:rsidR="00E5293D" w:rsidRDefault="006227DC">
      <w:pPr>
        <w:pStyle w:val="NormalWeb"/>
        <w:spacing w:line="360" w:lineRule="auto"/>
        <w:jc w:val="both"/>
        <w:rPr>
          <w:b/>
          <w:lang w:val="en-US"/>
        </w:rPr>
      </w:pPr>
      <w:r>
        <w:rPr>
          <w:b/>
          <w:lang w:val="en-US"/>
        </w:rPr>
        <w:t>2.8.2 Rice Disease Detection System Using CNN</w:t>
      </w:r>
      <w:sdt>
        <w:sdtPr>
          <w:rPr>
            <w:b/>
            <w:color w:val="000000"/>
            <w:lang w:val="en-US"/>
          </w:rPr>
          <w:tag w:val="MENDELEY_CITATION_v3_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"/>
          <w:id w:val="193197136"/>
          <w:placeholder>
            <w:docPart w:val="DefaultPlaceholder_-1854013440"/>
          </w:placeholder>
        </w:sdtPr>
        <w:sdtEndPr/>
        <w:sdtContent>
          <w:r>
            <w:rPr>
              <w:b/>
              <w:color w:val="000000"/>
              <w:lang w:val="en-US"/>
            </w:rPr>
            <w:t>(Lu et al., 2017).</w:t>
          </w:r>
        </w:sdtContent>
      </w:sdt>
    </w:p>
    <w:p w14:paraId="69C89378" w14:textId="77777777" w:rsidR="00E5293D" w:rsidRDefault="00392550">
      <w:pPr>
        <w:pStyle w:val="NormalWeb"/>
        <w:spacing w:line="360" w:lineRule="auto"/>
        <w:jc w:val="both"/>
        <w:rPr>
          <w:lang w:val="en-US"/>
        </w:rPr>
      </w:pPr>
      <w:sdt>
        <w:sdtPr>
          <w:rPr>
            <w:color w:val="000000"/>
          </w:rPr>
          <w:tag w:val="MENDELEY_CITATION_v3_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"/>
          <w:id w:val="-1249265094"/>
          <w:placeholder>
            <w:docPart w:val="DefaultPlaceholder_-1854013440"/>
          </w:placeholder>
        </w:sdtPr>
        <w:sdtEndPr/>
        <w:sdtContent>
          <w:r w:rsidR="006227DC">
            <w:rPr>
              <w:color w:val="000000"/>
            </w:rPr>
            <w:t>(Lu et al., 2017)</w:t>
          </w:r>
          <w:r w:rsidR="006227DC">
            <w:rPr>
              <w:color w:val="000000"/>
              <w:lang w:val="en-US"/>
            </w:rPr>
            <w:t>.</w:t>
          </w:r>
        </w:sdtContent>
      </w:sdt>
      <w:r w:rsidR="006227DC">
        <w:rPr>
          <w:color w:val="000000"/>
          <w:lang w:val="en-US"/>
        </w:rPr>
        <w:t xml:space="preserve"> </w:t>
      </w:r>
      <w:r w:rsidR="006227DC">
        <w:t>developed a CNN-based system specifically for the detection of rice crop diseases. Unlike earlier general-purpose systems, this study focused on a single crop and trained a deep convolutional neural network on field-collected images of rice leaves showing four major diseases: rice blast, brown spot, sheath blight, and bacterial blight. The framework involved field image acquisition, image augmentation to address limited dataset size, CNN training, and classification output. This system represented a significant step toward crop-specific and field-condition-aware disease detection.</w:t>
      </w:r>
    </w:p>
    <w:p w14:paraId="4ECE4EB7" w14:textId="77777777" w:rsidR="00E5293D" w:rsidRDefault="006227DC">
      <w:pPr>
        <w:pStyle w:val="NormalWeb"/>
        <w:spacing w:line="360" w:lineRule="auto"/>
        <w:jc w:val="both"/>
        <w:rPr>
          <w:b/>
          <w:lang w:val="en-US"/>
        </w:rPr>
      </w:pPr>
      <w:r>
        <w:rPr>
          <w:b/>
          <w:lang w:val="en-US"/>
        </w:rPr>
        <w:t>Advantages</w:t>
      </w:r>
    </w:p>
    <w:p w14:paraId="6426E1E7" w14:textId="42B54744" w:rsidR="00500DE2" w:rsidRPr="00500DE2" w:rsidRDefault="00500DE2" w:rsidP="00C544A6">
      <w:pPr>
        <w:pStyle w:val="NormalWeb"/>
        <w:numPr>
          <w:ilvl w:val="0"/>
          <w:numId w:val="7"/>
        </w:numPr>
        <w:spacing w:line="360" w:lineRule="auto"/>
        <w:jc w:val="both"/>
        <w:rPr>
          <w:rFonts w:eastAsiaTheme="minorEastAsia"/>
        </w:rPr>
      </w:pPr>
      <w:r>
        <w:rPr>
          <w:lang w:val="en-US"/>
        </w:rPr>
        <w:t>A</w:t>
      </w:r>
      <w:r w:rsidR="006227DC">
        <w:t>chieved a classification accuracy of 95.48</w:t>
      </w:r>
      <w:proofErr w:type="gramStart"/>
      <w:r w:rsidR="006227DC">
        <w:t xml:space="preserve">%, </w:t>
      </w:r>
      <w:r>
        <w:rPr>
          <w:lang w:val="en-US"/>
        </w:rPr>
        <w:t xml:space="preserve"> </w:t>
      </w:r>
      <w:r w:rsidR="006227DC">
        <w:t>notably</w:t>
      </w:r>
      <w:proofErr w:type="gramEnd"/>
      <w:r w:rsidR="006227DC">
        <w:t xml:space="preserve"> higher than general-purpose systems when tested on field images.</w:t>
      </w:r>
    </w:p>
    <w:p w14:paraId="5BAEA070" w14:textId="2745B708" w:rsidR="00E5293D" w:rsidRDefault="00500DE2" w:rsidP="00C544A6">
      <w:pPr>
        <w:pStyle w:val="NormalWeb"/>
        <w:numPr>
          <w:ilvl w:val="0"/>
          <w:numId w:val="7"/>
        </w:numPr>
        <w:spacing w:line="360" w:lineRule="auto"/>
        <w:jc w:val="both"/>
        <w:rPr>
          <w:lang w:val="en-US"/>
        </w:rPr>
      </w:pPr>
      <w:r>
        <w:rPr>
          <w:lang w:val="en-US"/>
        </w:rPr>
        <w:t>Demonstrated</w:t>
      </w:r>
      <w:r w:rsidR="00C544A6">
        <w:rPr>
          <w:lang w:val="en-US"/>
        </w:rPr>
        <w:t xml:space="preserve"> </w:t>
      </w:r>
      <w:proofErr w:type="gramStart"/>
      <w:r>
        <w:rPr>
          <w:lang w:val="en-US"/>
        </w:rPr>
        <w:t>how</w:t>
      </w:r>
      <w:r w:rsidR="006227DC">
        <w:t>data</w:t>
      </w:r>
      <w:proofErr w:type="gramEnd"/>
      <w:r w:rsidR="00C544A6">
        <w:rPr>
          <w:lang w:val="en-US"/>
        </w:rPr>
        <w:t xml:space="preserve"> </w:t>
      </w:r>
      <w:r w:rsidR="006227DC">
        <w:t>augmentation</w:t>
      </w:r>
      <w:r w:rsidR="00C544A6">
        <w:rPr>
          <w:lang w:val="en-US"/>
        </w:rPr>
        <w:t xml:space="preserve"> </w:t>
      </w:r>
      <w:r>
        <w:rPr>
          <w:lang w:val="en-US"/>
        </w:rPr>
        <w:t>can</w:t>
      </w:r>
      <w:r w:rsidR="00C544A6">
        <w:rPr>
          <w:lang w:val="en-US"/>
        </w:rPr>
        <w:t xml:space="preserve"> enable reliable model training even with limited dataset.</w:t>
      </w:r>
    </w:p>
    <w:p w14:paraId="554DE059" w14:textId="77777777" w:rsidR="00E5293D" w:rsidRDefault="006227DC">
      <w:pPr>
        <w:pStyle w:val="NormalWeb"/>
        <w:spacing w:line="360" w:lineRule="auto"/>
        <w:jc w:val="both"/>
        <w:rPr>
          <w:b/>
          <w:lang w:val="en-US"/>
        </w:rPr>
      </w:pPr>
      <w:r>
        <w:rPr>
          <w:b/>
          <w:lang w:val="en-US"/>
        </w:rPr>
        <w:t>Disadvantages</w:t>
      </w:r>
    </w:p>
    <w:p w14:paraId="2D216FE3" w14:textId="77777777" w:rsidR="00C544A6" w:rsidRDefault="006227DC" w:rsidP="00C544A6">
      <w:pPr>
        <w:pStyle w:val="NormalWeb"/>
        <w:numPr>
          <w:ilvl w:val="0"/>
          <w:numId w:val="8"/>
        </w:numPr>
        <w:spacing w:line="360" w:lineRule="auto"/>
        <w:jc w:val="both"/>
        <w:rPr>
          <w:lang w:val="en-US"/>
        </w:rPr>
      </w:pPr>
      <w:r>
        <w:t>The system was limited to a single crop and four disease categories, making it unsuitable for the multi-crop context</w:t>
      </w:r>
      <w:r w:rsidR="00C544A6">
        <w:rPr>
          <w:lang w:val="en-US"/>
        </w:rPr>
        <w:t>s.</w:t>
      </w:r>
    </w:p>
    <w:p w14:paraId="29469BD6" w14:textId="77777777" w:rsidR="00C544A6" w:rsidRDefault="006227DC" w:rsidP="00C544A6">
      <w:pPr>
        <w:pStyle w:val="NormalWeb"/>
        <w:numPr>
          <w:ilvl w:val="0"/>
          <w:numId w:val="8"/>
        </w:numPr>
        <w:spacing w:line="360" w:lineRule="auto"/>
        <w:jc w:val="both"/>
        <w:rPr>
          <w:rFonts w:eastAsiaTheme="minorEastAsia"/>
        </w:rPr>
      </w:pPr>
      <w:r>
        <w:lastRenderedPageBreak/>
        <w:t>No web-based or mobile interface was developed, meaning the system remained a research prototype with no clear deployment pathway for use by actual farmers.</w:t>
      </w:r>
    </w:p>
    <w:p w14:paraId="27A4933F" w14:textId="0214801B" w:rsidR="00E5293D" w:rsidRDefault="00C544A6" w:rsidP="00C544A6">
      <w:pPr>
        <w:pStyle w:val="NormalWeb"/>
        <w:numPr>
          <w:ilvl w:val="0"/>
          <w:numId w:val="8"/>
        </w:numPr>
        <w:spacing w:line="360" w:lineRule="auto"/>
        <w:jc w:val="both"/>
        <w:rPr>
          <w:lang w:val="en-US"/>
        </w:rPr>
      </w:pPr>
      <w:r>
        <w:rPr>
          <w:lang w:val="en-US"/>
        </w:rPr>
        <w:t>N</w:t>
      </w:r>
      <w:r w:rsidR="006227DC">
        <w:t>o treatment recommendations were provided alongside the diagnosis, limiting its practical agricultural value.</w:t>
      </w:r>
    </w:p>
    <w:p w14:paraId="6FB1945A" w14:textId="77777777" w:rsidR="00E5293D" w:rsidRDefault="006227DC">
      <w:pPr>
        <w:pStyle w:val="NormalWeb"/>
        <w:spacing w:line="360" w:lineRule="auto"/>
        <w:jc w:val="both"/>
        <w:rPr>
          <w:b/>
          <w:lang w:val="en-US"/>
        </w:rPr>
      </w:pPr>
      <w:r>
        <w:rPr>
          <w:b/>
          <w:lang w:val="en-US"/>
        </w:rPr>
        <w:t xml:space="preserve">2.8.4 Cassava Disease Detection Using </w:t>
      </w:r>
      <w:proofErr w:type="spellStart"/>
      <w:r>
        <w:rPr>
          <w:b/>
          <w:lang w:val="en-US"/>
        </w:rPr>
        <w:t>MobileNet</w:t>
      </w:r>
      <w:proofErr w:type="spellEnd"/>
      <w:sdt>
        <w:sdtPr>
          <w:rPr>
            <w:b/>
            <w:color w:val="000000"/>
            <w:lang w:val="en-US"/>
          </w:rPr>
          <w:tag w:val="MENDELEY_CITATION_v3_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"/>
          <w:id w:val="187415713"/>
          <w:placeholder>
            <w:docPart w:val="DefaultPlaceholder_-1854013440"/>
          </w:placeholder>
        </w:sdtPr>
        <w:sdtEndPr/>
        <w:sdtContent>
          <w:r>
            <w:rPr>
              <w:b/>
              <w:color w:val="000000"/>
              <w:lang w:val="en-US"/>
            </w:rPr>
            <w:t>(Ramcharan et al., 2017).</w:t>
          </w:r>
        </w:sdtContent>
      </w:sdt>
    </w:p>
    <w:p w14:paraId="0A9530F1" w14:textId="77777777" w:rsidR="00E5293D" w:rsidRDefault="00392550">
      <w:pPr>
        <w:pStyle w:val="NormalWeb"/>
        <w:spacing w:line="360" w:lineRule="auto"/>
        <w:jc w:val="both"/>
        <w:rPr>
          <w:lang w:val="en-US"/>
        </w:rPr>
      </w:pPr>
      <w:sdt>
        <w:sdtPr>
          <w:rPr>
            <w:color w:val="000000"/>
          </w:rPr>
          <w:tag w:val="MENDELEY_CITATION_v3_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"/>
          <w:id w:val="230123917"/>
          <w:placeholder>
            <w:docPart w:val="DefaultPlaceholder_-1854013440"/>
          </w:placeholder>
        </w:sdtPr>
        <w:sdtEndPr/>
        <w:sdtContent>
          <w:r w:rsidR="006227DC">
            <w:rPr>
              <w:color w:val="000000"/>
            </w:rPr>
            <w:t>(Ramcharan et al., 2017).</w:t>
          </w:r>
        </w:sdtContent>
      </w:sdt>
      <w:r w:rsidR="006227DC">
        <w:t>developed a deep learning system specifically for detecting cassava diseases and pests in Tanzania, making it one of the most geographically relevant existing systems to this project. The team used transfer learning with the Inception v3 architecture, fine-tuned on a dataset of over 2,700 field-collected images of cassava leaves showing five disease and pest categories. The system was designed to run on a smartphone and was tested in real agricultural conditions in sub-Saharan Africa, making it directly comparable in intent to the system being developed in this project.</w:t>
      </w:r>
    </w:p>
    <w:p w14:paraId="188344ED" w14:textId="77777777" w:rsidR="00E5293D" w:rsidRDefault="006227DC">
      <w:pPr>
        <w:pStyle w:val="NormalWeb"/>
        <w:spacing w:line="360" w:lineRule="auto"/>
        <w:jc w:val="both"/>
        <w:rPr>
          <w:b/>
          <w:lang w:val="en-US"/>
        </w:rPr>
      </w:pPr>
      <w:r>
        <w:rPr>
          <w:b/>
          <w:lang w:val="en-US"/>
        </w:rPr>
        <w:t>Advantages</w:t>
      </w:r>
    </w:p>
    <w:p w14:paraId="6EAF6036" w14:textId="77777777" w:rsidR="00C544A6" w:rsidRDefault="006227DC" w:rsidP="007462A7">
      <w:pPr>
        <w:pStyle w:val="NormalWeb"/>
        <w:numPr>
          <w:ilvl w:val="0"/>
          <w:numId w:val="9"/>
        </w:numPr>
        <w:spacing w:line="360" w:lineRule="auto"/>
        <w:jc w:val="both"/>
        <w:rPr>
          <w:rFonts w:eastAsiaTheme="minorEastAsia"/>
        </w:rPr>
      </w:pPr>
      <w:r>
        <w:t>This system achieved an average accuracy of 93% on field-collected images and was specifically designed for sub-Saharan African farming conditions</w:t>
      </w:r>
      <w:r w:rsidR="00C544A6">
        <w:rPr>
          <w:lang w:val="en-US"/>
        </w:rPr>
        <w:t>.</w:t>
      </w:r>
    </w:p>
    <w:p w14:paraId="3EF28A53" w14:textId="5ACF8616" w:rsidR="00C544A6" w:rsidRDefault="00C544A6" w:rsidP="007462A7">
      <w:pPr>
        <w:pStyle w:val="NormalWeb"/>
        <w:numPr>
          <w:ilvl w:val="0"/>
          <w:numId w:val="9"/>
        </w:numPr>
        <w:spacing w:line="360" w:lineRule="auto"/>
        <w:jc w:val="both"/>
        <w:rPr>
          <w:lang w:val="en-US"/>
        </w:rPr>
      </w:pPr>
      <w:r>
        <w:rPr>
          <w:lang w:val="en-US"/>
        </w:rPr>
        <w:t>Demonstrated that high performing models can be built for African agricultural contexts without requiring enormous datasets</w:t>
      </w:r>
      <w:r w:rsidR="007462A7">
        <w:rPr>
          <w:lang w:val="en-US"/>
        </w:rPr>
        <w:t>.</w:t>
      </w:r>
    </w:p>
    <w:p w14:paraId="7EF7F47D" w14:textId="1D3581CF" w:rsidR="00E5293D" w:rsidRDefault="006227DC" w:rsidP="007462A7">
      <w:pPr>
        <w:pStyle w:val="NormalWeb"/>
        <w:numPr>
          <w:ilvl w:val="0"/>
          <w:numId w:val="9"/>
        </w:numPr>
        <w:spacing w:line="360" w:lineRule="auto"/>
        <w:jc w:val="both"/>
        <w:rPr>
          <w:lang w:val="en-US"/>
        </w:rPr>
      </w:pPr>
      <w:r>
        <w:t>It also demonstrated that lightweight architectures can be practically deployed in low</w:t>
      </w:r>
      <w:r w:rsidR="007462A7">
        <w:rPr>
          <w:lang w:val="en-US"/>
        </w:rPr>
        <w:t xml:space="preserve"> </w:t>
      </w:r>
      <w:r>
        <w:t>resource environments.</w:t>
      </w:r>
    </w:p>
    <w:p w14:paraId="096B48B0" w14:textId="77777777" w:rsidR="00E5293D" w:rsidRDefault="006227DC">
      <w:pPr>
        <w:pStyle w:val="NormalWeb"/>
        <w:spacing w:line="360" w:lineRule="auto"/>
        <w:jc w:val="both"/>
        <w:rPr>
          <w:b/>
          <w:lang w:val="en-US"/>
        </w:rPr>
      </w:pPr>
      <w:r>
        <w:rPr>
          <w:b/>
          <w:lang w:val="en-US"/>
        </w:rPr>
        <w:t>Disadvantages</w:t>
      </w:r>
    </w:p>
    <w:p w14:paraId="4016D424" w14:textId="77777777" w:rsidR="007462A7" w:rsidRDefault="006227DC" w:rsidP="007462A7">
      <w:pPr>
        <w:pStyle w:val="NormalWeb"/>
        <w:numPr>
          <w:ilvl w:val="0"/>
          <w:numId w:val="10"/>
        </w:numPr>
        <w:spacing w:line="360" w:lineRule="auto"/>
        <w:jc w:val="both"/>
        <w:rPr>
          <w:rFonts w:eastAsiaTheme="minorEastAsia"/>
        </w:rPr>
      </w:pPr>
      <w:r>
        <w:t xml:space="preserve">The system was limited to a single crop, cassava, and covered only five disease and pest categories. </w:t>
      </w:r>
    </w:p>
    <w:p w14:paraId="7B1F4973" w14:textId="77777777" w:rsidR="007462A7" w:rsidRDefault="006227DC" w:rsidP="007462A7">
      <w:pPr>
        <w:pStyle w:val="NormalWeb"/>
        <w:numPr>
          <w:ilvl w:val="0"/>
          <w:numId w:val="10"/>
        </w:numPr>
        <w:spacing w:line="360" w:lineRule="auto"/>
        <w:jc w:val="both"/>
        <w:rPr>
          <w:rFonts w:eastAsiaTheme="minorEastAsia"/>
        </w:rPr>
      </w:pPr>
      <w:r>
        <w:t xml:space="preserve">No treatment recommendation component was included, so while the system could identify what was wrong with a plant, it could not advise the farmer on what to do about it. </w:t>
      </w:r>
    </w:p>
    <w:p w14:paraId="73D0435A" w14:textId="7F8737DB" w:rsidR="00E5293D" w:rsidRPr="007462A7" w:rsidRDefault="006227DC" w:rsidP="007462A7">
      <w:pPr>
        <w:pStyle w:val="NormalWeb"/>
        <w:numPr>
          <w:ilvl w:val="0"/>
          <w:numId w:val="10"/>
        </w:numPr>
        <w:spacing w:line="360" w:lineRule="auto"/>
        <w:jc w:val="both"/>
        <w:rPr>
          <w:rFonts w:eastAsiaTheme="minorEastAsia"/>
          <w:lang w:val="en-US"/>
        </w:rPr>
      </w:pPr>
      <w:r>
        <w:t>The system also did not include a web-based interface,</w:t>
      </w:r>
      <w:r w:rsidR="007462A7">
        <w:rPr>
          <w:lang w:val="en-US"/>
        </w:rPr>
        <w:t xml:space="preserve"> restricting accessibility to users without the specific mobile application installed.</w:t>
      </w:r>
    </w:p>
    <w:p w14:paraId="17B4D579" w14:textId="77777777" w:rsidR="00E5293D" w:rsidRDefault="00E5293D">
      <w:pPr>
        <w:pStyle w:val="NormalWeb"/>
        <w:spacing w:line="360" w:lineRule="auto"/>
        <w:jc w:val="both"/>
        <w:rPr>
          <w:lang w:val="en-US"/>
        </w:rPr>
      </w:pPr>
    </w:p>
    <w:p w14:paraId="0F6E4D84" w14:textId="77777777" w:rsidR="00E5293D" w:rsidRPr="00366541" w:rsidRDefault="006227DC">
      <w:pPr>
        <w:pStyle w:val="NormalWeb"/>
        <w:spacing w:line="360" w:lineRule="auto"/>
        <w:jc w:val="both"/>
        <w:rPr>
          <w:b/>
          <w:bCs/>
          <w:lang w:val="en-US"/>
        </w:rPr>
      </w:pPr>
      <w:r w:rsidRPr="00366541">
        <w:rPr>
          <w:b/>
          <w:bCs/>
          <w:lang w:val="en-US"/>
        </w:rPr>
        <w:lastRenderedPageBreak/>
        <w:t>2.9 Summary of Literature Review</w:t>
      </w:r>
    </w:p>
    <w:p w14:paraId="15A06A2B" w14:textId="77777777" w:rsidR="00E5293D" w:rsidRDefault="006227DC">
      <w:pPr>
        <w:pStyle w:val="NormalWeb"/>
        <w:spacing w:line="360" w:lineRule="auto"/>
        <w:jc w:val="both"/>
      </w:pPr>
      <w:r>
        <w:t>The review of related literature reveals a clear progression from traditional image processing and classical machine learning methods toward deep learning approaches, particularly CNNs, for crop disease detection. While earlier methods were limited by their dependence on manual feature engineering and poor generalizability, CNN-based models have demonstrated superior accuracy, adaptability, and scalability. The evidence from multiple studies supports the adoption of a CNN-based deep learning approach as the most effective methodology for developing an automated crop disease detection system. This project builds on these established findings to design and implement a CNN model for classifying crop diseases from leaf images.</w:t>
      </w:r>
    </w:p>
    <w:p w14:paraId="4615A35A" w14:textId="77777777" w:rsidR="00E5293D" w:rsidRDefault="006227DC">
      <w:r>
        <w:br w:type="page"/>
      </w:r>
    </w:p>
    <w:p w14:paraId="47288238" w14:textId="77777777" w:rsidR="00E5293D" w:rsidRDefault="006227DC">
      <w:pPr>
        <w:pStyle w:val="NormalWeb"/>
        <w:spacing w:line="360" w:lineRule="auto"/>
        <w:jc w:val="center"/>
        <w:rPr>
          <w:lang w:val="en-US"/>
        </w:rPr>
      </w:pPr>
      <w:r>
        <w:rPr>
          <w:lang w:val="en-US"/>
        </w:rPr>
        <w:lastRenderedPageBreak/>
        <w:t xml:space="preserve">CHAPTER THREE: </w:t>
      </w:r>
    </w:p>
    <w:p w14:paraId="781885F7" w14:textId="77777777" w:rsidR="00E5293D" w:rsidRDefault="006227DC">
      <w:pPr>
        <w:pStyle w:val="NormalWeb"/>
        <w:spacing w:line="360" w:lineRule="auto"/>
        <w:jc w:val="center"/>
        <w:rPr>
          <w:lang w:val="en-US"/>
        </w:rPr>
      </w:pPr>
      <w:r>
        <w:rPr>
          <w:lang w:val="en-US"/>
        </w:rPr>
        <w:t>SYSTEM SPECIFICATION AND DESIGN</w:t>
      </w:r>
    </w:p>
    <w:p w14:paraId="5FD85CF3" w14:textId="5BB391CD" w:rsidR="00E5293D" w:rsidRPr="00366541" w:rsidRDefault="006227DC">
      <w:pPr>
        <w:pStyle w:val="NormalWeb"/>
        <w:spacing w:line="360" w:lineRule="auto"/>
        <w:jc w:val="both"/>
        <w:rPr>
          <w:b/>
          <w:bCs/>
          <w:lang w:val="en-US"/>
        </w:rPr>
      </w:pPr>
      <w:r w:rsidRPr="00366541">
        <w:rPr>
          <w:b/>
          <w:bCs/>
          <w:lang w:val="en-US"/>
        </w:rPr>
        <w:t>3.</w:t>
      </w:r>
      <w:r w:rsidR="00B75151" w:rsidRPr="00366541">
        <w:rPr>
          <w:b/>
          <w:bCs/>
          <w:lang w:val="en-US"/>
        </w:rPr>
        <w:t>0</w:t>
      </w:r>
      <w:r w:rsidRPr="00366541">
        <w:rPr>
          <w:b/>
          <w:bCs/>
          <w:lang w:val="en-US"/>
        </w:rPr>
        <w:t xml:space="preserve"> Introduction</w:t>
      </w:r>
    </w:p>
    <w:p w14:paraId="785A0F0E" w14:textId="77777777" w:rsidR="00B75151" w:rsidRDefault="00B75151" w:rsidP="005B5CAC">
      <w:pPr>
        <w:spacing w:line="360" w:lineRule="auto"/>
        <w:jc w:val="both"/>
        <w:rPr>
          <w:rFonts w:ascii="Times New Roman" w:hAnsi="Times New Roman" w:cs="Times New Roman"/>
        </w:rPr>
      </w:pPr>
      <w:r w:rsidRPr="00B75151">
        <w:rPr>
          <w:rFonts w:ascii="Times New Roman" w:hAnsi="Times New Roman" w:cs="Times New Roman"/>
        </w:rPr>
        <w:t xml:space="preserve">This section is about the way the system was designed and implemented. The goals outlined and proposed in chapter 1 carefully guide the design of the research. This chapter explains why the system was built and it also talks about how </w:t>
      </w:r>
      <w:proofErr w:type="gramStart"/>
      <w:r w:rsidRPr="00B75151">
        <w:rPr>
          <w:rFonts w:ascii="Times New Roman" w:hAnsi="Times New Roman" w:cs="Times New Roman"/>
        </w:rPr>
        <w:t xml:space="preserve">the </w:t>
      </w:r>
      <w:r w:rsidR="000142BA">
        <w:rPr>
          <w:rFonts w:ascii="Times New Roman" w:hAnsi="Times New Roman" w:cs="Times New Roman"/>
        </w:rPr>
        <w:t>research</w:t>
      </w:r>
      <w:proofErr w:type="gramEnd"/>
      <w:r w:rsidRPr="00B75151">
        <w:rPr>
          <w:rFonts w:ascii="Times New Roman" w:hAnsi="Times New Roman" w:cs="Times New Roman"/>
        </w:rPr>
        <w:t xml:space="preserve"> design and test design were made. </w:t>
      </w:r>
    </w:p>
    <w:p w14:paraId="45BD677C" w14:textId="43AA53B5" w:rsidR="00B75151" w:rsidRPr="00B75151" w:rsidRDefault="00B75151" w:rsidP="005B5CAC">
      <w:pPr>
        <w:spacing w:line="360" w:lineRule="auto"/>
        <w:jc w:val="both"/>
        <w:rPr>
          <w:rFonts w:ascii="Times New Roman" w:hAnsi="Times New Roman" w:cs="Times New Roman"/>
        </w:rPr>
      </w:pPr>
      <w:r w:rsidRPr="00B75151">
        <w:rPr>
          <w:rFonts w:ascii="Times New Roman" w:hAnsi="Times New Roman" w:cs="Times New Roman"/>
        </w:rPr>
        <w:t>The idea behind this project is a plan to build a system that will give farmers and other agricultural stakeholders an easy-to-use tool that can quickly identify and diagnose diseases impacting important crops, allowing for prompt interventions and a reduction in production losses. This chapter aims to provide a comprehensive understanding of the process followed in the development of the project, and the reasoning behind the decisions made at each step</w:t>
      </w:r>
      <w:r w:rsidRPr="00B75151">
        <w:rPr>
          <w:rFonts w:ascii="Times New Roman" w:hAnsi="Times New Roman" w:cs="Times New Roman"/>
          <w:w w:val="105"/>
        </w:rPr>
        <w:t>.</w:t>
      </w:r>
    </w:p>
    <w:p w14:paraId="2A30F5BF" w14:textId="3F870413" w:rsidR="00E5293D" w:rsidRPr="00366541" w:rsidRDefault="006227DC">
      <w:pPr>
        <w:pStyle w:val="NormalWeb"/>
        <w:spacing w:line="360" w:lineRule="auto"/>
        <w:jc w:val="both"/>
        <w:rPr>
          <w:b/>
          <w:bCs/>
          <w:lang w:val="en-US"/>
        </w:rPr>
      </w:pPr>
      <w:r w:rsidRPr="00366541">
        <w:rPr>
          <w:b/>
          <w:bCs/>
          <w:lang w:val="en-US"/>
        </w:rPr>
        <w:t>3.</w:t>
      </w:r>
      <w:r w:rsidR="00B75151" w:rsidRPr="00366541">
        <w:rPr>
          <w:b/>
          <w:bCs/>
          <w:lang w:val="en-US"/>
        </w:rPr>
        <w:t>1</w:t>
      </w:r>
      <w:r w:rsidRPr="00366541">
        <w:rPr>
          <w:b/>
          <w:bCs/>
          <w:lang w:val="en-US"/>
        </w:rPr>
        <w:t xml:space="preserve"> </w:t>
      </w:r>
      <w:r w:rsidR="00B75151" w:rsidRPr="00366541">
        <w:rPr>
          <w:b/>
          <w:bCs/>
          <w:lang w:val="en-US"/>
        </w:rPr>
        <w:t>Methodology</w:t>
      </w:r>
    </w:p>
    <w:p w14:paraId="39B415E3" w14:textId="745E49D9" w:rsidR="0007649E" w:rsidRDefault="0007649E">
      <w:pPr>
        <w:pStyle w:val="NormalWeb"/>
        <w:spacing w:line="360" w:lineRule="auto"/>
        <w:jc w:val="both"/>
        <w:rPr>
          <w:lang w:val="en-US"/>
        </w:rPr>
      </w:pPr>
      <w:r>
        <w:rPr>
          <w:lang w:val="en-US"/>
        </w:rPr>
        <w:t>The methodology adopted for any software development plays a</w:t>
      </w:r>
      <w:r w:rsidR="00F73AB4">
        <w:rPr>
          <w:lang w:val="en-US"/>
        </w:rPr>
        <w:t xml:space="preserve">n important </w:t>
      </w:r>
      <w:r>
        <w:rPr>
          <w:lang w:val="en-US"/>
        </w:rPr>
        <w:t xml:space="preserve">role in determining its success. In this project, which involves </w:t>
      </w:r>
      <w:r w:rsidR="00F73AB4">
        <w:rPr>
          <w:lang w:val="en-US"/>
        </w:rPr>
        <w:t>the design and implementation of a crop disease detection and treatment recommendation system using deep learning, several methodologies</w:t>
      </w:r>
      <w:r w:rsidR="000142BA">
        <w:rPr>
          <w:lang w:val="en-US"/>
        </w:rPr>
        <w:t xml:space="preserve"> </w:t>
      </w:r>
      <w:proofErr w:type="gramStart"/>
      <w:r w:rsidR="000142BA">
        <w:rPr>
          <w:lang w:val="en-US"/>
        </w:rPr>
        <w:t>where</w:t>
      </w:r>
      <w:proofErr w:type="gramEnd"/>
      <w:r w:rsidR="000142BA">
        <w:rPr>
          <w:lang w:val="en-US"/>
        </w:rPr>
        <w:t xml:space="preserve"> </w:t>
      </w:r>
      <w:r w:rsidR="00F73AB4">
        <w:rPr>
          <w:lang w:val="en-US"/>
        </w:rPr>
        <w:t>considered, including the Waterfall model, V-model and Agile Methodology.</w:t>
      </w:r>
    </w:p>
    <w:p w14:paraId="35994988" w14:textId="33F3067C" w:rsidR="00477BB1" w:rsidRDefault="00477BB1">
      <w:pPr>
        <w:pStyle w:val="NormalWeb"/>
        <w:spacing w:line="360" w:lineRule="auto"/>
        <w:jc w:val="both"/>
        <w:rPr>
          <w:lang w:val="en-US"/>
        </w:rPr>
      </w:pPr>
      <w:r>
        <w:rPr>
          <w:lang w:val="en-US"/>
        </w:rPr>
        <w:t>However, due to the experimental nature of deep learning, where models require continuous training, testing and tuning, a flexible approach was needed.</w:t>
      </w:r>
      <w:r w:rsidR="008A7BBA">
        <w:rPr>
          <w:lang w:val="en-US"/>
        </w:rPr>
        <w:t xml:space="preserve"> D</w:t>
      </w:r>
      <w:r>
        <w:rPr>
          <w:lang w:val="en-US"/>
        </w:rPr>
        <w:t xml:space="preserve">uring development, different models and parameters </w:t>
      </w:r>
      <w:r w:rsidR="0054705C">
        <w:rPr>
          <w:lang w:val="en-US"/>
        </w:rPr>
        <w:t xml:space="preserve">were </w:t>
      </w:r>
      <w:r>
        <w:rPr>
          <w:lang w:val="en-US"/>
        </w:rPr>
        <w:t>tested repeatedly to</w:t>
      </w:r>
      <w:r w:rsidR="008A7BBA">
        <w:rPr>
          <w:lang w:val="en-US"/>
        </w:rPr>
        <w:t xml:space="preserve"> improve accuracy. In addition, the user interface required adjustments based on testing feedback.</w:t>
      </w:r>
    </w:p>
    <w:p w14:paraId="554655E4" w14:textId="11163032" w:rsidR="008A7BBA" w:rsidRDefault="008A7BBA">
      <w:pPr>
        <w:pStyle w:val="NormalWeb"/>
        <w:spacing w:line="360" w:lineRule="auto"/>
        <w:jc w:val="both"/>
        <w:rPr>
          <w:lang w:val="en-US"/>
        </w:rPr>
      </w:pPr>
      <w:r>
        <w:rPr>
          <w:lang w:val="en-US"/>
        </w:rPr>
        <w:t>Therefore, Agile methodology was selected because it allows iterative development, continuous improvement and adaptation to changes throughout the project lifecycle.</w:t>
      </w:r>
    </w:p>
    <w:p w14:paraId="335073C8" w14:textId="4C90F020" w:rsidR="00E5293D" w:rsidRPr="00F11D52" w:rsidRDefault="006227DC">
      <w:pPr>
        <w:pStyle w:val="NormalWeb"/>
        <w:spacing w:line="360" w:lineRule="auto"/>
        <w:jc w:val="both"/>
        <w:rPr>
          <w:b/>
          <w:bCs/>
          <w:lang w:val="en-US"/>
        </w:rPr>
      </w:pPr>
      <w:r w:rsidRPr="00F11D52">
        <w:rPr>
          <w:b/>
          <w:bCs/>
          <w:lang w:val="en-US"/>
        </w:rPr>
        <w:t>3.</w:t>
      </w:r>
      <w:r w:rsidR="009A6B98" w:rsidRPr="00F11D52">
        <w:rPr>
          <w:b/>
          <w:bCs/>
          <w:lang w:val="en-US"/>
        </w:rPr>
        <w:t>2</w:t>
      </w:r>
      <w:r w:rsidRPr="00F11D52">
        <w:rPr>
          <w:b/>
          <w:bCs/>
          <w:lang w:val="en-US"/>
        </w:rPr>
        <w:t xml:space="preserve"> </w:t>
      </w:r>
      <w:r w:rsidR="009A6B98" w:rsidRPr="00F11D52">
        <w:rPr>
          <w:b/>
          <w:bCs/>
          <w:lang w:val="en-US"/>
        </w:rPr>
        <w:t>System Specification</w:t>
      </w:r>
    </w:p>
    <w:p w14:paraId="16C2A9B2" w14:textId="1470BF7D" w:rsidR="009A6B98" w:rsidRPr="009A6B98" w:rsidRDefault="009A6B98" w:rsidP="005B5CAC">
      <w:pPr>
        <w:spacing w:line="360" w:lineRule="auto"/>
        <w:jc w:val="both"/>
        <w:rPr>
          <w:rFonts w:ascii="Times New Roman" w:hAnsi="Times New Roman" w:cs="Times New Roman"/>
          <w:lang w:eastAsia="en-US"/>
        </w:rPr>
      </w:pPr>
      <w:r w:rsidRPr="009A6B98">
        <w:rPr>
          <w:rFonts w:ascii="Times New Roman" w:hAnsi="Times New Roman" w:cs="Times New Roman"/>
          <w:lang w:eastAsia="en-US"/>
        </w:rPr>
        <w:t xml:space="preserve">System specification defines the complete set of conditions, requirements, and capabilities that the system must meet </w:t>
      </w:r>
      <w:proofErr w:type="gramStart"/>
      <w:r w:rsidRPr="009A6B98">
        <w:rPr>
          <w:rFonts w:ascii="Times New Roman" w:hAnsi="Times New Roman" w:cs="Times New Roman"/>
          <w:lang w:eastAsia="en-US"/>
        </w:rPr>
        <w:t>in order to</w:t>
      </w:r>
      <w:proofErr w:type="gramEnd"/>
      <w:r w:rsidRPr="009A6B98">
        <w:rPr>
          <w:rFonts w:ascii="Times New Roman" w:hAnsi="Times New Roman" w:cs="Times New Roman"/>
          <w:lang w:eastAsia="en-US"/>
        </w:rPr>
        <w:t xml:space="preserve"> satisfy the needs of its users. It is a foundational phase </w:t>
      </w:r>
      <w:r w:rsidRPr="009A6B98">
        <w:rPr>
          <w:rFonts w:ascii="Times New Roman" w:hAnsi="Times New Roman" w:cs="Times New Roman"/>
          <w:lang w:eastAsia="en-US"/>
        </w:rPr>
        <w:lastRenderedPageBreak/>
        <w:t xml:space="preserve">in the system development life cycle that ensures every technical and functional element of the system aligns with real-world expectations and project objectives. In this project, the system specification guides the development of a crop disease detection and treatment recommendation system that leverages </w:t>
      </w:r>
      <w:r w:rsidR="004D22C3">
        <w:rPr>
          <w:rFonts w:ascii="Times New Roman" w:hAnsi="Times New Roman" w:cs="Times New Roman"/>
          <w:lang w:eastAsia="en-US"/>
        </w:rPr>
        <w:t>deep</w:t>
      </w:r>
      <w:r w:rsidRPr="009A6B98">
        <w:rPr>
          <w:rFonts w:ascii="Times New Roman" w:hAnsi="Times New Roman" w:cs="Times New Roman"/>
          <w:lang w:eastAsia="en-US"/>
        </w:rPr>
        <w:t xml:space="preserve"> learning to provide timely, accurate, and actionable insights to farmers and agricultural professionals.</w:t>
      </w:r>
    </w:p>
    <w:p w14:paraId="006D1452" w14:textId="42714D52" w:rsidR="00E5293D" w:rsidRPr="00366541" w:rsidRDefault="006227DC">
      <w:pPr>
        <w:pStyle w:val="NormalWeb"/>
        <w:spacing w:line="360" w:lineRule="auto"/>
        <w:jc w:val="both"/>
        <w:rPr>
          <w:b/>
          <w:bCs/>
          <w:lang w:val="en-US"/>
        </w:rPr>
      </w:pPr>
      <w:r w:rsidRPr="00366541">
        <w:rPr>
          <w:b/>
          <w:bCs/>
          <w:lang w:val="en-US"/>
        </w:rPr>
        <w:t>3.</w:t>
      </w:r>
      <w:r w:rsidR="00300199" w:rsidRPr="00366541">
        <w:rPr>
          <w:b/>
          <w:bCs/>
          <w:lang w:val="en-US"/>
        </w:rPr>
        <w:t xml:space="preserve">2.1 </w:t>
      </w:r>
      <w:r w:rsidR="00D31783">
        <w:rPr>
          <w:b/>
          <w:bCs/>
          <w:lang w:val="en-US"/>
        </w:rPr>
        <w:t>Analysis of Requirements</w:t>
      </w:r>
    </w:p>
    <w:p w14:paraId="5B10B80F" w14:textId="400E1FEC" w:rsidR="00914D7A" w:rsidRDefault="00830BF0" w:rsidP="005B5CAC">
      <w:pPr>
        <w:spacing w:line="360" w:lineRule="auto"/>
        <w:jc w:val="both"/>
        <w:rPr>
          <w:rFonts w:ascii="Times New Roman" w:hAnsi="Times New Roman" w:cs="Times New Roman"/>
          <w:lang w:eastAsia="en-US"/>
        </w:rPr>
      </w:pPr>
      <w:r>
        <w:rPr>
          <w:rFonts w:ascii="Times New Roman" w:hAnsi="Times New Roman" w:cs="Times New Roman"/>
          <w:lang w:eastAsia="en-US"/>
        </w:rPr>
        <w:t xml:space="preserve">Analysis of requirements is the process </w:t>
      </w:r>
      <w:r w:rsidR="00BC1E41">
        <w:rPr>
          <w:rFonts w:ascii="Times New Roman" w:hAnsi="Times New Roman" w:cs="Times New Roman"/>
          <w:lang w:eastAsia="en-US"/>
        </w:rPr>
        <w:t xml:space="preserve">of identifying, organizing and </w:t>
      </w:r>
      <w:r w:rsidR="00162B46">
        <w:rPr>
          <w:rFonts w:ascii="Times New Roman" w:hAnsi="Times New Roman" w:cs="Times New Roman"/>
          <w:lang w:eastAsia="en-US"/>
        </w:rPr>
        <w:t>articulating the core functionalities and performance</w:t>
      </w:r>
      <w:r w:rsidR="004D26E9">
        <w:rPr>
          <w:rFonts w:ascii="Times New Roman" w:hAnsi="Times New Roman" w:cs="Times New Roman"/>
          <w:lang w:eastAsia="en-US"/>
        </w:rPr>
        <w:t xml:space="preserve"> expectation</w:t>
      </w:r>
      <w:r w:rsidR="000E76E0">
        <w:rPr>
          <w:rFonts w:ascii="Times New Roman" w:hAnsi="Times New Roman" w:cs="Times New Roman"/>
          <w:lang w:eastAsia="en-US"/>
        </w:rPr>
        <w:t>s</w:t>
      </w:r>
      <w:r w:rsidR="004D26E9">
        <w:rPr>
          <w:rFonts w:ascii="Times New Roman" w:hAnsi="Times New Roman" w:cs="Times New Roman"/>
          <w:lang w:eastAsia="en-US"/>
        </w:rPr>
        <w:t xml:space="preserve"> of a system.</w:t>
      </w:r>
      <w:r w:rsidR="005C138E">
        <w:rPr>
          <w:rFonts w:ascii="Times New Roman" w:hAnsi="Times New Roman" w:cs="Times New Roman"/>
          <w:lang w:eastAsia="en-US"/>
        </w:rPr>
        <w:t xml:space="preserve"> </w:t>
      </w:r>
      <w:r w:rsidR="005C138E" w:rsidRPr="005C138E">
        <w:rPr>
          <w:rFonts w:ascii="Times New Roman" w:hAnsi="Times New Roman" w:cs="Times New Roman"/>
          <w:lang w:eastAsia="en-US"/>
        </w:rPr>
        <w:t xml:space="preserve">It involves a detailed assessment of what the system must do, how it should behave under different conditions, and who it is intended to </w:t>
      </w:r>
      <w:proofErr w:type="gramStart"/>
      <w:r w:rsidR="000E76E0">
        <w:rPr>
          <w:rFonts w:ascii="Times New Roman" w:hAnsi="Times New Roman" w:cs="Times New Roman"/>
          <w:lang w:eastAsia="en-US"/>
        </w:rPr>
        <w:t>serve</w:t>
      </w:r>
      <w:proofErr w:type="gramEnd"/>
      <w:r w:rsidR="005C138E" w:rsidRPr="005C138E">
        <w:rPr>
          <w:rFonts w:ascii="Times New Roman" w:hAnsi="Times New Roman" w:cs="Times New Roman"/>
          <w:lang w:eastAsia="en-US"/>
        </w:rPr>
        <w:t>. This step is crucial for aligning the system’s design with its intended purpose and ensuring that it adequately addresses the real-world challenges it seeks to solve.</w:t>
      </w:r>
    </w:p>
    <w:p w14:paraId="7A46480A" w14:textId="4BCAE9B7" w:rsidR="005A354C" w:rsidRDefault="005A354C" w:rsidP="005B5CAC">
      <w:pPr>
        <w:spacing w:line="360" w:lineRule="auto"/>
        <w:jc w:val="both"/>
        <w:rPr>
          <w:rFonts w:ascii="Times New Roman" w:hAnsi="Times New Roman" w:cs="Times New Roman"/>
          <w:lang w:eastAsia="en-US"/>
        </w:rPr>
      </w:pPr>
      <w:r w:rsidRPr="005A354C">
        <w:rPr>
          <w:rFonts w:ascii="Times New Roman" w:hAnsi="Times New Roman" w:cs="Times New Roman"/>
          <w:lang w:eastAsia="en-US"/>
        </w:rPr>
        <w:t xml:space="preserve">A primary requirement of the system is its ability to detect crop diseases from leaf images with high accuracy. This functionality is powered by a Convolutional Neural Network (CNN), a deep learning algorithm designed for image classification. CNNs </w:t>
      </w:r>
      <w:proofErr w:type="gramStart"/>
      <w:r w:rsidRPr="005A354C">
        <w:rPr>
          <w:rFonts w:ascii="Times New Roman" w:hAnsi="Times New Roman" w:cs="Times New Roman"/>
          <w:lang w:eastAsia="en-US"/>
        </w:rPr>
        <w:t>are capable of learning</w:t>
      </w:r>
      <w:proofErr w:type="gramEnd"/>
      <w:r w:rsidRPr="005A354C">
        <w:rPr>
          <w:rFonts w:ascii="Times New Roman" w:hAnsi="Times New Roman" w:cs="Times New Roman"/>
          <w:lang w:eastAsia="en-US"/>
        </w:rPr>
        <w:t xml:space="preserve"> complex visual patterns, making them ideal for identifying disease-specific textures, colors, and lesions on crop leaves. This requirement addresses the fundamental problem of delayed or inaccurate disease diagnosis among farmers who may not have access to plant health experts</w:t>
      </w:r>
      <w:r w:rsidR="00B3208C">
        <w:rPr>
          <w:rFonts w:ascii="Times New Roman" w:hAnsi="Times New Roman" w:cs="Times New Roman"/>
          <w:lang w:eastAsia="en-US"/>
        </w:rPr>
        <w:t>.</w:t>
      </w:r>
    </w:p>
    <w:p w14:paraId="1821E3D2" w14:textId="7268DBFC" w:rsidR="009E489F" w:rsidRDefault="009E489F" w:rsidP="005B5CAC">
      <w:pPr>
        <w:spacing w:line="360" w:lineRule="auto"/>
        <w:jc w:val="both"/>
        <w:rPr>
          <w:rFonts w:ascii="Times New Roman" w:hAnsi="Times New Roman" w:cs="Times New Roman"/>
          <w:lang w:eastAsia="en-US"/>
        </w:rPr>
      </w:pPr>
      <w:r w:rsidRPr="009E489F">
        <w:rPr>
          <w:rFonts w:ascii="Times New Roman" w:hAnsi="Times New Roman" w:cs="Times New Roman"/>
          <w:lang w:eastAsia="en-US"/>
        </w:rPr>
        <w:t>Another essential requirement is support for real-time input. The system must be capable of capturing live images through a webcam and allow users to upload pre-existing images. This dual-input functionality increases accessibility, enabling both tech-savvy users and those with basic devices to benefit from the system. It also supports dynamic usage in field environments where farmers might prefer capturing live images of affected plants rather than uploading stored files.</w:t>
      </w:r>
    </w:p>
    <w:p w14:paraId="00276C07" w14:textId="3390E5B3" w:rsidR="00C913A3" w:rsidRDefault="00C913A3" w:rsidP="005B5CAC">
      <w:pPr>
        <w:spacing w:line="360" w:lineRule="auto"/>
        <w:jc w:val="both"/>
        <w:rPr>
          <w:rFonts w:ascii="Times New Roman" w:hAnsi="Times New Roman" w:cs="Times New Roman"/>
          <w:lang w:eastAsia="en-US"/>
        </w:rPr>
      </w:pPr>
      <w:r w:rsidRPr="00C913A3">
        <w:rPr>
          <w:rFonts w:ascii="Times New Roman" w:hAnsi="Times New Roman" w:cs="Times New Roman"/>
          <w:lang w:eastAsia="en-US"/>
        </w:rPr>
        <w:t>After an image is processed, the system must provide a complete and informative diagnosis. This includes not just naming the disease but also describing its symptoms and proposing targeted treatment options. This requirement transforms the system from a mere classifier into a decision-support tool that empowers users to take meaningful actions based on the results. This direct linkage between detection and solution helps to reduce the spread of diseases and mitigate yield loss</w:t>
      </w:r>
      <w:r>
        <w:rPr>
          <w:rFonts w:ascii="Times New Roman" w:hAnsi="Times New Roman" w:cs="Times New Roman"/>
          <w:lang w:eastAsia="en-US"/>
        </w:rPr>
        <w:t>.</w:t>
      </w:r>
    </w:p>
    <w:p w14:paraId="5DE98677" w14:textId="07CF3EB8" w:rsidR="002D63AB" w:rsidRDefault="00434DD5" w:rsidP="005B5CAC">
      <w:pPr>
        <w:spacing w:line="360" w:lineRule="auto"/>
        <w:jc w:val="both"/>
        <w:rPr>
          <w:rFonts w:ascii="Times New Roman" w:hAnsi="Times New Roman" w:cs="Times New Roman"/>
          <w:lang w:eastAsia="en-US"/>
        </w:rPr>
      </w:pPr>
      <w:r w:rsidRPr="00434DD5">
        <w:rPr>
          <w:rFonts w:ascii="Times New Roman" w:hAnsi="Times New Roman" w:cs="Times New Roman"/>
          <w:lang w:eastAsia="en-US"/>
        </w:rPr>
        <w:lastRenderedPageBreak/>
        <w:t>The system must also prioritize usability. Its interface should be clean, straightforward, and free from technical jargon. This is especially important because the primary users, farmers, agricultural extension officers, and students, may have limited experience with digital systems. Ensuring that results are presented in clear language and that navigation is intuitive improves user trust and adoption, which are critical for the system’s long-term impact</w:t>
      </w:r>
      <w:r w:rsidR="00783941">
        <w:rPr>
          <w:rFonts w:ascii="Times New Roman" w:hAnsi="Times New Roman" w:cs="Times New Roman"/>
          <w:lang w:eastAsia="en-US"/>
        </w:rPr>
        <w:t>.</w:t>
      </w:r>
    </w:p>
    <w:p w14:paraId="597F21BC" w14:textId="17498BC8" w:rsidR="00783941" w:rsidRDefault="00783941" w:rsidP="005B5CAC">
      <w:pPr>
        <w:spacing w:line="360" w:lineRule="auto"/>
        <w:jc w:val="both"/>
        <w:rPr>
          <w:rFonts w:ascii="Times New Roman" w:hAnsi="Times New Roman" w:cs="Times New Roman"/>
          <w:lang w:eastAsia="en-US"/>
        </w:rPr>
      </w:pPr>
      <w:r w:rsidRPr="00783941">
        <w:rPr>
          <w:rFonts w:ascii="Times New Roman" w:hAnsi="Times New Roman" w:cs="Times New Roman"/>
          <w:lang w:eastAsia="en-US"/>
        </w:rPr>
        <w:t xml:space="preserve">Efficiency and performance on low-end devices </w:t>
      </w:r>
      <w:proofErr w:type="gramStart"/>
      <w:r w:rsidRPr="00783941">
        <w:rPr>
          <w:rFonts w:ascii="Times New Roman" w:hAnsi="Times New Roman" w:cs="Times New Roman"/>
          <w:lang w:eastAsia="en-US"/>
        </w:rPr>
        <w:t>is</w:t>
      </w:r>
      <w:proofErr w:type="gramEnd"/>
      <w:r w:rsidRPr="00783941">
        <w:rPr>
          <w:rFonts w:ascii="Times New Roman" w:hAnsi="Times New Roman" w:cs="Times New Roman"/>
          <w:lang w:eastAsia="en-US"/>
        </w:rPr>
        <w:t xml:space="preserve"> another crucial requirement. Many users, particularly in rural regions, use devices with limited memory and processing power. As such, the system is designed to be lightweight and responsive. The use of optimized CNN models and minimal frontend dependencies ensures the application performs smoothly without placing a heavy load on system resources</w:t>
      </w:r>
      <w:r>
        <w:rPr>
          <w:rFonts w:ascii="Times New Roman" w:hAnsi="Times New Roman" w:cs="Times New Roman"/>
          <w:lang w:eastAsia="en-US"/>
        </w:rPr>
        <w:t>.</w:t>
      </w:r>
    </w:p>
    <w:p w14:paraId="0EFBF8D2" w14:textId="187773BD" w:rsidR="0053224F" w:rsidRPr="00914D7A" w:rsidRDefault="0053224F" w:rsidP="005B5CAC">
      <w:pPr>
        <w:spacing w:line="360" w:lineRule="auto"/>
        <w:jc w:val="both"/>
        <w:rPr>
          <w:rFonts w:ascii="Times New Roman" w:hAnsi="Times New Roman" w:cs="Times New Roman"/>
          <w:lang w:eastAsia="en-US"/>
        </w:rPr>
      </w:pPr>
      <w:r w:rsidRPr="0053224F">
        <w:rPr>
          <w:rFonts w:ascii="Times New Roman" w:hAnsi="Times New Roman" w:cs="Times New Roman"/>
          <w:lang w:eastAsia="en-US"/>
        </w:rPr>
        <w:t>To fulfill all these requirements, the system is built as a web-based application using Flask for the backend, OpenCV for image capture, and a pre-trained CNN model for classification. This architecture supports cross-platform compatibility, real-time interaction, and easy deployment, while remaining simple enough to run on modest computing setups such as low-cost laptops or mobile devices.</w:t>
      </w:r>
    </w:p>
    <w:p w14:paraId="198BBD4D" w14:textId="372C3691" w:rsidR="00366541" w:rsidRDefault="006227DC">
      <w:pPr>
        <w:pStyle w:val="NormalWeb"/>
        <w:spacing w:line="360" w:lineRule="auto"/>
        <w:jc w:val="both"/>
        <w:rPr>
          <w:b/>
          <w:bCs/>
          <w:lang w:val="en-US"/>
        </w:rPr>
      </w:pPr>
      <w:r w:rsidRPr="00366541">
        <w:rPr>
          <w:b/>
          <w:bCs/>
          <w:lang w:val="en-US"/>
        </w:rPr>
        <w:t>3.</w:t>
      </w:r>
      <w:r w:rsidR="004C2F42" w:rsidRPr="00366541">
        <w:rPr>
          <w:b/>
          <w:bCs/>
          <w:lang w:val="en-US"/>
        </w:rPr>
        <w:t xml:space="preserve">2.2 </w:t>
      </w:r>
      <w:r w:rsidR="003D2D75">
        <w:rPr>
          <w:b/>
          <w:bCs/>
          <w:lang w:val="en-US"/>
        </w:rPr>
        <w:t>Stakeholder Analysis</w:t>
      </w:r>
    </w:p>
    <w:p w14:paraId="59A6F354" w14:textId="70C1F5EE" w:rsidR="003D2D75" w:rsidRDefault="003D2D75">
      <w:pPr>
        <w:pStyle w:val="NormalWeb"/>
        <w:spacing w:line="360" w:lineRule="auto"/>
        <w:jc w:val="both"/>
        <w:rPr>
          <w:lang w:val="en-US"/>
        </w:rPr>
      </w:pPr>
      <w:r w:rsidRPr="003D2D75">
        <w:rPr>
          <w:lang w:val="en-US"/>
        </w:rPr>
        <w:t>In building this system, it’s important to consider the people who will use it and those who will benefit from it. These individuals or groups, known as stakeholders, play different roles and have different expectations of how the system should work</w:t>
      </w:r>
      <w:r>
        <w:rPr>
          <w:lang w:val="en-US"/>
        </w:rPr>
        <w:t>.</w:t>
      </w:r>
    </w:p>
    <w:p w14:paraId="3ACD03FC" w14:textId="55EA0049" w:rsidR="003D2D75" w:rsidRDefault="003D2D75">
      <w:pPr>
        <w:pStyle w:val="NormalWeb"/>
        <w:spacing w:line="360" w:lineRule="auto"/>
        <w:jc w:val="both"/>
        <w:rPr>
          <w:lang w:val="en-US"/>
        </w:rPr>
      </w:pPr>
      <w:r w:rsidRPr="003D2D75">
        <w:rPr>
          <w:lang w:val="en-US"/>
        </w:rPr>
        <w:t>The main stakeholders are smallholder farmers and agricultural field officers. They are the ones who interact directly with affected crops and often struggle with identifying diseases early. With this system, they can take a picture of a diseased leaf and instantly receive a diagnosis along with treatment suggestions. This helps them act quickly and avoid bigger losses</w:t>
      </w:r>
      <w:r>
        <w:rPr>
          <w:lang w:val="en-US"/>
        </w:rPr>
        <w:t>.</w:t>
      </w:r>
    </w:p>
    <w:p w14:paraId="30164CDF" w14:textId="6368E31C" w:rsidR="003D2D75" w:rsidRDefault="003D2D75">
      <w:pPr>
        <w:pStyle w:val="NormalWeb"/>
        <w:spacing w:line="360" w:lineRule="auto"/>
        <w:jc w:val="both"/>
        <w:rPr>
          <w:lang w:val="en-US"/>
        </w:rPr>
      </w:pPr>
      <w:r w:rsidRPr="003D2D75">
        <w:rPr>
          <w:lang w:val="en-US"/>
        </w:rPr>
        <w:t>Students, educators, and researchers are also important stakeholders. The system can serve as a hands-on learning tool for those studying agriculture or machine learning. It provides real-life data and practical insights that can be used in academic research or class demonstrations</w:t>
      </w:r>
      <w:r>
        <w:rPr>
          <w:lang w:val="en-US"/>
        </w:rPr>
        <w:t>.</w:t>
      </w:r>
    </w:p>
    <w:p w14:paraId="3F3CAAEF" w14:textId="77777777" w:rsidR="003D2D75" w:rsidRPr="003D2D75" w:rsidRDefault="003D2D75" w:rsidP="003D2D75">
      <w:pPr>
        <w:pStyle w:val="NormalWeb"/>
        <w:spacing w:line="360" w:lineRule="auto"/>
        <w:jc w:val="both"/>
      </w:pPr>
      <w:r w:rsidRPr="003D2D75">
        <w:t xml:space="preserve">Lastly, institutions like agricultural organizations, government bodies, and NGOs can also benefit. These stakeholders are often involved in rural development or digital agriculture </w:t>
      </w:r>
      <w:r w:rsidRPr="003D2D75">
        <w:lastRenderedPageBreak/>
        <w:t>programs. Since the system is lightweight and easy to use, it can be deployed in outreach efforts, helping to modernize farming practices even in low-resource communities.</w:t>
      </w:r>
    </w:p>
    <w:p w14:paraId="55C64FEB" w14:textId="157663AD" w:rsidR="003D2D75" w:rsidRPr="003D2D75" w:rsidRDefault="003D2D75" w:rsidP="003D2D75">
      <w:pPr>
        <w:pStyle w:val="NormalWeb"/>
        <w:spacing w:line="360" w:lineRule="auto"/>
        <w:jc w:val="both"/>
        <w:rPr>
          <w:lang w:val="en-US"/>
        </w:rPr>
      </w:pPr>
      <w:r w:rsidRPr="003D2D75">
        <w:t>By considering each of these groups during development, the system is shaped to be practical, educational, and widely useful.</w:t>
      </w:r>
    </w:p>
    <w:p w14:paraId="0D3788C2" w14:textId="141583A2" w:rsidR="00E5293D" w:rsidRDefault="006227DC">
      <w:pPr>
        <w:pStyle w:val="NormalWeb"/>
        <w:spacing w:line="360" w:lineRule="auto"/>
        <w:jc w:val="both"/>
        <w:rPr>
          <w:b/>
          <w:bCs/>
          <w:lang w:val="en-US"/>
        </w:rPr>
      </w:pPr>
      <w:r w:rsidRPr="003D2D75">
        <w:rPr>
          <w:b/>
          <w:bCs/>
          <w:lang w:val="en-US"/>
        </w:rPr>
        <w:t>3.</w:t>
      </w:r>
      <w:r w:rsidR="003D2D75" w:rsidRPr="003D2D75">
        <w:rPr>
          <w:b/>
          <w:bCs/>
          <w:lang w:val="en-US"/>
        </w:rPr>
        <w:t>2.3</w:t>
      </w:r>
      <w:r>
        <w:rPr>
          <w:lang w:val="en-US"/>
        </w:rPr>
        <w:t xml:space="preserve"> </w:t>
      </w:r>
      <w:r w:rsidR="003D2D75">
        <w:rPr>
          <w:b/>
          <w:bCs/>
          <w:lang w:val="en-US"/>
        </w:rPr>
        <w:t>Functional Requirements</w:t>
      </w:r>
    </w:p>
    <w:p w14:paraId="5C24884F" w14:textId="2BB2C7ED" w:rsidR="003D2D75" w:rsidRDefault="003D2D75">
      <w:pPr>
        <w:pStyle w:val="NormalWeb"/>
        <w:spacing w:line="360" w:lineRule="auto"/>
        <w:jc w:val="both"/>
        <w:rPr>
          <w:lang w:val="en-US"/>
        </w:rPr>
      </w:pPr>
      <w:r w:rsidRPr="003D2D75">
        <w:rPr>
          <w:lang w:val="en-US"/>
        </w:rPr>
        <w:t>Functional requirements describe the specific tasks and operations the system must perform to meet the needs of its intended users. In the case of this crop disease detection system, these functionalities support the entire process from receiving user input to delivering intelligent predictions and treatment guidance</w:t>
      </w:r>
      <w:r>
        <w:rPr>
          <w:lang w:val="en-US"/>
        </w:rPr>
        <w:t>.</w:t>
      </w:r>
    </w:p>
    <w:p w14:paraId="67E5C47F" w14:textId="77777777" w:rsidR="003D2D75" w:rsidRPr="003D2D75" w:rsidRDefault="003D2D75" w:rsidP="003D2D75">
      <w:pPr>
        <w:pStyle w:val="NormalWeb"/>
        <w:spacing w:line="360" w:lineRule="auto"/>
        <w:jc w:val="both"/>
      </w:pPr>
      <w:r w:rsidRPr="003D2D75">
        <w:t>The system first needs to accept two types of input: image upload and real-time image capture via a webcam. This flexibility is essential, as it enables users in both remote farming environments and institutional settings to use the application with ease. Whether someone has a saved image of a diseased crop or wants to capture a new one, the system must seamlessly handle the request.</w:t>
      </w:r>
    </w:p>
    <w:p w14:paraId="6D3063FF" w14:textId="79A5F18E" w:rsidR="003D2D75" w:rsidRDefault="003D2D75">
      <w:pPr>
        <w:pStyle w:val="NormalWeb"/>
        <w:spacing w:line="360" w:lineRule="auto"/>
        <w:jc w:val="both"/>
        <w:rPr>
          <w:lang w:val="en-US"/>
        </w:rPr>
      </w:pPr>
      <w:r w:rsidRPr="003D2D75">
        <w:rPr>
          <w:lang w:val="en-US"/>
        </w:rPr>
        <w:t xml:space="preserve">Once an image is submitted, it must be preprocessed. This includes resizing the image to the expected input shape, adjusting the color format if necessary, and normalizing the image data. These steps ensure that the image can be interpreted accurately by the </w:t>
      </w:r>
      <w:r w:rsidR="00644B2A">
        <w:rPr>
          <w:lang w:val="en-US"/>
        </w:rPr>
        <w:t>deep</w:t>
      </w:r>
      <w:r w:rsidRPr="003D2D75">
        <w:rPr>
          <w:lang w:val="en-US"/>
        </w:rPr>
        <w:t xml:space="preserve"> learning model. After preprocessing, the image is passed through a Convolutional Neural Network (CNN) which analyzes it and classifies it as either healthy or infected. If infected, the model should identify the specific disease based on its training.</w:t>
      </w:r>
    </w:p>
    <w:p w14:paraId="45182CA3" w14:textId="1ED1D8D5" w:rsidR="0017630A" w:rsidRDefault="0017630A">
      <w:pPr>
        <w:pStyle w:val="NormalWeb"/>
        <w:spacing w:line="360" w:lineRule="auto"/>
        <w:jc w:val="both"/>
        <w:rPr>
          <w:lang w:val="en-US"/>
        </w:rPr>
      </w:pPr>
      <w:r w:rsidRPr="0017630A">
        <w:rPr>
          <w:lang w:val="en-US"/>
        </w:rPr>
        <w:t>Following the classification, the system is expected to present detailed output to the user. This output should include the name of the disease, a description of symptoms, and a mapped recommendation for treatment. The goal here is not only to detect issues but to empower users to take immediate action. The recommendation should be easy to understand and practical enough to implement without expert supervision</w:t>
      </w:r>
      <w:r w:rsidR="00E630E9">
        <w:rPr>
          <w:lang w:val="en-US"/>
        </w:rPr>
        <w:t>.</w:t>
      </w:r>
    </w:p>
    <w:p w14:paraId="663625FF" w14:textId="16C1440A" w:rsidR="00E630E9" w:rsidRDefault="00E630E9">
      <w:pPr>
        <w:pStyle w:val="NormalWeb"/>
        <w:spacing w:line="360" w:lineRule="auto"/>
        <w:jc w:val="both"/>
        <w:rPr>
          <w:lang w:val="en-US"/>
        </w:rPr>
      </w:pPr>
      <w:r>
        <w:t>These features are delivered through a lightweight, browser-based web application. The backend of the system is powered by Flask, which manages routing, image upload handling, admin sessions, prediction processing, and result rendering. Image validation and preprocessing are handled with OpenCV and TensorFlow/Keras utilities, while the CNN model is developed and trained using TensorFlow/Keras. The frontend is built with standard web technologies - HTML, CSS, JavaScript, and Flask/Jinja templates - ensuring the interface remains responsive and user-friendly across different devices.</w:t>
      </w:r>
    </w:p>
    <w:p w14:paraId="1E778DFE" w14:textId="2C9DD491" w:rsidR="007D3196" w:rsidRDefault="007D3196">
      <w:pPr>
        <w:pStyle w:val="NormalWeb"/>
        <w:spacing w:line="360" w:lineRule="auto"/>
        <w:jc w:val="both"/>
        <w:rPr>
          <w:lang w:val="en-US"/>
        </w:rPr>
      </w:pPr>
      <w:r>
        <w:t>For all these components to function smoothly, the system requires Python 3.11 or a compatible Python 3 environment, together with Flask, TensorFlow/Keras, NumPy, Pillow, OpenCV, Jinja2, SQLite, and Gunicorn. These tools support routing, template rendering, database storage, image preprocessing, model inference, model retraining, and production deployment.</w:t>
      </w:r>
    </w:p>
    <w:p w14:paraId="7661B334" w14:textId="60AB749F" w:rsidR="002B2E71" w:rsidRDefault="002B2E71">
      <w:pPr>
        <w:pStyle w:val="NormalWeb"/>
        <w:spacing w:line="360" w:lineRule="auto"/>
        <w:jc w:val="both"/>
        <w:rPr>
          <w:lang w:val="en-US"/>
        </w:rPr>
      </w:pPr>
      <w:r w:rsidRPr="002B2E71">
        <w:rPr>
          <w:lang w:val="en-US"/>
        </w:rPr>
        <w:t>In terms of hardware, the system is designed to run on relatively low-specification machines to ensure accessibility. At a minimum, it requires a dual-core processor, 4 GB of RAM, and a webcam. This configuration is sufficient to process single images and return predictions with minimal delay. For better performance, especially when the system is expected to handle frequent requests or larger datasets, it is recommended to use a machine with at least a quad-core processor, 8 GB of RAM, and, if possible, a dedicated GPU to speed up inference times</w:t>
      </w:r>
      <w:r>
        <w:rPr>
          <w:lang w:val="en-US"/>
        </w:rPr>
        <w:t>.</w:t>
      </w:r>
    </w:p>
    <w:p w14:paraId="70895110" w14:textId="01E4E1CF" w:rsidR="002B2E71" w:rsidRPr="003D2D75" w:rsidRDefault="002B2E71">
      <w:pPr>
        <w:pStyle w:val="NormalWeb"/>
        <w:spacing w:line="360" w:lineRule="auto"/>
        <w:jc w:val="both"/>
        <w:rPr>
          <w:lang w:val="en-US"/>
        </w:rPr>
      </w:pPr>
      <w:r w:rsidRPr="002B2E71">
        <w:rPr>
          <w:lang w:val="en-US"/>
        </w:rPr>
        <w:t xml:space="preserve">By combining robust </w:t>
      </w:r>
      <w:r w:rsidR="00F034DB">
        <w:rPr>
          <w:lang w:val="en-US"/>
        </w:rPr>
        <w:t>deep</w:t>
      </w:r>
      <w:r w:rsidRPr="002B2E71">
        <w:rPr>
          <w:lang w:val="en-US"/>
        </w:rPr>
        <w:t xml:space="preserve"> learning models with lightweight web technologies and modest hardware demands, the system achieves its goal: to provide accurate, fast, and actionable crop disease detection in a way that is scalable and usable in real agricultural environments.</w:t>
      </w:r>
    </w:p>
    <w:p w14:paraId="5B29AB7C" w14:textId="57B2B7CF" w:rsidR="00E5293D" w:rsidRDefault="006227DC">
      <w:pPr>
        <w:pStyle w:val="NormalWeb"/>
        <w:spacing w:line="360" w:lineRule="auto"/>
        <w:jc w:val="both"/>
        <w:rPr>
          <w:b/>
          <w:bCs/>
          <w:lang w:val="en-US"/>
        </w:rPr>
      </w:pPr>
      <w:r w:rsidRPr="00D51AD9">
        <w:rPr>
          <w:lang w:val="en-US"/>
        </w:rPr>
        <w:t>3.</w:t>
      </w:r>
      <w:r w:rsidR="00F034DB">
        <w:rPr>
          <w:lang w:val="en-US"/>
        </w:rPr>
        <w:t>2.4</w:t>
      </w:r>
      <w:r w:rsidRPr="00D51AD9">
        <w:rPr>
          <w:b/>
          <w:bCs/>
          <w:lang w:val="en-US"/>
        </w:rPr>
        <w:t xml:space="preserve"> </w:t>
      </w:r>
      <w:r w:rsidR="00F034DB">
        <w:rPr>
          <w:b/>
          <w:bCs/>
          <w:lang w:val="en-US"/>
        </w:rPr>
        <w:t>Non-functional Requirements</w:t>
      </w:r>
    </w:p>
    <w:p w14:paraId="68AC81D0" w14:textId="4420B88E" w:rsidR="00BC7F86" w:rsidRDefault="00F034DB" w:rsidP="00F034DB">
      <w:pPr>
        <w:pStyle w:val="NormalWeb"/>
        <w:spacing w:line="360" w:lineRule="auto"/>
        <w:jc w:val="both"/>
        <w:rPr>
          <w:rFonts w:eastAsiaTheme="minorEastAsia"/>
          <w:lang w:val="en-US"/>
        </w:rPr>
      </w:pPr>
      <w:r w:rsidRPr="00F034DB">
        <w:rPr>
          <w:rFonts w:eastAsiaTheme="minorEastAsia"/>
          <w:lang w:val="en-US"/>
        </w:rPr>
        <w:t>Non-functional requirements define how the system performs rather than what it does. While functional requirements specify the core tasks the system must handle, non-functional requirements set the standard for how those tasks should be executed in terms of performance, usability, reliability, and overall user experience</w:t>
      </w:r>
      <w:r>
        <w:rPr>
          <w:rFonts w:eastAsiaTheme="minorEastAsia"/>
          <w:lang w:val="en-US"/>
        </w:rPr>
        <w:t>.</w:t>
      </w:r>
    </w:p>
    <w:p w14:paraId="35832D58" w14:textId="77777777" w:rsidR="00F034DB" w:rsidRDefault="00F034DB" w:rsidP="00F034DB">
      <w:pPr>
        <w:pStyle w:val="NormalWeb"/>
        <w:spacing w:line="360" w:lineRule="auto"/>
        <w:jc w:val="both"/>
        <w:rPr>
          <w:lang w:val="en-US"/>
        </w:rPr>
      </w:pPr>
      <w:r w:rsidRPr="00F034DB">
        <w:t>One of the most important non-functional requirements for this system is usability. The application must be simple enough for farmers and agricultural workers to operate without technical training. The interface should be clean, with clear instructions and intuitive navigation. Visual feedback, like progress indicators and confirmation messages, should be used to guide users through image uploading or real-time capture, and to reassure them that the system is processing their input.</w:t>
      </w:r>
    </w:p>
    <w:p w14:paraId="28496C97" w14:textId="7F83BADD" w:rsidR="00F034DB" w:rsidRDefault="00F034DB" w:rsidP="00F034DB">
      <w:pPr>
        <w:pStyle w:val="NormalWeb"/>
        <w:spacing w:line="360" w:lineRule="auto"/>
        <w:jc w:val="both"/>
        <w:rPr>
          <w:lang w:val="en-US"/>
        </w:rPr>
      </w:pPr>
      <w:r w:rsidRPr="00F034DB">
        <w:rPr>
          <w:lang w:val="en-US"/>
        </w:rPr>
        <w:t xml:space="preserve">Performance is also a key requirement. The system should be able to process an image, classify it, and return results within a few seconds. Long delays in prediction could discourage users and reduce the practical usefulness of the tool, especially in urgent </w:t>
      </w:r>
      <w:r w:rsidRPr="00F034DB">
        <w:rPr>
          <w:lang w:val="en-US"/>
        </w:rPr>
        <w:lastRenderedPageBreak/>
        <w:t>agricultural scenarios. The model must strike a balance between accuracy and speed, ensuring that users get reliable output without needing high-end hardware</w:t>
      </w:r>
      <w:r>
        <w:rPr>
          <w:lang w:val="en-US"/>
        </w:rPr>
        <w:t>.</w:t>
      </w:r>
    </w:p>
    <w:p w14:paraId="25C96412" w14:textId="77777777" w:rsidR="00F034DB" w:rsidRPr="00F034DB" w:rsidRDefault="00F034DB" w:rsidP="00F034DB">
      <w:pPr>
        <w:pStyle w:val="NormalWeb"/>
        <w:spacing w:line="360" w:lineRule="auto"/>
        <w:jc w:val="both"/>
      </w:pPr>
      <w:r w:rsidRPr="00F034DB">
        <w:t>Another non-functional requirement is scalability. As the application grows, either in terms of users or the variety of diseases it supports, it should be able to accommodate that growth without major redesigns. The underlying architecture must be flexible enough to incorporate updates such as additional crop types, new disease categories, or improved model versions without disrupting the existing system.</w:t>
      </w:r>
    </w:p>
    <w:p w14:paraId="3A10C32D" w14:textId="247913AC" w:rsidR="00F034DB" w:rsidRDefault="00F034DB" w:rsidP="00F034DB">
      <w:pPr>
        <w:pStyle w:val="NormalWeb"/>
        <w:spacing w:line="360" w:lineRule="auto"/>
        <w:jc w:val="both"/>
        <w:rPr>
          <w:lang w:val="en-US"/>
        </w:rPr>
      </w:pPr>
      <w:r w:rsidRPr="00F034DB">
        <w:t>Reliability and availability are also crucial. Users need to be able to trust that the system will work whenever they need it, especially during critical farming seasons. The web</w:t>
      </w:r>
      <w:r w:rsidR="00626E60">
        <w:rPr>
          <w:lang w:val="en-US"/>
        </w:rPr>
        <w:t xml:space="preserve"> site</w:t>
      </w:r>
      <w:r w:rsidRPr="00F034DB">
        <w:t xml:space="preserve"> must be stable and resistant to crashes or downtime. Even in offline conditions, the system should offer fallback features like manual image upload to ensure continuous use.</w:t>
      </w:r>
    </w:p>
    <w:p w14:paraId="59B9113C" w14:textId="041304E6" w:rsidR="00F034DB" w:rsidRDefault="00F034DB" w:rsidP="00F034DB">
      <w:pPr>
        <w:pStyle w:val="NormalWeb"/>
        <w:spacing w:line="360" w:lineRule="auto"/>
        <w:jc w:val="both"/>
        <w:rPr>
          <w:lang w:val="en-US"/>
        </w:rPr>
      </w:pPr>
      <w:r w:rsidRPr="00F034DB">
        <w:rPr>
          <w:lang w:val="en-US"/>
        </w:rPr>
        <w:t>In terms of maintainability, the system should be easy to update and improve. The use of modular programming and clear documentation will make it easier for future developers or maintainers to fix bugs, retrain models, or introduce new features without having to rewrite the entire codebase</w:t>
      </w:r>
      <w:r>
        <w:rPr>
          <w:lang w:val="en-US"/>
        </w:rPr>
        <w:t>.</w:t>
      </w:r>
    </w:p>
    <w:p w14:paraId="340D4C3C" w14:textId="171C4955" w:rsidR="00F034DB" w:rsidRDefault="00F034DB" w:rsidP="00F034DB">
      <w:pPr>
        <w:pStyle w:val="NormalWeb"/>
        <w:spacing w:line="360" w:lineRule="auto"/>
        <w:jc w:val="both"/>
        <w:rPr>
          <w:lang w:val="en-US"/>
        </w:rPr>
      </w:pPr>
      <w:r w:rsidRPr="00F034DB">
        <w:rPr>
          <w:lang w:val="en-US"/>
        </w:rPr>
        <w:t>Security is also a consideration. While the system may not handle highly sensitive personal data, it still needs to ensure that user-uploaded images are handled responsibly. Basic input validation, secure hosting environments, and protection from common web vulnerabilities (such as cross-site scripting or injection attacks) are essential to protect both the system and its users.</w:t>
      </w:r>
    </w:p>
    <w:p w14:paraId="75FCF03D" w14:textId="43542C69" w:rsidR="00F034DB" w:rsidRDefault="00F034DB" w:rsidP="00F034DB">
      <w:pPr>
        <w:pStyle w:val="NormalWeb"/>
        <w:spacing w:line="360" w:lineRule="auto"/>
        <w:jc w:val="both"/>
        <w:rPr>
          <w:lang w:val="en-US"/>
        </w:rPr>
      </w:pPr>
      <w:r w:rsidRPr="00F034DB">
        <w:rPr>
          <w:lang w:val="en-US"/>
        </w:rPr>
        <w:t>Lastly, portability must be considered. The system should function across a range of devices, including laptops, desktops, and potentially even mobile browsers. It should also be able to run in different environments such as Windows, Linux, or cloud-hosted platforms, ensuring that users can access it regardless of their system setup.</w:t>
      </w:r>
    </w:p>
    <w:p w14:paraId="0611DB92" w14:textId="23019767" w:rsidR="00F034DB" w:rsidRDefault="00F034DB" w:rsidP="00F034DB">
      <w:pPr>
        <w:pStyle w:val="NormalWeb"/>
        <w:spacing w:line="360" w:lineRule="auto"/>
        <w:jc w:val="both"/>
        <w:rPr>
          <w:lang w:val="en-US"/>
        </w:rPr>
      </w:pPr>
      <w:r w:rsidRPr="00F034DB">
        <w:rPr>
          <w:lang w:val="en-US"/>
        </w:rPr>
        <w:t>Altogether, these non-functional requirements ensure that the crop disease detection system doesn’t just work, it works well, adapts to future demands, and provides a dependable experience for users across various settings.</w:t>
      </w:r>
    </w:p>
    <w:p w14:paraId="6B46968F" w14:textId="1DC3C10B" w:rsidR="005746AD" w:rsidRDefault="005746AD" w:rsidP="005746AD">
      <w:pPr>
        <w:pStyle w:val="NormalWeb"/>
        <w:spacing w:line="360" w:lineRule="auto"/>
        <w:jc w:val="both"/>
        <w:rPr>
          <w:b/>
          <w:bCs/>
          <w:lang w:val="en-US"/>
        </w:rPr>
      </w:pPr>
      <w:r w:rsidRPr="00D45F7E">
        <w:rPr>
          <w:b/>
          <w:bCs/>
          <w:lang w:val="en-US"/>
        </w:rPr>
        <w:t>3.</w:t>
      </w:r>
      <w:r>
        <w:rPr>
          <w:b/>
          <w:bCs/>
          <w:lang w:val="en-US"/>
        </w:rPr>
        <w:t>2.5</w:t>
      </w:r>
      <w:r w:rsidRPr="00D45F7E">
        <w:rPr>
          <w:b/>
          <w:bCs/>
          <w:lang w:val="en-US"/>
        </w:rPr>
        <w:t xml:space="preserve"> Use Case</w:t>
      </w:r>
    </w:p>
    <w:p w14:paraId="0E0AD2C1" w14:textId="77777777" w:rsidR="005746AD" w:rsidRDefault="005746AD" w:rsidP="005746AD">
      <w:pPr>
        <w:pStyle w:val="NormalWeb"/>
        <w:spacing w:line="360" w:lineRule="auto"/>
        <w:jc w:val="both"/>
        <w:rPr>
          <w:lang w:val="en-US"/>
        </w:rPr>
      </w:pPr>
      <w:r w:rsidRPr="00D45F7E">
        <w:lastRenderedPageBreak/>
        <w:t>The use case diagram represents how different users interact with the system. It defines the scope of the system from the perspective of the users and highlights the core functionalities available to them. In this system, the primary actors include the farmer, who uses the platform to upload crop images or use the webcam for real-time disease detection, and the system administrator, who oversees backend data management and updates the disease-treatment database.</w:t>
      </w:r>
    </w:p>
    <w:p w14:paraId="1A906C31" w14:textId="77777777" w:rsidR="00BA1A84" w:rsidRPr="00BA1A84" w:rsidRDefault="00BA1A84" w:rsidP="00BA1A84">
      <w:pPr>
        <w:pStyle w:val="NormalWeb"/>
      </w:pPr>
      <w:r w:rsidRPr="00BA1A84">
        <w:t>Key use cases include:</w:t>
      </w:r>
    </w:p>
    <w:p w14:paraId="31935A76" w14:textId="4FEA0474" w:rsidR="00BA1A84" w:rsidRPr="00BA1A84" w:rsidRDefault="00BA1A84" w:rsidP="00BA1A84">
      <w:pPr>
        <w:pStyle w:val="NormalWeb"/>
      </w:pPr>
      <w:r w:rsidRPr="00BA1A84">
        <w:t>• Submitting crop images via upload or webcam.</w:t>
      </w:r>
    </w:p>
    <w:p w14:paraId="7D021F5B" w14:textId="5FB9AABC" w:rsidR="00BA1A84" w:rsidRPr="00BA1A84" w:rsidRDefault="00BA1A84" w:rsidP="00BA1A84">
      <w:pPr>
        <w:pStyle w:val="NormalWeb"/>
      </w:pPr>
      <w:r w:rsidRPr="00BA1A84">
        <w:t>• Receiving predictions and treatment advice.</w:t>
      </w:r>
    </w:p>
    <w:p w14:paraId="5579D2A1" w14:textId="70D7CAE8" w:rsidR="00BA1A84" w:rsidRPr="00BA1A84" w:rsidRDefault="00BA1A84" w:rsidP="00BA1A84">
      <w:pPr>
        <w:pStyle w:val="NormalWeb"/>
      </w:pPr>
      <w:r w:rsidRPr="00BA1A84">
        <w:t>• Admin functions such as updating disease records and maintaining the model dataset.</w:t>
      </w:r>
    </w:p>
    <w:p w14:paraId="536A52D1" w14:textId="30F7ED26" w:rsidR="00BA1A84" w:rsidRPr="00BA1A84" w:rsidRDefault="00BA1A84" w:rsidP="00BA1A84">
      <w:pPr>
        <w:pStyle w:val="NormalWeb"/>
        <w:rPr>
          <w:lang w:val="en-US"/>
        </w:rPr>
      </w:pPr>
      <w:r w:rsidRPr="00BA1A84">
        <w:t>This model ensures that all user interactions are accounted for and properly implemented in</w:t>
      </w:r>
      <w:r>
        <w:rPr>
          <w:lang w:val="en-US"/>
        </w:rPr>
        <w:t xml:space="preserve"> </w:t>
      </w:r>
      <w:r w:rsidRPr="00BA1A84">
        <w:t>the final system</w:t>
      </w:r>
      <w:r>
        <w:rPr>
          <w:lang w:val="en-US"/>
        </w:rPr>
        <w:t>.</w:t>
      </w:r>
    </w:p>
    <w:p w14:paraId="4C76789E" w14:textId="31A2F3A8" w:rsidR="005746AD" w:rsidRPr="00306839" w:rsidRDefault="005746AD" w:rsidP="00BA1A84">
      <w:pPr>
        <w:pStyle w:val="NormalWeb"/>
      </w:pPr>
      <w:r>
        <w:rPr>
          <w:noProof/>
        </w:rPr>
        <w:drawing>
          <wp:inline distT="0" distB="0" distL="0" distR="0" wp14:anchorId="6D1AC0A5" wp14:editId="365D7666">
            <wp:extent cx="5731510" cy="3707130"/>
            <wp:effectExtent l="0" t="0" r="0" b="0"/>
            <wp:docPr id="178768859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7688590" name="Picture 4"/>
                    <pic:cNvPicPr>
                      <a:picLocks noChangeAspect="1"/>
                    </pic:cNvPicPr>
                  </pic:nvPicPr>
                  <pic:blipFill>
                    <a:blip r:embed="rId9">
                      <a:extLst>
                        <a:ext uri="{28A0092B-C50C-407E-A947-70E740481C1C}">
                          <a14:useLocalDpi xmlns:a14="http://schemas.microsoft.com/office/drawing/2010/main" val="0"/>
                        </a:ext>
                      </a:extLst>
                    </a:blip>
                    <a:stretch>
                      <a:fillRect/>
                    </a:stretch>
                  </pic:blipFill>
                  <pic:spPr>
                    <a:xfrm>
                      <a:off x="0" y="0"/>
                      <a:ext cx="5731510" cy="3707130"/>
                    </a:xfrm>
                    <a:prstGeom prst="rect">
                      <a:avLst/>
                    </a:prstGeom>
                  </pic:spPr>
                </pic:pic>
              </a:graphicData>
            </a:graphic>
          </wp:inline>
        </w:drawing>
      </w:r>
    </w:p>
    <w:p w14:paraId="77FE2D3F" w14:textId="77777777" w:rsidR="005746AD" w:rsidRPr="00D45F7E" w:rsidRDefault="005746AD" w:rsidP="005746AD">
      <w:pPr>
        <w:pStyle w:val="NormalWeb"/>
        <w:spacing w:line="360" w:lineRule="auto"/>
        <w:jc w:val="center"/>
        <w:rPr>
          <w:lang w:val="en-US"/>
        </w:rPr>
      </w:pPr>
      <w:r>
        <w:rPr>
          <w:lang w:val="en-US"/>
        </w:rPr>
        <w:t>Figure 2 – Use Case Diagram</w:t>
      </w:r>
    </w:p>
    <w:p w14:paraId="6117DB58" w14:textId="77777777" w:rsidR="005746AD" w:rsidRPr="00F034DB" w:rsidRDefault="005746AD" w:rsidP="00F034DB">
      <w:pPr>
        <w:pStyle w:val="NormalWeb"/>
        <w:spacing w:line="360" w:lineRule="auto"/>
        <w:jc w:val="both"/>
        <w:rPr>
          <w:lang w:val="en-US"/>
        </w:rPr>
      </w:pPr>
    </w:p>
    <w:p w14:paraId="2708FCB7" w14:textId="306EEC2A" w:rsidR="00644B2A" w:rsidRDefault="006227DC" w:rsidP="00F034DB">
      <w:pPr>
        <w:pStyle w:val="NormalWeb"/>
        <w:spacing w:line="360" w:lineRule="auto"/>
        <w:jc w:val="both"/>
        <w:rPr>
          <w:b/>
          <w:bCs/>
          <w:lang w:val="en-US"/>
        </w:rPr>
      </w:pPr>
      <w:r>
        <w:rPr>
          <w:lang w:val="en-US"/>
        </w:rPr>
        <w:t>3.</w:t>
      </w:r>
      <w:r w:rsidR="00F034DB">
        <w:rPr>
          <w:lang w:val="en-US"/>
        </w:rPr>
        <w:t>3</w:t>
      </w:r>
      <w:r>
        <w:rPr>
          <w:lang w:val="en-US"/>
        </w:rPr>
        <w:t xml:space="preserve"> </w:t>
      </w:r>
      <w:r w:rsidR="00F034DB" w:rsidRPr="00F034DB">
        <w:rPr>
          <w:b/>
          <w:bCs/>
          <w:lang w:val="en-US"/>
        </w:rPr>
        <w:t>System Design</w:t>
      </w:r>
    </w:p>
    <w:p w14:paraId="2D03BE6C" w14:textId="04E4AA5B" w:rsidR="00644B2A" w:rsidRDefault="00644B2A" w:rsidP="00F034DB">
      <w:pPr>
        <w:pStyle w:val="NormalWeb"/>
        <w:spacing w:line="360" w:lineRule="auto"/>
        <w:jc w:val="both"/>
        <w:rPr>
          <w:lang w:val="en-US"/>
        </w:rPr>
      </w:pPr>
      <w:r w:rsidRPr="00644B2A">
        <w:rPr>
          <w:lang w:val="en-US"/>
        </w:rPr>
        <w:lastRenderedPageBreak/>
        <w:t xml:space="preserve">System design is the structured process of planning how the different components of a system will work together to meet its goals. It acts as the bridge between the system requirements and the actual implementation. For this project, system design outlines how user input (images of crops) is collected, processed through a </w:t>
      </w:r>
      <w:r>
        <w:rPr>
          <w:lang w:val="en-US"/>
        </w:rPr>
        <w:t>deep</w:t>
      </w:r>
      <w:r w:rsidRPr="00644B2A">
        <w:rPr>
          <w:lang w:val="en-US"/>
        </w:rPr>
        <w:t xml:space="preserve"> learning model, and returned with predictions</w:t>
      </w:r>
      <w:r>
        <w:rPr>
          <w:lang w:val="en-US"/>
        </w:rPr>
        <w:t xml:space="preserve"> and treatment advice. It identifies how data flows through the system, how different modules interact, and how the user interacts with the interface.</w:t>
      </w:r>
    </w:p>
    <w:p w14:paraId="4AB7E677" w14:textId="78766834" w:rsidR="005746AD" w:rsidRDefault="005746AD" w:rsidP="00F034DB">
      <w:pPr>
        <w:pStyle w:val="NormalWeb"/>
        <w:spacing w:line="360" w:lineRule="auto"/>
        <w:jc w:val="both"/>
        <w:rPr>
          <w:b/>
          <w:bCs/>
          <w:lang w:val="en-US"/>
        </w:rPr>
      </w:pPr>
      <w:r w:rsidRPr="005746AD">
        <w:rPr>
          <w:b/>
          <w:bCs/>
          <w:lang w:val="en-US"/>
        </w:rPr>
        <w:t>3.3.1 Architectural Design</w:t>
      </w:r>
    </w:p>
    <w:p w14:paraId="1F717230" w14:textId="4E4E717C" w:rsidR="005746AD" w:rsidRDefault="005746AD" w:rsidP="00F034DB">
      <w:pPr>
        <w:pStyle w:val="NormalWeb"/>
        <w:spacing w:line="360" w:lineRule="auto"/>
        <w:jc w:val="both"/>
        <w:rPr>
          <w:lang w:val="en-US"/>
        </w:rPr>
      </w:pPr>
      <w:r>
        <w:rPr>
          <w:lang w:val="en-US"/>
        </w:rPr>
        <w:t>The architectural</w:t>
      </w:r>
      <w:r w:rsidR="00BA1A84">
        <w:rPr>
          <w:lang w:val="en-US"/>
        </w:rPr>
        <w:t xml:space="preserve"> design illustrates how the various software components of the system interact and are structured to deliver the system’s functionalities. It presents the backbone of </w:t>
      </w:r>
      <w:proofErr w:type="gramStart"/>
      <w:r w:rsidR="00BA1A84">
        <w:rPr>
          <w:lang w:val="en-US"/>
        </w:rPr>
        <w:t>the technical</w:t>
      </w:r>
      <w:proofErr w:type="gramEnd"/>
      <w:r w:rsidR="00BA1A84">
        <w:rPr>
          <w:lang w:val="en-US"/>
        </w:rPr>
        <w:t xml:space="preserve"> implementation.</w:t>
      </w:r>
    </w:p>
    <w:p>
      <w:pPr>
        <w:pStyle w:val="NormalWeb"/>
      </w:pPr>
      <w:r>
        <w:t>The implemented system follows a three-layer web architecture made up of the presentation layer, application layer, data/storage layer, and model layer. The presentation layer is the browser interface built with HTML, CSS, JavaScript, and Flask/Jinja templates. It allows users to upload crop images, use camera-supported input where available, and view disease predictions with treatment recommendations.</w:t>
      </w:r>
    </w:p>
    <w:p>
      <w:pPr>
        <w:pStyle w:val="NormalWeb"/>
      </w:pPr>
      <w:r>
        <w:t>The application layer is implemented with Flask. It receives HTTP requests, validates uploaded files, stores images, performs leaf/image checks, preprocesses the image, sends the image to the trained CNN model, retrieves treatment information from SQLite, logs prediction activities, and returns the result page to the user.</w:t>
      </w:r>
    </w:p>
    <w:p>
      <w:pPr>
        <w:pStyle w:val="NormalWeb"/>
      </w:pPr>
      <w:r>
        <w:t>The model layer contains the TensorFlow/Keras CNN model saved as best_model.h5. The model classifies supported crop leaf images into disease or healthy classes. The current supported crops are maize/corn, grape, and tomato.</w:t>
      </w:r>
    </w:p>
    <w:p>
      <w:pPr>
        <w:pStyle w:val="NormalWeb"/>
      </w:pPr>
      <w:r>
        <w:t>The data/storage layer uses SQLite for admin-related data and prediction history. Uploaded images are stored in the static/shots directory, while Railway volume storage is used for persistent instance data such as the SQLite database, retraining logs, uploaded training data, and updated model files.</w:t>
      </w:r>
    </w:p>
    <w:p>
      <w:pPr>
        <w:pStyle w:val="NormalWeb"/>
      </w:pPr>
      <w:r>
        <w:t>The admin section is protected by an admin login. After login, the administrator can update treatment recommendations, view prediction logs, upload labeled training/validation images, start retraining jobs, and inspect retraining logs.</w:t>
      </w:r>
    </w:p>
    <w:p>
      <w:pPr>
        <w:pStyle w:val="NormalWeb"/>
      </w:pPr>
      <w:r>
        <w:t>Architectural flow: User Browser or Mobile Browser -&gt; Flask Web Application -&gt; Upload/Camera Image Handling -&gt; OpenCV Validation and Preprocessing -&gt; TensorFlow/Keras CNN Model -&gt; SQLite Treatment Lookup and Prediction Logging -&gt; Result Page.</w:t>
      </w:r>
    </w:p>
    <w:p>
      <w:pPr>
        <w:pStyle w:val="NormalWeb"/>
      </w:pPr>
      <w:r>
        <w:t>Admin flow: Admin Login -&gt; Admin Dashboard -&gt; Manage Treatments / View Prediction Logs / Upload Training Data / Trigger Model Retraining -&gt; Updated Model and Retraining Logs.</w:t>
      </w:r>
    </w:p>
    <w:p w14:paraId="41BC9C56" w14:textId="1592B2CC" w:rsidR="00BA1A84" w:rsidRDefault="00BA1A84" w:rsidP="00467772">
      <w:pPr>
        <w:pStyle w:val="NormalWeb"/>
        <w:spacing w:line="360" w:lineRule="auto"/>
        <w:jc w:val="center"/>
        <w:rPr>
          <w:lang w:val="en-US"/>
        </w:rPr>
      </w:pPr>
      <w:r>
        <w:t>Figure 4 - Architectural Design</w:t>
      </w:r>
    </w:p>
    <w:p w14:paraId="0F68C32B" w14:textId="34905CC3" w:rsidR="00467772" w:rsidRDefault="00467772" w:rsidP="00467772">
      <w:pPr>
        <w:pStyle w:val="NormalWeb"/>
        <w:spacing w:line="360" w:lineRule="auto"/>
        <w:rPr>
          <w:b/>
          <w:bCs/>
          <w:lang w:val="en-US"/>
        </w:rPr>
      </w:pPr>
      <w:r w:rsidRPr="00467772">
        <w:rPr>
          <w:b/>
          <w:bCs/>
          <w:lang w:val="en-US"/>
        </w:rPr>
        <w:t>3.3.2 Database Design</w:t>
      </w:r>
    </w:p>
    <w:p w14:paraId="6C85030D" w14:textId="77777777" w:rsidR="004A29F3" w:rsidRPr="004A29F3" w:rsidRDefault="004A29F3" w:rsidP="004A29F3">
      <w:pPr>
        <w:pStyle w:val="NormalWeb"/>
        <w:spacing w:line="360" w:lineRule="auto"/>
        <w:jc w:val="both"/>
      </w:pPr>
      <w:r w:rsidRPr="004A29F3">
        <w:t>The Database Diagram translates the ERD into a physical schema that defines the actual structure of tables, fields, data types, keys, and relationships in the database system. This is a detailed, technical model used during system implementation to ensure efficient storage, retrieval, and data integrity.</w:t>
      </w:r>
    </w:p>
    <w:p>
      <w:pPr>
        <w:pStyle w:val="NormalWeb"/>
      </w:pPr>
      <w:r>
        <w:t>The implemented database uses SQLite. It does not contain normal user registration tables because the public user prediction flow does not require account creation. Admin access is handled through Flask sessions and admin credentials stored in environment variables.</w:t>
      </w:r>
    </w:p>
    <w:p>
      <w:pPr>
        <w:pStyle w:val="NormalWeb"/>
      </w:pPr>
      <w:r>
        <w:t>The physical database contains three main tables: treatments, prediction_logs, and retrain_jobs.</w:t>
      </w:r>
    </w:p>
    <w:p>
      <w:pPr>
        <w:pStyle w:val="NormalWeb"/>
      </w:pPr>
      <w:r>
        <w:t>treatments table: stores the treatment recommendation for each model class. Fields: label TEXT PRIMARY KEY, treatment TEXT NOT NULL, updated_at TEXT NOT NULL.</w:t>
      </w:r>
    </w:p>
    <w:p>
      <w:pPr>
        <w:pStyle w:val="NormalWeb"/>
      </w:pPr>
      <w:r>
        <w:t>prediction_logs table: stores each prediction made by the system for monitoring and review. Fields: id INTEGER PRIMARY KEY AUTOINCREMENT, created_at TEXT NOT NULL, filename TEXT NOT NULL, original_filename TEXT, source TEXT NOT NULL, label TEXT NOT NULL, confidence REAL NOT NULL, treatment TEXT, client_ip TEXT, user_agent TEXT.</w:t>
      </w:r>
    </w:p>
    <w:p>
      <w:pPr>
        <w:pStyle w:val="NormalWeb"/>
      </w:pPr>
      <w:r>
        <w:t>retrain_jobs table: stores the history and status of model retraining attempts. Fields: id INTEGER PRIMARY KEY AUTOINCREMENT, started_at TEXT NOT NULL, finished_at TEXT, status TEXT NOT NULL, message TEXT, command TEXT, log_path TEXT.</w:t>
      </w:r>
    </w:p>
    <w:p>
      <w:pPr>
        <w:pStyle w:val="NormalWeb"/>
      </w:pPr>
      <w:r>
        <w:t>The relationship between the model and the database is label-based. After the CNN predicts a class label, the Flask backend uses that label to retrieve the matching treatment recommendation from the treatments table. The prediction result is then saved in prediction_logs. Retraining activity is tracked separately in retrain_jobs.</w:t>
      </w:r>
    </w:p>
    <w:p>
      <w:pPr>
        <w:pStyle w:val="NormalWeb"/>
      </w:pPr>
      <w:r>
        <w:t>Implemented database flow: Prediction Label -&gt; treatments.label -&gt; Treatment Recommendation; Prediction Request -&gt; prediction_logs; Admin Retraining Action -&gt; retrain_jobs.</w:t>
      </w:r>
    </w:p>
    <w:p w14:paraId="18FB366E" w14:textId="29D2E282" w:rsidR="004A29F3" w:rsidRDefault="004A29F3" w:rsidP="004A29F3">
      <w:pPr>
        <w:pStyle w:val="NormalWeb"/>
        <w:spacing w:line="360" w:lineRule="auto"/>
        <w:jc w:val="center"/>
        <w:rPr>
          <w:lang w:val="en-US"/>
        </w:rPr>
      </w:pPr>
      <w:r>
        <w:t>Figure 5 - Implemented Database Design</w:t>
      </w:r>
    </w:p>
    <w:p w14:paraId="2E1EAD02" w14:textId="69DFF9F2" w:rsidR="004A29F3" w:rsidRPr="004A29F3" w:rsidRDefault="004A29F3" w:rsidP="004A29F3">
      <w:pPr>
        <w:pStyle w:val="NormalWeb"/>
        <w:spacing w:line="360" w:lineRule="auto"/>
        <w:rPr>
          <w:b/>
          <w:bCs/>
          <w:lang w:val="en-US"/>
        </w:rPr>
      </w:pPr>
      <w:r w:rsidRPr="004A29F3">
        <w:rPr>
          <w:b/>
          <w:bCs/>
          <w:lang w:val="en-US"/>
        </w:rPr>
        <w:t>3.3.3 User Interface Design</w:t>
      </w:r>
    </w:p>
    <w:p w14:paraId="4B8EB410" w14:textId="3E948CD5" w:rsidR="00E5293D" w:rsidRDefault="006227DC">
      <w:pPr>
        <w:pStyle w:val="NormalWeb"/>
        <w:spacing w:line="360" w:lineRule="auto"/>
        <w:jc w:val="both"/>
        <w:rPr>
          <w:lang w:val="en-US"/>
        </w:rPr>
      </w:pPr>
      <w:r>
        <w:rPr>
          <w:lang w:val="en-US"/>
        </w:rPr>
        <w:t>3.</w:t>
      </w:r>
      <w:r w:rsidR="00F2474D">
        <w:rPr>
          <w:lang w:val="en-US"/>
        </w:rPr>
        <w:t>6</w:t>
      </w:r>
      <w:r>
        <w:rPr>
          <w:lang w:val="en-US"/>
        </w:rPr>
        <w:t xml:space="preserve"> Tools and Technologies</w:t>
      </w:r>
    </w:p>
    <w:p w14:paraId="61873DCC" w14:textId="77777777" w:rsidR="006C65CE" w:rsidRDefault="006C65CE" w:rsidP="006C65CE">
      <w:pPr>
        <w:pStyle w:val="NormalWeb"/>
        <w:spacing w:line="360" w:lineRule="auto"/>
        <w:jc w:val="both"/>
      </w:pPr>
      <w:r>
        <w:t>The development of this application will require bringing together a number of different tools and technologies, each selected to support a specific part of the proposed system. The tools discussed in this section represent the planned technologies for implementing the Crop Disease Detection Web Application. They are widely adopted, well documented, and practical for a project of this scale.</w:t>
      </w:r>
    </w:p>
    <w:p w14:paraId="1C5AABE1" w14:textId="67B7B702" w:rsidR="006C65CE" w:rsidRDefault="006C65CE" w:rsidP="006C65CE">
      <w:pPr>
        <w:pStyle w:val="NormalWeb"/>
        <w:spacing w:line="360" w:lineRule="auto"/>
        <w:jc w:val="both"/>
      </w:pPr>
      <w:r>
        <w:t>Python is the main programming language for both the backend and the machine learning component. Flask is used to build the backend web application, while TensorFlow/Keras is used to build, train, save, load, and run the CNN model. NumPy supports numerical processing, and OpenCV/Pillow support image loading, validation, resizing, and preprocessing before the image is passed into the model.</w:t>
      </w:r>
    </w:p>
    <w:p w14:paraId="5D809860" w14:textId="77777777" w:rsidR="006C65CE" w:rsidRDefault="006C65CE" w:rsidP="006C65CE">
      <w:pPr>
        <w:pStyle w:val="NormalWeb"/>
        <w:spacing w:line="360" w:lineRule="auto"/>
        <w:jc w:val="both"/>
      </w:pPr>
      <w:r>
        <w:t>On the frontend, the system uses HTML, CSS, JavaScript, Bootstrap assets, and Flask/Jinja templates instead of React. The browser sends uploaded images to the Flask backend through normal form submission. Flask processes the image, runs prediction, retrieves the treatment recommendation, logs the prediction, and renders the result page. The project also includes an admin interface where the administrator can manage treatment text, view prediction logs, upload training data, and start retraining. SQLite is used as the lightweight database, and the deployed version runs on Railway using Docker and Gunicorn.</w:t>
      </w:r>
    </w:p>
    <w:p w14:paraId="518FFB20" w14:textId="045C8F1E" w:rsidR="00E5293D" w:rsidRDefault="006227DC">
      <w:pPr>
        <w:pStyle w:val="NormalWeb"/>
        <w:spacing w:line="360" w:lineRule="auto"/>
        <w:jc w:val="both"/>
        <w:rPr>
          <w:lang w:val="en-US"/>
        </w:rPr>
      </w:pPr>
      <w:r>
        <w:rPr>
          <w:lang w:val="en-US"/>
        </w:rPr>
        <w:t>3.10 Summary</w:t>
      </w:r>
    </w:p>
    <w:p w14:paraId="1BA1D464" w14:textId="77777777" w:rsidR="00E5293D" w:rsidRDefault="006227DC">
      <w:pPr>
        <w:pStyle w:val="NormalWeb"/>
        <w:spacing w:line="360" w:lineRule="auto"/>
        <w:jc w:val="both"/>
        <w:rPr>
          <w:lang w:val="en-US"/>
        </w:rPr>
      </w:pPr>
      <w:r>
        <w:t>This chapter has described the design of the Crop Disease Detection Web Application and how the implemented system works. The project follows the Waterfall methodology, uses a TensorFlow/Keras CNN for image classification, prepares images through resizing, normalization, augmentation, and dataset splitting, and exposes the model through a Flask web application. The final implementation uses HTML, CSS, JavaScript, Flask/Jinja templates, SQLite, OpenCV, Docker, Gunicorn, and Railway deployment. The supported crop classes in the current model are maize/corn, grape, and tomato, with future expansion possible when more labeled datasets are added.</w:t>
      </w:r>
    </w:p>
    <w:p w14:paraId="2A5DCB09" w14:textId="77777777" w:rsidR="00E5293D" w:rsidRDefault="006227DC">
      <w:pPr>
        <w:pStyle w:val="NormalWeb"/>
        <w:spacing w:line="360" w:lineRule="auto"/>
        <w:jc w:val="both"/>
        <w:rPr>
          <w:lang w:val="en-US"/>
        </w:rPr>
      </w:pPr>
      <w:r>
        <w:rPr>
          <w:lang w:val="en-US"/>
        </w:rPr>
        <w:t>REFERENCES</w:t>
      </w:r>
    </w:p>
    <w:sdt>
      <w:sdtPr>
        <w:rPr>
          <w:rFonts w:ascii="Times New Roman" w:eastAsia="Times New Roman" w:hAnsi="Times New Roman" w:cs="Times New Roman"/>
          <w:color w:val="000000"/>
          <w:lang w:val="zh-CN" w:eastAsia="zh-CN"/>
        </w:rPr>
        <w:tag w:val="MENDELEY_BIBLIOGRAPHY"/>
        <w:id w:val="-1213644055"/>
        <w:placeholder>
          <w:docPart w:val="DefaultPlaceholder_-1854013440"/>
        </w:placeholder>
      </w:sdtPr>
      <w:sdtEndPr/>
      <w:sdtContent>
        <w:p w14:paraId="6B42CF6A" w14:textId="77777777" w:rsidR="00E5293D" w:rsidRDefault="006227DC">
          <w:pPr>
            <w:autoSpaceDE w:val="0"/>
            <w:autoSpaceDN w:val="0"/>
            <w:ind w:hanging="480"/>
            <w:rPr>
              <w:rFonts w:ascii="Times New Roman" w:eastAsia="Times New Roman" w:hAnsi="Times New Roman" w:cs="Times New Roman"/>
              <w:color w:val="000000"/>
            </w:rPr>
          </w:pPr>
          <w:r>
            <w:rPr>
              <w:rFonts w:ascii="Times New Roman" w:eastAsia="Times New Roman" w:hAnsi="Times New Roman" w:cs="Times New Roman"/>
              <w:color w:val="000000"/>
            </w:rPr>
            <w:t xml:space="preserve">America, L. (2023). </w:t>
          </w:r>
          <w:r>
            <w:rPr>
              <w:rFonts w:ascii="Times New Roman" w:eastAsia="Times New Roman" w:hAnsi="Times New Roman" w:cs="Times New Roman"/>
              <w:i/>
              <w:iCs/>
              <w:color w:val="000000"/>
            </w:rPr>
            <w:t xml:space="preserve">Sustainable management of mountainous forest and land resources under climate change conditions Sustainable management of mountainous forest and land resources under climate change conditions Country </w:t>
          </w:r>
          <w:proofErr w:type="spellStart"/>
          <w:r>
            <w:rPr>
              <w:rFonts w:ascii="Times New Roman" w:eastAsia="Times New Roman" w:hAnsi="Times New Roman" w:cs="Times New Roman"/>
              <w:i/>
              <w:iCs/>
              <w:color w:val="000000"/>
            </w:rPr>
            <w:t>Programme</w:t>
          </w:r>
          <w:proofErr w:type="spellEnd"/>
          <w:r>
            <w:rPr>
              <w:rFonts w:ascii="Times New Roman" w:eastAsia="Times New Roman" w:hAnsi="Times New Roman" w:cs="Times New Roman"/>
              <w:i/>
              <w:iCs/>
              <w:color w:val="000000"/>
            </w:rPr>
            <w:t xml:space="preserve"> Evaluation Series Evaluation of FAO’s country </w:t>
          </w:r>
          <w:proofErr w:type="spellStart"/>
          <w:r>
            <w:rPr>
              <w:rFonts w:ascii="Times New Roman" w:eastAsia="Times New Roman" w:hAnsi="Times New Roman" w:cs="Times New Roman"/>
              <w:i/>
              <w:iCs/>
              <w:color w:val="000000"/>
            </w:rPr>
            <w:t>programme</w:t>
          </w:r>
          <w:proofErr w:type="spellEnd"/>
          <w:r>
            <w:rPr>
              <w:rFonts w:ascii="Times New Roman" w:eastAsia="Times New Roman" w:hAnsi="Times New Roman" w:cs="Times New Roman"/>
              <w:i/>
              <w:iCs/>
              <w:color w:val="000000"/>
            </w:rPr>
            <w:t xml:space="preserve"> in Ghana</w:t>
          </w:r>
          <w:r>
            <w:rPr>
              <w:rFonts w:ascii="Times New Roman" w:eastAsia="Times New Roman" w:hAnsi="Times New Roman" w:cs="Times New Roman"/>
              <w:color w:val="000000"/>
            </w:rPr>
            <w:t>.</w:t>
          </w:r>
        </w:p>
        <w:p w14:paraId="7D1C09B8" w14:textId="77777777" w:rsidR="00E5293D" w:rsidRDefault="006227DC">
          <w:pPr>
            <w:autoSpaceDE w:val="0"/>
            <w:autoSpaceDN w:val="0"/>
            <w:ind w:hanging="480"/>
            <w:rPr>
              <w:rFonts w:ascii="Times New Roman" w:eastAsia="Times New Roman" w:hAnsi="Times New Roman" w:cs="Times New Roman"/>
              <w:color w:val="000000"/>
            </w:rPr>
          </w:pPr>
          <w:proofErr w:type="spellStart"/>
          <w:r>
            <w:rPr>
              <w:rFonts w:ascii="Times New Roman" w:eastAsia="Times New Roman" w:hAnsi="Times New Roman" w:cs="Times New Roman"/>
              <w:color w:val="000000"/>
            </w:rPr>
            <w:t>Barbedo</w:t>
          </w:r>
          <w:proofErr w:type="spellEnd"/>
          <w:r>
            <w:rPr>
              <w:rFonts w:ascii="Times New Roman" w:eastAsia="Times New Roman" w:hAnsi="Times New Roman" w:cs="Times New Roman"/>
              <w:color w:val="000000"/>
            </w:rPr>
            <w:t xml:space="preserve">, J. G. A. (2016a). A review on the main challenges in automatic plant disease identification based on visible range images. </w:t>
          </w:r>
          <w:r>
            <w:rPr>
              <w:rFonts w:ascii="Times New Roman" w:eastAsia="Times New Roman" w:hAnsi="Times New Roman" w:cs="Times New Roman"/>
              <w:i/>
              <w:iCs/>
              <w:color w:val="000000"/>
            </w:rPr>
            <w:t>Biosystems Engineering</w:t>
          </w:r>
          <w:r>
            <w:rPr>
              <w:rFonts w:ascii="Times New Roman" w:eastAsia="Times New Roman" w:hAnsi="Times New Roman" w:cs="Times New Roman"/>
              <w:color w:val="000000"/>
            </w:rPr>
            <w:t xml:space="preserve">, </w:t>
          </w:r>
          <w:r>
            <w:rPr>
              <w:rFonts w:ascii="Times New Roman" w:eastAsia="Times New Roman" w:hAnsi="Times New Roman" w:cs="Times New Roman"/>
              <w:i/>
              <w:iCs/>
              <w:color w:val="000000"/>
            </w:rPr>
            <w:t>144</w:t>
          </w:r>
          <w:r>
            <w:rPr>
              <w:rFonts w:ascii="Times New Roman" w:eastAsia="Times New Roman" w:hAnsi="Times New Roman" w:cs="Times New Roman"/>
              <w:color w:val="000000"/>
            </w:rPr>
            <w:t>, 52–60. https://doi.org/10.1016/j.biosystemseng.2016.01.017</w:t>
          </w:r>
        </w:p>
        <w:p w14:paraId="37ADCD8F" w14:textId="77777777" w:rsidR="00E5293D" w:rsidRDefault="006227DC">
          <w:pPr>
            <w:autoSpaceDE w:val="0"/>
            <w:autoSpaceDN w:val="0"/>
            <w:ind w:hanging="480"/>
            <w:rPr>
              <w:rFonts w:ascii="Times New Roman" w:eastAsia="Times New Roman" w:hAnsi="Times New Roman" w:cs="Times New Roman"/>
              <w:color w:val="000000"/>
            </w:rPr>
          </w:pPr>
          <w:proofErr w:type="spellStart"/>
          <w:r>
            <w:rPr>
              <w:rFonts w:ascii="Times New Roman" w:eastAsia="Times New Roman" w:hAnsi="Times New Roman" w:cs="Times New Roman"/>
              <w:color w:val="000000"/>
            </w:rPr>
            <w:lastRenderedPageBreak/>
            <w:t>Barbedo</w:t>
          </w:r>
          <w:proofErr w:type="spellEnd"/>
          <w:r>
            <w:rPr>
              <w:rFonts w:ascii="Times New Roman" w:eastAsia="Times New Roman" w:hAnsi="Times New Roman" w:cs="Times New Roman"/>
              <w:color w:val="000000"/>
            </w:rPr>
            <w:t xml:space="preserve">, J. G. A. (2016b). A review on the main challenges in automatic plant disease identification based on visible range images. </w:t>
          </w:r>
          <w:r>
            <w:rPr>
              <w:rFonts w:ascii="Times New Roman" w:eastAsia="Times New Roman" w:hAnsi="Times New Roman" w:cs="Times New Roman"/>
              <w:i/>
              <w:iCs/>
              <w:color w:val="000000"/>
            </w:rPr>
            <w:t>Biosystems Engineering</w:t>
          </w:r>
          <w:r>
            <w:rPr>
              <w:rFonts w:ascii="Times New Roman" w:eastAsia="Times New Roman" w:hAnsi="Times New Roman" w:cs="Times New Roman"/>
              <w:color w:val="000000"/>
            </w:rPr>
            <w:t xml:space="preserve">, </w:t>
          </w:r>
          <w:r>
            <w:rPr>
              <w:rFonts w:ascii="Times New Roman" w:eastAsia="Times New Roman" w:hAnsi="Times New Roman" w:cs="Times New Roman"/>
              <w:i/>
              <w:iCs/>
              <w:color w:val="000000"/>
            </w:rPr>
            <w:t>144</w:t>
          </w:r>
          <w:r>
            <w:rPr>
              <w:rFonts w:ascii="Times New Roman" w:eastAsia="Times New Roman" w:hAnsi="Times New Roman" w:cs="Times New Roman"/>
              <w:color w:val="000000"/>
            </w:rPr>
            <w:t>, 52–60. https://doi.org/10.1016/j.biosystemseng.2016.01.017</w:t>
          </w:r>
        </w:p>
        <w:p w14:paraId="21B3A837" w14:textId="77777777" w:rsidR="00E5293D" w:rsidRDefault="006227DC">
          <w:pPr>
            <w:autoSpaceDE w:val="0"/>
            <w:autoSpaceDN w:val="0"/>
            <w:ind w:hanging="480"/>
            <w:rPr>
              <w:rFonts w:ascii="Times New Roman" w:eastAsia="Times New Roman" w:hAnsi="Times New Roman" w:cs="Times New Roman"/>
              <w:color w:val="000000"/>
            </w:rPr>
          </w:pPr>
          <w:r>
            <w:rPr>
              <w:rFonts w:ascii="Times New Roman" w:eastAsia="Times New Roman" w:hAnsi="Times New Roman" w:cs="Times New Roman"/>
              <w:i/>
              <w:iCs/>
              <w:color w:val="000000"/>
            </w:rPr>
            <w:t>Farming and Agribusiness | World Bank Group</w:t>
          </w:r>
          <w:r>
            <w:rPr>
              <w:rFonts w:ascii="Times New Roman" w:eastAsia="Times New Roman" w:hAnsi="Times New Roman" w:cs="Times New Roman"/>
              <w:color w:val="000000"/>
            </w:rPr>
            <w:t>. (2020). Retrieved March 29, 2026, from https://www.worldbank.org/ext/en/topic/farming-and-agribusiness</w:t>
          </w:r>
        </w:p>
        <w:p w14:paraId="0449017A" w14:textId="77777777" w:rsidR="00E5293D" w:rsidRDefault="006227DC">
          <w:pPr>
            <w:autoSpaceDE w:val="0"/>
            <w:autoSpaceDN w:val="0"/>
            <w:ind w:hanging="480"/>
            <w:rPr>
              <w:rFonts w:ascii="Times New Roman" w:eastAsia="Times New Roman" w:hAnsi="Times New Roman" w:cs="Times New Roman"/>
              <w:color w:val="000000"/>
            </w:rPr>
          </w:pPr>
          <w:r>
            <w:rPr>
              <w:rFonts w:ascii="Times New Roman" w:eastAsia="Times New Roman" w:hAnsi="Times New Roman" w:cs="Times New Roman"/>
              <w:color w:val="000000"/>
            </w:rPr>
            <w:t xml:space="preserve">Ferentinos, K. P. (2018a). Deep learning models for plant disease detection and diagnosis. </w:t>
          </w:r>
          <w:r>
            <w:rPr>
              <w:rFonts w:ascii="Times New Roman" w:eastAsia="Times New Roman" w:hAnsi="Times New Roman" w:cs="Times New Roman"/>
              <w:i/>
              <w:iCs/>
              <w:color w:val="000000"/>
            </w:rPr>
            <w:t>Computers and Electronics in Agriculture</w:t>
          </w:r>
          <w:r>
            <w:rPr>
              <w:rFonts w:ascii="Times New Roman" w:eastAsia="Times New Roman" w:hAnsi="Times New Roman" w:cs="Times New Roman"/>
              <w:color w:val="000000"/>
            </w:rPr>
            <w:t xml:space="preserve">, </w:t>
          </w:r>
          <w:r>
            <w:rPr>
              <w:rFonts w:ascii="Times New Roman" w:eastAsia="Times New Roman" w:hAnsi="Times New Roman" w:cs="Times New Roman"/>
              <w:i/>
              <w:iCs/>
              <w:color w:val="000000"/>
            </w:rPr>
            <w:t>145</w:t>
          </w:r>
          <w:r>
            <w:rPr>
              <w:rFonts w:ascii="Times New Roman" w:eastAsia="Times New Roman" w:hAnsi="Times New Roman" w:cs="Times New Roman"/>
              <w:color w:val="000000"/>
            </w:rPr>
            <w:t>, 311–318. https://doi.org/10.1016/j.compag.2018.01.009</w:t>
          </w:r>
        </w:p>
        <w:p w14:paraId="7FCA6156" w14:textId="77777777" w:rsidR="00E5293D" w:rsidRDefault="006227DC">
          <w:pPr>
            <w:autoSpaceDE w:val="0"/>
            <w:autoSpaceDN w:val="0"/>
            <w:ind w:hanging="480"/>
            <w:rPr>
              <w:rFonts w:ascii="Times New Roman" w:eastAsia="Times New Roman" w:hAnsi="Times New Roman" w:cs="Times New Roman"/>
              <w:color w:val="000000"/>
            </w:rPr>
          </w:pPr>
          <w:r>
            <w:rPr>
              <w:rFonts w:ascii="Times New Roman" w:eastAsia="Times New Roman" w:hAnsi="Times New Roman" w:cs="Times New Roman"/>
              <w:color w:val="000000"/>
            </w:rPr>
            <w:t xml:space="preserve">Ferentinos, K. P. (2018b). Deep learning models for plant disease detection and diagnosis. </w:t>
          </w:r>
          <w:r>
            <w:rPr>
              <w:rFonts w:ascii="Times New Roman" w:eastAsia="Times New Roman" w:hAnsi="Times New Roman" w:cs="Times New Roman"/>
              <w:i/>
              <w:iCs/>
              <w:color w:val="000000"/>
            </w:rPr>
            <w:t>Computers and Electronics in Agriculture</w:t>
          </w:r>
          <w:r>
            <w:rPr>
              <w:rFonts w:ascii="Times New Roman" w:eastAsia="Times New Roman" w:hAnsi="Times New Roman" w:cs="Times New Roman"/>
              <w:color w:val="000000"/>
            </w:rPr>
            <w:t xml:space="preserve">, </w:t>
          </w:r>
          <w:r>
            <w:rPr>
              <w:rFonts w:ascii="Times New Roman" w:eastAsia="Times New Roman" w:hAnsi="Times New Roman" w:cs="Times New Roman"/>
              <w:i/>
              <w:iCs/>
              <w:color w:val="000000"/>
            </w:rPr>
            <w:t>145</w:t>
          </w:r>
          <w:r>
            <w:rPr>
              <w:rFonts w:ascii="Times New Roman" w:eastAsia="Times New Roman" w:hAnsi="Times New Roman" w:cs="Times New Roman"/>
              <w:color w:val="000000"/>
            </w:rPr>
            <w:t>, 311–318. https://doi.org/10.1016/j.compag.2018.01.009</w:t>
          </w:r>
        </w:p>
        <w:p w14:paraId="12050D0B" w14:textId="77777777" w:rsidR="00E5293D" w:rsidRDefault="006227DC">
          <w:pPr>
            <w:autoSpaceDE w:val="0"/>
            <w:autoSpaceDN w:val="0"/>
            <w:ind w:hanging="480"/>
            <w:rPr>
              <w:rFonts w:ascii="Times New Roman" w:eastAsia="Times New Roman" w:hAnsi="Times New Roman" w:cs="Times New Roman"/>
              <w:color w:val="000000"/>
            </w:rPr>
          </w:pPr>
          <w:r>
            <w:rPr>
              <w:rFonts w:ascii="Times New Roman" w:eastAsia="Times New Roman" w:hAnsi="Times New Roman" w:cs="Times New Roman"/>
              <w:i/>
              <w:iCs/>
              <w:color w:val="000000"/>
            </w:rPr>
            <w:t>Ghana’s Agriculture Sector Report</w:t>
          </w:r>
          <w:r>
            <w:rPr>
              <w:rFonts w:ascii="Times New Roman" w:eastAsia="Times New Roman" w:hAnsi="Times New Roman" w:cs="Times New Roman"/>
              <w:color w:val="000000"/>
            </w:rPr>
            <w:t>. (2022).</w:t>
          </w:r>
        </w:p>
        <w:p w14:paraId="66D20894" w14:textId="77777777" w:rsidR="00E5293D" w:rsidRDefault="006227DC">
          <w:pPr>
            <w:autoSpaceDE w:val="0"/>
            <w:autoSpaceDN w:val="0"/>
            <w:ind w:hanging="480"/>
            <w:rPr>
              <w:rFonts w:ascii="Times New Roman" w:eastAsia="Times New Roman" w:hAnsi="Times New Roman" w:cs="Times New Roman"/>
              <w:color w:val="000000"/>
            </w:rPr>
          </w:pPr>
          <w:r>
            <w:rPr>
              <w:rFonts w:ascii="Times New Roman" w:eastAsia="Times New Roman" w:hAnsi="Times New Roman" w:cs="Times New Roman"/>
              <w:color w:val="000000"/>
            </w:rPr>
            <w:t xml:space="preserve">Hughes, David. P., &amp; Salathe, M. (2016). </w:t>
          </w:r>
          <w:r>
            <w:rPr>
              <w:rFonts w:ascii="Times New Roman" w:eastAsia="Times New Roman" w:hAnsi="Times New Roman" w:cs="Times New Roman"/>
              <w:i/>
              <w:iCs/>
              <w:color w:val="000000"/>
            </w:rPr>
            <w:t>An open access repository of images on plant health to enable the development of mobile disease diagnostics</w:t>
          </w:r>
          <w:r>
            <w:rPr>
              <w:rFonts w:ascii="Times New Roman" w:eastAsia="Times New Roman" w:hAnsi="Times New Roman" w:cs="Times New Roman"/>
              <w:color w:val="000000"/>
            </w:rPr>
            <w:t>.</w:t>
          </w:r>
        </w:p>
        <w:p w14:paraId="22A00EB4" w14:textId="77777777" w:rsidR="00E5293D" w:rsidRDefault="006227DC">
          <w:pPr>
            <w:autoSpaceDE w:val="0"/>
            <w:autoSpaceDN w:val="0"/>
            <w:ind w:hanging="480"/>
            <w:rPr>
              <w:rFonts w:ascii="Times New Roman" w:eastAsia="Times New Roman" w:hAnsi="Times New Roman" w:cs="Times New Roman"/>
              <w:color w:val="000000"/>
            </w:rPr>
          </w:pPr>
          <w:proofErr w:type="spellStart"/>
          <w:r>
            <w:rPr>
              <w:rFonts w:ascii="Times New Roman" w:eastAsia="Times New Roman" w:hAnsi="Times New Roman" w:cs="Times New Roman"/>
              <w:color w:val="000000"/>
            </w:rPr>
            <w:t>Kamilaris</w:t>
          </w:r>
          <w:proofErr w:type="spellEnd"/>
          <w:r>
            <w:rPr>
              <w:rFonts w:ascii="Times New Roman" w:eastAsia="Times New Roman" w:hAnsi="Times New Roman" w:cs="Times New Roman"/>
              <w:color w:val="000000"/>
            </w:rPr>
            <w:t xml:space="preserve">, A., &amp; </w:t>
          </w:r>
          <w:proofErr w:type="spellStart"/>
          <w:r>
            <w:rPr>
              <w:rFonts w:ascii="Times New Roman" w:eastAsia="Times New Roman" w:hAnsi="Times New Roman" w:cs="Times New Roman"/>
              <w:color w:val="000000"/>
            </w:rPr>
            <w:t>Prenafeta-Boldú</w:t>
          </w:r>
          <w:proofErr w:type="spellEnd"/>
          <w:r>
            <w:rPr>
              <w:rFonts w:ascii="Times New Roman" w:eastAsia="Times New Roman" w:hAnsi="Times New Roman" w:cs="Times New Roman"/>
              <w:color w:val="000000"/>
            </w:rPr>
            <w:t xml:space="preserve">, F. X. (2018). Deep learning in agriculture: A survey. </w:t>
          </w:r>
          <w:r>
            <w:rPr>
              <w:rFonts w:ascii="Times New Roman" w:eastAsia="Times New Roman" w:hAnsi="Times New Roman" w:cs="Times New Roman"/>
              <w:i/>
              <w:iCs/>
              <w:color w:val="000000"/>
            </w:rPr>
            <w:t>Computers and Electronics in Agriculture</w:t>
          </w:r>
          <w:r>
            <w:rPr>
              <w:rFonts w:ascii="Times New Roman" w:eastAsia="Times New Roman" w:hAnsi="Times New Roman" w:cs="Times New Roman"/>
              <w:color w:val="000000"/>
            </w:rPr>
            <w:t xml:space="preserve">, </w:t>
          </w:r>
          <w:r>
            <w:rPr>
              <w:rFonts w:ascii="Times New Roman" w:eastAsia="Times New Roman" w:hAnsi="Times New Roman" w:cs="Times New Roman"/>
              <w:i/>
              <w:iCs/>
              <w:color w:val="000000"/>
            </w:rPr>
            <w:t>147</w:t>
          </w:r>
          <w:r>
            <w:rPr>
              <w:rFonts w:ascii="Times New Roman" w:eastAsia="Times New Roman" w:hAnsi="Times New Roman" w:cs="Times New Roman"/>
              <w:color w:val="000000"/>
            </w:rPr>
            <w:t>, 70–90. https://doi.org/10.1016/j.compag.2018.02.016</w:t>
          </w:r>
        </w:p>
        <w:p w14:paraId="7160C94F" w14:textId="77777777" w:rsidR="00E5293D" w:rsidRDefault="006227DC">
          <w:pPr>
            <w:autoSpaceDE w:val="0"/>
            <w:autoSpaceDN w:val="0"/>
            <w:ind w:hanging="480"/>
            <w:rPr>
              <w:rFonts w:ascii="Times New Roman" w:eastAsia="Times New Roman" w:hAnsi="Times New Roman" w:cs="Times New Roman"/>
              <w:color w:val="000000"/>
            </w:rPr>
          </w:pPr>
          <w:r>
            <w:rPr>
              <w:rFonts w:ascii="Times New Roman" w:eastAsia="Times New Roman" w:hAnsi="Times New Roman" w:cs="Times New Roman"/>
              <w:color w:val="000000"/>
            </w:rPr>
            <w:t xml:space="preserve">Krizhevsky, A., </w:t>
          </w:r>
          <w:proofErr w:type="spellStart"/>
          <w:r>
            <w:rPr>
              <w:rFonts w:ascii="Times New Roman" w:eastAsia="Times New Roman" w:hAnsi="Times New Roman" w:cs="Times New Roman"/>
              <w:color w:val="000000"/>
            </w:rPr>
            <w:t>Sutskever</w:t>
          </w:r>
          <w:proofErr w:type="spellEnd"/>
          <w:r>
            <w:rPr>
              <w:rFonts w:ascii="Times New Roman" w:eastAsia="Times New Roman" w:hAnsi="Times New Roman" w:cs="Times New Roman"/>
              <w:color w:val="000000"/>
            </w:rPr>
            <w:t xml:space="preserve">, I., &amp; Hinton, G. E. (2017). ImageNet classification with deep convolutional neural networks. </w:t>
          </w:r>
          <w:r>
            <w:rPr>
              <w:rFonts w:ascii="Times New Roman" w:eastAsia="Times New Roman" w:hAnsi="Times New Roman" w:cs="Times New Roman"/>
              <w:i/>
              <w:iCs/>
              <w:color w:val="000000"/>
            </w:rPr>
            <w:t>Communications of the ACM</w:t>
          </w:r>
          <w:r>
            <w:rPr>
              <w:rFonts w:ascii="Times New Roman" w:eastAsia="Times New Roman" w:hAnsi="Times New Roman" w:cs="Times New Roman"/>
              <w:color w:val="000000"/>
            </w:rPr>
            <w:t xml:space="preserve">, </w:t>
          </w:r>
          <w:r>
            <w:rPr>
              <w:rFonts w:ascii="Times New Roman" w:eastAsia="Times New Roman" w:hAnsi="Times New Roman" w:cs="Times New Roman"/>
              <w:i/>
              <w:iCs/>
              <w:color w:val="000000"/>
            </w:rPr>
            <w:t>60</w:t>
          </w:r>
          <w:r>
            <w:rPr>
              <w:rFonts w:ascii="Times New Roman" w:eastAsia="Times New Roman" w:hAnsi="Times New Roman" w:cs="Times New Roman"/>
              <w:color w:val="000000"/>
            </w:rPr>
            <w:t>(6), 84–90. https://doi.org/10.1145/3065386</w:t>
          </w:r>
        </w:p>
        <w:p w14:paraId="2917C533" w14:textId="77777777" w:rsidR="00E5293D" w:rsidRDefault="006227DC">
          <w:pPr>
            <w:autoSpaceDE w:val="0"/>
            <w:autoSpaceDN w:val="0"/>
            <w:ind w:hanging="480"/>
            <w:rPr>
              <w:rFonts w:ascii="Times New Roman" w:eastAsia="Times New Roman" w:hAnsi="Times New Roman" w:cs="Times New Roman"/>
              <w:color w:val="000000"/>
            </w:rPr>
          </w:pPr>
          <w:proofErr w:type="spellStart"/>
          <w:r>
            <w:rPr>
              <w:rFonts w:ascii="Times New Roman" w:eastAsia="Times New Roman" w:hAnsi="Times New Roman" w:cs="Times New Roman"/>
              <w:color w:val="000000"/>
            </w:rPr>
            <w:t>Lecun</w:t>
          </w:r>
          <w:proofErr w:type="spellEnd"/>
          <w:r>
            <w:rPr>
              <w:rFonts w:ascii="Times New Roman" w:eastAsia="Times New Roman" w:hAnsi="Times New Roman" w:cs="Times New Roman"/>
              <w:color w:val="000000"/>
            </w:rPr>
            <w:t xml:space="preserve">, Y., </w:t>
          </w:r>
          <w:proofErr w:type="spellStart"/>
          <w:r>
            <w:rPr>
              <w:rFonts w:ascii="Times New Roman" w:eastAsia="Times New Roman" w:hAnsi="Times New Roman" w:cs="Times New Roman"/>
              <w:color w:val="000000"/>
            </w:rPr>
            <w:t>Bottou</w:t>
          </w:r>
          <w:proofErr w:type="spellEnd"/>
          <w:r>
            <w:rPr>
              <w:rFonts w:ascii="Times New Roman" w:eastAsia="Times New Roman" w:hAnsi="Times New Roman" w:cs="Times New Roman"/>
              <w:color w:val="000000"/>
            </w:rPr>
            <w:t xml:space="preserve">, L., Bengio, Y., &amp; Haffner, P. (1998). Gradient-based learning applied to document recognition. </w:t>
          </w:r>
          <w:r>
            <w:rPr>
              <w:rFonts w:ascii="Times New Roman" w:eastAsia="Times New Roman" w:hAnsi="Times New Roman" w:cs="Times New Roman"/>
              <w:i/>
              <w:iCs/>
              <w:color w:val="000000"/>
            </w:rPr>
            <w:t>Proceedings of the IEEE</w:t>
          </w:r>
          <w:r>
            <w:rPr>
              <w:rFonts w:ascii="Times New Roman" w:eastAsia="Times New Roman" w:hAnsi="Times New Roman" w:cs="Times New Roman"/>
              <w:color w:val="000000"/>
            </w:rPr>
            <w:t xml:space="preserve">, </w:t>
          </w:r>
          <w:r>
            <w:rPr>
              <w:rFonts w:ascii="Times New Roman" w:eastAsia="Times New Roman" w:hAnsi="Times New Roman" w:cs="Times New Roman"/>
              <w:i/>
              <w:iCs/>
              <w:color w:val="000000"/>
            </w:rPr>
            <w:t>86</w:t>
          </w:r>
          <w:r>
            <w:rPr>
              <w:rFonts w:ascii="Times New Roman" w:eastAsia="Times New Roman" w:hAnsi="Times New Roman" w:cs="Times New Roman"/>
              <w:color w:val="000000"/>
            </w:rPr>
            <w:t>(11), 2278–2324. https://doi.org/10.1109/5.726791</w:t>
          </w:r>
        </w:p>
        <w:p w14:paraId="0FF505C7" w14:textId="77777777" w:rsidR="00E5293D" w:rsidRDefault="006227DC">
          <w:pPr>
            <w:autoSpaceDE w:val="0"/>
            <w:autoSpaceDN w:val="0"/>
            <w:ind w:hanging="480"/>
            <w:rPr>
              <w:rFonts w:ascii="Times New Roman" w:eastAsia="Times New Roman" w:hAnsi="Times New Roman" w:cs="Times New Roman"/>
              <w:color w:val="000000"/>
            </w:rPr>
          </w:pPr>
          <w:r>
            <w:rPr>
              <w:rFonts w:ascii="Times New Roman" w:eastAsia="Times New Roman" w:hAnsi="Times New Roman" w:cs="Times New Roman"/>
              <w:color w:val="000000"/>
            </w:rPr>
            <w:t xml:space="preserve">Mohanty, S. P., Hughes, D. P., &amp; </w:t>
          </w:r>
          <w:proofErr w:type="spellStart"/>
          <w:r>
            <w:rPr>
              <w:rFonts w:ascii="Times New Roman" w:eastAsia="Times New Roman" w:hAnsi="Times New Roman" w:cs="Times New Roman"/>
              <w:color w:val="000000"/>
            </w:rPr>
            <w:t>Salathé</w:t>
          </w:r>
          <w:proofErr w:type="spellEnd"/>
          <w:r>
            <w:rPr>
              <w:rFonts w:ascii="Times New Roman" w:eastAsia="Times New Roman" w:hAnsi="Times New Roman" w:cs="Times New Roman"/>
              <w:color w:val="000000"/>
            </w:rPr>
            <w:t xml:space="preserve">, M. (2016a). Using deep learning for image-based plant disease detection. </w:t>
          </w:r>
          <w:r>
            <w:rPr>
              <w:rFonts w:ascii="Times New Roman" w:eastAsia="Times New Roman" w:hAnsi="Times New Roman" w:cs="Times New Roman"/>
              <w:i/>
              <w:iCs/>
              <w:color w:val="000000"/>
            </w:rPr>
            <w:t>Frontiers in Plant Science</w:t>
          </w:r>
          <w:r>
            <w:rPr>
              <w:rFonts w:ascii="Times New Roman" w:eastAsia="Times New Roman" w:hAnsi="Times New Roman" w:cs="Times New Roman"/>
              <w:color w:val="000000"/>
            </w:rPr>
            <w:t xml:space="preserve">, </w:t>
          </w:r>
          <w:r>
            <w:rPr>
              <w:rFonts w:ascii="Times New Roman" w:eastAsia="Times New Roman" w:hAnsi="Times New Roman" w:cs="Times New Roman"/>
              <w:i/>
              <w:iCs/>
              <w:color w:val="000000"/>
            </w:rPr>
            <w:t>7</w:t>
          </w:r>
          <w:r>
            <w:rPr>
              <w:rFonts w:ascii="Times New Roman" w:eastAsia="Times New Roman" w:hAnsi="Times New Roman" w:cs="Times New Roman"/>
              <w:color w:val="000000"/>
            </w:rPr>
            <w:t>(September). https://doi.org/10.3389/fpls.2016.01419</w:t>
          </w:r>
        </w:p>
        <w:p w14:paraId="45EB6B60" w14:textId="77777777" w:rsidR="00E5293D" w:rsidRDefault="006227DC">
          <w:pPr>
            <w:autoSpaceDE w:val="0"/>
            <w:autoSpaceDN w:val="0"/>
            <w:ind w:hanging="480"/>
            <w:rPr>
              <w:rFonts w:ascii="Times New Roman" w:eastAsia="Times New Roman" w:hAnsi="Times New Roman" w:cs="Times New Roman"/>
              <w:color w:val="000000"/>
            </w:rPr>
          </w:pPr>
          <w:r>
            <w:rPr>
              <w:rFonts w:ascii="Times New Roman" w:eastAsia="Times New Roman" w:hAnsi="Times New Roman" w:cs="Times New Roman"/>
              <w:color w:val="000000"/>
            </w:rPr>
            <w:t xml:space="preserve">Mohanty, S. P., Hughes, D. P., &amp; </w:t>
          </w:r>
          <w:proofErr w:type="spellStart"/>
          <w:r>
            <w:rPr>
              <w:rFonts w:ascii="Times New Roman" w:eastAsia="Times New Roman" w:hAnsi="Times New Roman" w:cs="Times New Roman"/>
              <w:color w:val="000000"/>
            </w:rPr>
            <w:t>Salathé</w:t>
          </w:r>
          <w:proofErr w:type="spellEnd"/>
          <w:r>
            <w:rPr>
              <w:rFonts w:ascii="Times New Roman" w:eastAsia="Times New Roman" w:hAnsi="Times New Roman" w:cs="Times New Roman"/>
              <w:color w:val="000000"/>
            </w:rPr>
            <w:t xml:space="preserve">, M. (2016b). Using Deep Learning for Image-Based Plant Disease Detection. </w:t>
          </w:r>
          <w:r>
            <w:rPr>
              <w:rFonts w:ascii="Times New Roman" w:eastAsia="Times New Roman" w:hAnsi="Times New Roman" w:cs="Times New Roman"/>
              <w:i/>
              <w:iCs/>
              <w:color w:val="000000"/>
            </w:rPr>
            <w:t>Frontiers in Plant Science</w:t>
          </w:r>
          <w:r>
            <w:rPr>
              <w:rFonts w:ascii="Times New Roman" w:eastAsia="Times New Roman" w:hAnsi="Times New Roman" w:cs="Times New Roman"/>
              <w:color w:val="000000"/>
            </w:rPr>
            <w:t xml:space="preserve">, </w:t>
          </w:r>
          <w:r>
            <w:rPr>
              <w:rFonts w:ascii="Times New Roman" w:eastAsia="Times New Roman" w:hAnsi="Times New Roman" w:cs="Times New Roman"/>
              <w:i/>
              <w:iCs/>
              <w:color w:val="000000"/>
            </w:rPr>
            <w:t>7</w:t>
          </w:r>
          <w:r>
            <w:rPr>
              <w:rFonts w:ascii="Times New Roman" w:eastAsia="Times New Roman" w:hAnsi="Times New Roman" w:cs="Times New Roman"/>
              <w:color w:val="000000"/>
            </w:rPr>
            <w:t>. https://doi.org/10.3389/fpls.2016.01419</w:t>
          </w:r>
        </w:p>
        <w:p w14:paraId="738311AC" w14:textId="77777777" w:rsidR="00E5293D" w:rsidRDefault="006227DC">
          <w:pPr>
            <w:autoSpaceDE w:val="0"/>
            <w:autoSpaceDN w:val="0"/>
            <w:ind w:hanging="480"/>
            <w:rPr>
              <w:rFonts w:ascii="Times New Roman" w:eastAsia="Times New Roman" w:hAnsi="Times New Roman" w:cs="Times New Roman"/>
              <w:color w:val="000000"/>
            </w:rPr>
          </w:pPr>
          <w:r>
            <w:rPr>
              <w:rFonts w:ascii="Times New Roman" w:eastAsia="Times New Roman" w:hAnsi="Times New Roman" w:cs="Times New Roman"/>
              <w:color w:val="000000"/>
            </w:rPr>
            <w:t xml:space="preserve">Ngugi, H. N., Ezugwu, A. E., Akinyelu, A. A., &amp; </w:t>
          </w:r>
          <w:proofErr w:type="spellStart"/>
          <w:r>
            <w:rPr>
              <w:rFonts w:ascii="Times New Roman" w:eastAsia="Times New Roman" w:hAnsi="Times New Roman" w:cs="Times New Roman"/>
              <w:color w:val="000000"/>
            </w:rPr>
            <w:t>Abualigah</w:t>
          </w:r>
          <w:proofErr w:type="spellEnd"/>
          <w:r>
            <w:rPr>
              <w:rFonts w:ascii="Times New Roman" w:eastAsia="Times New Roman" w:hAnsi="Times New Roman" w:cs="Times New Roman"/>
              <w:color w:val="000000"/>
            </w:rPr>
            <w:t xml:space="preserve">, L. (2024). Revolutionizing crop disease detection with computational deep learning: a comprehensive review. In </w:t>
          </w:r>
          <w:r>
            <w:rPr>
              <w:rFonts w:ascii="Times New Roman" w:eastAsia="Times New Roman" w:hAnsi="Times New Roman" w:cs="Times New Roman"/>
              <w:i/>
              <w:iCs/>
              <w:color w:val="000000"/>
            </w:rPr>
            <w:t>Environmental Monitoring and Assessment</w:t>
          </w:r>
          <w:r>
            <w:rPr>
              <w:rFonts w:ascii="Times New Roman" w:eastAsia="Times New Roman" w:hAnsi="Times New Roman" w:cs="Times New Roman"/>
              <w:color w:val="000000"/>
            </w:rPr>
            <w:t xml:space="preserve"> (Vol. 196, Number 3). Springer Science and Business Media Deutschland GmbH. https://doi.org/10.1007/s10661-024-12454-z</w:t>
          </w:r>
        </w:p>
        <w:p w14:paraId="0649DE7C" w14:textId="77777777" w:rsidR="00E5293D" w:rsidRDefault="006227DC">
          <w:pPr>
            <w:autoSpaceDE w:val="0"/>
            <w:autoSpaceDN w:val="0"/>
            <w:ind w:hanging="480"/>
            <w:rPr>
              <w:rFonts w:ascii="Times New Roman" w:eastAsia="Times New Roman" w:hAnsi="Times New Roman" w:cs="Times New Roman"/>
              <w:color w:val="000000"/>
            </w:rPr>
          </w:pPr>
          <w:r>
            <w:rPr>
              <w:rFonts w:ascii="Times New Roman" w:eastAsia="Times New Roman" w:hAnsi="Times New Roman" w:cs="Times New Roman"/>
              <w:color w:val="000000"/>
            </w:rPr>
            <w:t xml:space="preserve">Savary, S., </w:t>
          </w:r>
          <w:proofErr w:type="spellStart"/>
          <w:r>
            <w:rPr>
              <w:rFonts w:ascii="Times New Roman" w:eastAsia="Times New Roman" w:hAnsi="Times New Roman" w:cs="Times New Roman"/>
              <w:color w:val="000000"/>
            </w:rPr>
            <w:t>Willocquet</w:t>
          </w:r>
          <w:proofErr w:type="spellEnd"/>
          <w:r>
            <w:rPr>
              <w:rFonts w:ascii="Times New Roman" w:eastAsia="Times New Roman" w:hAnsi="Times New Roman" w:cs="Times New Roman"/>
              <w:color w:val="000000"/>
            </w:rPr>
            <w:t xml:space="preserve">, L., </w:t>
          </w:r>
          <w:proofErr w:type="spellStart"/>
          <w:r>
            <w:rPr>
              <w:rFonts w:ascii="Times New Roman" w:eastAsia="Times New Roman" w:hAnsi="Times New Roman" w:cs="Times New Roman"/>
              <w:color w:val="000000"/>
            </w:rPr>
            <w:t>Pethybridge</w:t>
          </w:r>
          <w:proofErr w:type="spellEnd"/>
          <w:r>
            <w:rPr>
              <w:rFonts w:ascii="Times New Roman" w:eastAsia="Times New Roman" w:hAnsi="Times New Roman" w:cs="Times New Roman"/>
              <w:color w:val="000000"/>
            </w:rPr>
            <w:t xml:space="preserve">, S. J., Esker, P., McRoberts, N., &amp; Nelson, A. (2019). The global burden of pathogens and pests on major food crops. </w:t>
          </w:r>
          <w:r>
            <w:rPr>
              <w:rFonts w:ascii="Times New Roman" w:eastAsia="Times New Roman" w:hAnsi="Times New Roman" w:cs="Times New Roman"/>
              <w:i/>
              <w:iCs/>
              <w:color w:val="000000"/>
            </w:rPr>
            <w:t>Nature Ecology &amp; Evolution</w:t>
          </w:r>
          <w:r>
            <w:rPr>
              <w:rFonts w:ascii="Times New Roman" w:eastAsia="Times New Roman" w:hAnsi="Times New Roman" w:cs="Times New Roman"/>
              <w:color w:val="000000"/>
            </w:rPr>
            <w:t xml:space="preserve">, </w:t>
          </w:r>
          <w:r>
            <w:rPr>
              <w:rFonts w:ascii="Times New Roman" w:eastAsia="Times New Roman" w:hAnsi="Times New Roman" w:cs="Times New Roman"/>
              <w:i/>
              <w:iCs/>
              <w:color w:val="000000"/>
            </w:rPr>
            <w:t>3</w:t>
          </w:r>
          <w:r>
            <w:rPr>
              <w:rFonts w:ascii="Times New Roman" w:eastAsia="Times New Roman" w:hAnsi="Times New Roman" w:cs="Times New Roman"/>
              <w:color w:val="000000"/>
            </w:rPr>
            <w:t>(3), 430–439. https://doi.org/10.1038/s41559-018-0793-y</w:t>
          </w:r>
        </w:p>
        <w:p w14:paraId="5AE8FD35" w14:textId="77777777" w:rsidR="00E5293D" w:rsidRDefault="006227DC">
          <w:pPr>
            <w:autoSpaceDE w:val="0"/>
            <w:autoSpaceDN w:val="0"/>
            <w:ind w:hanging="480"/>
            <w:rPr>
              <w:rFonts w:ascii="Times New Roman" w:eastAsia="Times New Roman" w:hAnsi="Times New Roman" w:cs="Times New Roman"/>
              <w:color w:val="000000"/>
            </w:rPr>
          </w:pPr>
          <w:proofErr w:type="spellStart"/>
          <w:r>
            <w:rPr>
              <w:rFonts w:ascii="Times New Roman" w:eastAsia="Times New Roman" w:hAnsi="Times New Roman" w:cs="Times New Roman"/>
              <w:color w:val="000000"/>
            </w:rPr>
            <w:lastRenderedPageBreak/>
            <w:t>Skendžić</w:t>
          </w:r>
          <w:proofErr w:type="spellEnd"/>
          <w:r>
            <w:rPr>
              <w:rFonts w:ascii="Times New Roman" w:eastAsia="Times New Roman" w:hAnsi="Times New Roman" w:cs="Times New Roman"/>
              <w:color w:val="000000"/>
            </w:rPr>
            <w:t xml:space="preserve">, S., Zovko, M., Živković, I. P., </w:t>
          </w:r>
          <w:proofErr w:type="spellStart"/>
          <w:r>
            <w:rPr>
              <w:rFonts w:ascii="Times New Roman" w:eastAsia="Times New Roman" w:hAnsi="Times New Roman" w:cs="Times New Roman"/>
              <w:color w:val="000000"/>
            </w:rPr>
            <w:t>Lešić</w:t>
          </w:r>
          <w:proofErr w:type="spellEnd"/>
          <w:r>
            <w:rPr>
              <w:rFonts w:ascii="Times New Roman" w:eastAsia="Times New Roman" w:hAnsi="Times New Roman" w:cs="Times New Roman"/>
              <w:color w:val="000000"/>
            </w:rPr>
            <w:t xml:space="preserve">, V., &amp; </w:t>
          </w:r>
          <w:proofErr w:type="spellStart"/>
          <w:r>
            <w:rPr>
              <w:rFonts w:ascii="Times New Roman" w:eastAsia="Times New Roman" w:hAnsi="Times New Roman" w:cs="Times New Roman"/>
              <w:color w:val="000000"/>
            </w:rPr>
            <w:t>Lemić</w:t>
          </w:r>
          <w:proofErr w:type="spellEnd"/>
          <w:r>
            <w:rPr>
              <w:rFonts w:ascii="Times New Roman" w:eastAsia="Times New Roman" w:hAnsi="Times New Roman" w:cs="Times New Roman"/>
              <w:color w:val="000000"/>
            </w:rPr>
            <w:t xml:space="preserve">, D. (2021). The impact of climate change on agricultural insect pests. In </w:t>
          </w:r>
          <w:r>
            <w:rPr>
              <w:rFonts w:ascii="Times New Roman" w:eastAsia="Times New Roman" w:hAnsi="Times New Roman" w:cs="Times New Roman"/>
              <w:i/>
              <w:iCs/>
              <w:color w:val="000000"/>
            </w:rPr>
            <w:t>Insects</w:t>
          </w:r>
          <w:r>
            <w:rPr>
              <w:rFonts w:ascii="Times New Roman" w:eastAsia="Times New Roman" w:hAnsi="Times New Roman" w:cs="Times New Roman"/>
              <w:color w:val="000000"/>
            </w:rPr>
            <w:t xml:space="preserve"> (Vol. 12, Number 5). MDPI AG. https://doi.org/10.3390/insects12050440</w:t>
          </w:r>
        </w:p>
        <w:p w14:paraId="3746C301" w14:textId="77777777" w:rsidR="00E5293D" w:rsidRDefault="006227DC">
          <w:pPr>
            <w:autoSpaceDE w:val="0"/>
            <w:autoSpaceDN w:val="0"/>
            <w:ind w:hanging="480"/>
            <w:rPr>
              <w:rFonts w:ascii="Times New Roman" w:eastAsia="Times New Roman" w:hAnsi="Times New Roman" w:cs="Times New Roman"/>
              <w:color w:val="000000"/>
            </w:rPr>
          </w:pPr>
          <w:r>
            <w:rPr>
              <w:rFonts w:ascii="Times New Roman" w:eastAsia="Times New Roman" w:hAnsi="Times New Roman" w:cs="Times New Roman"/>
              <w:color w:val="000000"/>
            </w:rPr>
            <w:t xml:space="preserve">Szegedy, C., Wei Liu, </w:t>
          </w:r>
          <w:proofErr w:type="spellStart"/>
          <w:r>
            <w:rPr>
              <w:rFonts w:ascii="Times New Roman" w:eastAsia="Times New Roman" w:hAnsi="Times New Roman" w:cs="Times New Roman"/>
              <w:color w:val="000000"/>
            </w:rPr>
            <w:t>Yangqing</w:t>
          </w:r>
          <w:proofErr w:type="spellEnd"/>
          <w:r>
            <w:rPr>
              <w:rFonts w:ascii="Times New Roman" w:eastAsia="Times New Roman" w:hAnsi="Times New Roman" w:cs="Times New Roman"/>
              <w:color w:val="000000"/>
            </w:rPr>
            <w:t xml:space="preserve"> Jia, </w:t>
          </w:r>
          <w:proofErr w:type="spellStart"/>
          <w:r>
            <w:rPr>
              <w:rFonts w:ascii="Times New Roman" w:eastAsia="Times New Roman" w:hAnsi="Times New Roman" w:cs="Times New Roman"/>
              <w:color w:val="000000"/>
            </w:rPr>
            <w:t>Sermanet</w:t>
          </w:r>
          <w:proofErr w:type="spellEnd"/>
          <w:r>
            <w:rPr>
              <w:rFonts w:ascii="Times New Roman" w:eastAsia="Times New Roman" w:hAnsi="Times New Roman" w:cs="Times New Roman"/>
              <w:color w:val="000000"/>
            </w:rPr>
            <w:t xml:space="preserve">, P., Reed, S., Anguelov, D., Erhan, D., </w:t>
          </w:r>
          <w:proofErr w:type="spellStart"/>
          <w:r>
            <w:rPr>
              <w:rFonts w:ascii="Times New Roman" w:eastAsia="Times New Roman" w:hAnsi="Times New Roman" w:cs="Times New Roman"/>
              <w:color w:val="000000"/>
            </w:rPr>
            <w:t>Vanhoucke</w:t>
          </w:r>
          <w:proofErr w:type="spellEnd"/>
          <w:r>
            <w:rPr>
              <w:rFonts w:ascii="Times New Roman" w:eastAsia="Times New Roman" w:hAnsi="Times New Roman" w:cs="Times New Roman"/>
              <w:color w:val="000000"/>
            </w:rPr>
            <w:t xml:space="preserve">, V., &amp; Rabinovich, A. (2015). Going deeper with convolutions. </w:t>
          </w:r>
          <w:r>
            <w:rPr>
              <w:rFonts w:ascii="Times New Roman" w:eastAsia="Times New Roman" w:hAnsi="Times New Roman" w:cs="Times New Roman"/>
              <w:i/>
              <w:iCs/>
              <w:color w:val="000000"/>
            </w:rPr>
            <w:t>2015 IEEE Conference on Computer Vision and Pattern Recognition (CVPR)</w:t>
          </w:r>
          <w:r>
            <w:rPr>
              <w:rFonts w:ascii="Times New Roman" w:eastAsia="Times New Roman" w:hAnsi="Times New Roman" w:cs="Times New Roman"/>
              <w:color w:val="000000"/>
            </w:rPr>
            <w:t xml:space="preserve">, 1–9. </w:t>
          </w:r>
          <w:hyperlink r:id="rId12" w:history="1">
            <w:r>
              <w:rPr>
                <w:rStyle w:val="Hyperlink"/>
                <w:rFonts w:ascii="Times New Roman" w:eastAsia="Times New Roman" w:hAnsi="Times New Roman" w:cs="Times New Roman"/>
              </w:rPr>
              <w:t>https://doi.org/10.1109/CVPR.2015.7298594</w:t>
            </w:r>
          </w:hyperlink>
        </w:p>
        <w:p w14:paraId="30B3D4A8" w14:textId="77777777" w:rsidR="00E5293D" w:rsidRDefault="00E5293D">
          <w:pPr>
            <w:autoSpaceDE w:val="0"/>
            <w:autoSpaceDN w:val="0"/>
            <w:ind w:hanging="480"/>
            <w:rPr>
              <w:rFonts w:ascii="Times New Roman" w:eastAsia="Times New Roman" w:hAnsi="Times New Roman" w:cs="Times New Roman"/>
              <w:color w:val="000000"/>
            </w:rPr>
          </w:pPr>
        </w:p>
        <w:p w14:paraId="7DF1FBF5" w14:textId="77777777" w:rsidR="00E5293D" w:rsidRDefault="006227DC">
          <w:pPr>
            <w:pStyle w:val="NormalWeb"/>
            <w:spacing w:line="360" w:lineRule="auto"/>
            <w:rPr>
              <w:color w:val="000000"/>
              <w:lang w:val="en-US"/>
            </w:rPr>
          </w:pPr>
          <w:r>
            <w:rPr>
              <w:color w:val="000000"/>
            </w:rPr>
            <w:t> </w:t>
          </w:r>
        </w:p>
      </w:sdtContent>
    </w:sdt>
    <w:sectPr w:rsidR="00E5293D">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8FE31EE" w14:textId="77777777" w:rsidR="00392550" w:rsidRDefault="00392550">
      <w:pPr>
        <w:spacing w:line="240" w:lineRule="auto"/>
      </w:pPr>
      <w:r>
        <w:separator/>
      </w:r>
    </w:p>
  </w:endnote>
  <w:endnote w:type="continuationSeparator" w:id="0">
    <w:p w14:paraId="749C7079" w14:textId="77777777" w:rsidR="00392550" w:rsidRDefault="00392550">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DengXian">
    <w:panose1 w:val="02010600030101010101"/>
    <w:charset w:val="86"/>
    <w:family w:val="auto"/>
    <w:pitch w:val="variable"/>
    <w:sig w:usb0="A00002BF" w:usb1="38CF7CFA" w:usb2="00000016" w:usb3="00000000" w:csb0="0004000F" w:csb1="00000000"/>
  </w:font>
  <w:font w:name="DengXian Light">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FDC5BA2" w14:textId="77777777" w:rsidR="00392550" w:rsidRDefault="00392550">
      <w:pPr>
        <w:spacing w:after="0"/>
      </w:pPr>
      <w:r>
        <w:separator/>
      </w:r>
    </w:p>
  </w:footnote>
  <w:footnote w:type="continuationSeparator" w:id="0">
    <w:p w14:paraId="0C60D27E" w14:textId="77777777" w:rsidR="00392550" w:rsidRDefault="00392550">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764709"/>
    <w:multiLevelType w:val="hybridMultilevel"/>
    <w:tmpl w:val="D1F6553C"/>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 w15:restartNumberingAfterBreak="0">
    <w:nsid w:val="01A4310A"/>
    <w:multiLevelType w:val="hybridMultilevel"/>
    <w:tmpl w:val="2696C510"/>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2" w15:restartNumberingAfterBreak="0">
    <w:nsid w:val="0CE27599"/>
    <w:multiLevelType w:val="hybridMultilevel"/>
    <w:tmpl w:val="8D1C14B6"/>
    <w:lvl w:ilvl="0" w:tplc="2000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7426D0D"/>
    <w:multiLevelType w:val="hybridMultilevel"/>
    <w:tmpl w:val="A7E20AA6"/>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4" w15:restartNumberingAfterBreak="0">
    <w:nsid w:val="1CB745C8"/>
    <w:multiLevelType w:val="multilevel"/>
    <w:tmpl w:val="1CB745C8"/>
    <w:lvl w:ilvl="0">
      <w:start w:val="1"/>
      <w:numFmt w:val="decimal"/>
      <w:lvlText w:val="%1."/>
      <w:lvlJc w:val="left"/>
      <w:pPr>
        <w:ind w:left="420" w:hanging="420"/>
      </w:pPr>
      <w:rPr>
        <w:rFonts w:hint="default"/>
      </w:rPr>
    </w:lvl>
    <w:lvl w:ilvl="1">
      <w:start w:val="1"/>
      <w:numFmt w:val="decimal"/>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5" w15:restartNumberingAfterBreak="0">
    <w:nsid w:val="28C1298E"/>
    <w:multiLevelType w:val="hybridMultilevel"/>
    <w:tmpl w:val="BAFCC96A"/>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6" w15:restartNumberingAfterBreak="0">
    <w:nsid w:val="370A2B27"/>
    <w:multiLevelType w:val="hybridMultilevel"/>
    <w:tmpl w:val="64069A70"/>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7" w15:restartNumberingAfterBreak="0">
    <w:nsid w:val="388B5B2A"/>
    <w:multiLevelType w:val="hybridMultilevel"/>
    <w:tmpl w:val="5F00EC98"/>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8" w15:restartNumberingAfterBreak="0">
    <w:nsid w:val="39897678"/>
    <w:multiLevelType w:val="hybridMultilevel"/>
    <w:tmpl w:val="390E5D1C"/>
    <w:lvl w:ilvl="0" w:tplc="2000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3FB13926"/>
    <w:multiLevelType w:val="multilevel"/>
    <w:tmpl w:val="3FB13926"/>
    <w:lvl w:ilvl="0">
      <w:start w:val="1"/>
      <w:numFmt w:val="decimal"/>
      <w:lvlText w:val="%1"/>
      <w:lvlJc w:val="left"/>
      <w:pPr>
        <w:ind w:left="420" w:hanging="420"/>
      </w:pPr>
      <w:rPr>
        <w:rFonts w:hint="default"/>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0" w15:restartNumberingAfterBreak="0">
    <w:nsid w:val="457615C1"/>
    <w:multiLevelType w:val="multilevel"/>
    <w:tmpl w:val="457615C1"/>
    <w:lvl w:ilvl="0">
      <w:start w:val="1"/>
      <w:numFmt w:val="decimal"/>
      <w:lvlText w:val="%1"/>
      <w:lvlJc w:val="left"/>
      <w:pPr>
        <w:ind w:left="360" w:hanging="360"/>
      </w:pPr>
      <w:rPr>
        <w:rFonts w:hint="default"/>
      </w:rPr>
    </w:lvl>
    <w:lvl w:ilvl="1">
      <w:start w:val="4"/>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1" w15:restartNumberingAfterBreak="0">
    <w:nsid w:val="48C72C95"/>
    <w:multiLevelType w:val="hybridMultilevel"/>
    <w:tmpl w:val="27B8341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48DA0823"/>
    <w:multiLevelType w:val="multilevel"/>
    <w:tmpl w:val="48DA0823"/>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3" w15:restartNumberingAfterBreak="0">
    <w:nsid w:val="67823025"/>
    <w:multiLevelType w:val="hybridMultilevel"/>
    <w:tmpl w:val="5844BDB6"/>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4" w15:restartNumberingAfterBreak="0">
    <w:nsid w:val="7A346089"/>
    <w:multiLevelType w:val="hybridMultilevel"/>
    <w:tmpl w:val="B5E83258"/>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5" w15:restartNumberingAfterBreak="0">
    <w:nsid w:val="7F1067D8"/>
    <w:multiLevelType w:val="hybridMultilevel"/>
    <w:tmpl w:val="3BB86120"/>
    <w:lvl w:ilvl="0" w:tplc="2000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879967686">
    <w:abstractNumId w:val="4"/>
  </w:num>
  <w:num w:numId="2" w16cid:durableId="1081366265">
    <w:abstractNumId w:val="9"/>
  </w:num>
  <w:num w:numId="3" w16cid:durableId="1486555756">
    <w:abstractNumId w:val="10"/>
  </w:num>
  <w:num w:numId="4" w16cid:durableId="1656447628">
    <w:abstractNumId w:val="12"/>
  </w:num>
  <w:num w:numId="5" w16cid:durableId="30424180">
    <w:abstractNumId w:val="1"/>
  </w:num>
  <w:num w:numId="6" w16cid:durableId="1497652874">
    <w:abstractNumId w:val="3"/>
  </w:num>
  <w:num w:numId="7" w16cid:durableId="1449932805">
    <w:abstractNumId w:val="7"/>
  </w:num>
  <w:num w:numId="8" w16cid:durableId="1486050221">
    <w:abstractNumId w:val="13"/>
  </w:num>
  <w:num w:numId="9" w16cid:durableId="1539199264">
    <w:abstractNumId w:val="5"/>
  </w:num>
  <w:num w:numId="10" w16cid:durableId="97987251">
    <w:abstractNumId w:val="0"/>
  </w:num>
  <w:num w:numId="11" w16cid:durableId="638850642">
    <w:abstractNumId w:val="6"/>
  </w:num>
  <w:num w:numId="12" w16cid:durableId="1101023764">
    <w:abstractNumId w:val="14"/>
  </w:num>
  <w:num w:numId="13" w16cid:durableId="843939838">
    <w:abstractNumId w:val="2"/>
  </w:num>
  <w:num w:numId="14" w16cid:durableId="1519153514">
    <w:abstractNumId w:val="8"/>
  </w:num>
  <w:num w:numId="15" w16cid:durableId="945962222">
    <w:abstractNumId w:val="11"/>
  </w:num>
  <w:num w:numId="16" w16cid:durableId="1553729392">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2"/>
    <w:compatSetting w:name="useWord2013TrackBottomHyphenation" w:uri="http://schemas.microsoft.com/office/word" w:val="1"/>
  </w:compat>
  <w:rsids>
    <w:rsidRoot w:val="003F3A88"/>
    <w:rsid w:val="00001E04"/>
    <w:rsid w:val="000142BA"/>
    <w:rsid w:val="000146AD"/>
    <w:rsid w:val="00030E4E"/>
    <w:rsid w:val="000407AB"/>
    <w:rsid w:val="000471A6"/>
    <w:rsid w:val="00054414"/>
    <w:rsid w:val="00060E33"/>
    <w:rsid w:val="000668BB"/>
    <w:rsid w:val="00071BAC"/>
    <w:rsid w:val="0007649E"/>
    <w:rsid w:val="00076F89"/>
    <w:rsid w:val="00077D8D"/>
    <w:rsid w:val="000820EF"/>
    <w:rsid w:val="000A029C"/>
    <w:rsid w:val="000A5110"/>
    <w:rsid w:val="000B53C8"/>
    <w:rsid w:val="000D04AD"/>
    <w:rsid w:val="000E3F96"/>
    <w:rsid w:val="000E76E0"/>
    <w:rsid w:val="00123203"/>
    <w:rsid w:val="0012330E"/>
    <w:rsid w:val="001251C7"/>
    <w:rsid w:val="001325F9"/>
    <w:rsid w:val="00135E36"/>
    <w:rsid w:val="00142733"/>
    <w:rsid w:val="00144F97"/>
    <w:rsid w:val="001505C6"/>
    <w:rsid w:val="00150D9A"/>
    <w:rsid w:val="00162B46"/>
    <w:rsid w:val="00166598"/>
    <w:rsid w:val="00175714"/>
    <w:rsid w:val="0017630A"/>
    <w:rsid w:val="00197366"/>
    <w:rsid w:val="001A317F"/>
    <w:rsid w:val="001A3C80"/>
    <w:rsid w:val="001A4FB6"/>
    <w:rsid w:val="001A6100"/>
    <w:rsid w:val="001B095F"/>
    <w:rsid w:val="001B473E"/>
    <w:rsid w:val="001B5FFE"/>
    <w:rsid w:val="001C0269"/>
    <w:rsid w:val="001C4237"/>
    <w:rsid w:val="001D787E"/>
    <w:rsid w:val="001E0C9F"/>
    <w:rsid w:val="001E6C45"/>
    <w:rsid w:val="001E78CA"/>
    <w:rsid w:val="001F5FCB"/>
    <w:rsid w:val="00200D1C"/>
    <w:rsid w:val="00205413"/>
    <w:rsid w:val="00212A80"/>
    <w:rsid w:val="0023110B"/>
    <w:rsid w:val="00244E72"/>
    <w:rsid w:val="00247457"/>
    <w:rsid w:val="00247DC0"/>
    <w:rsid w:val="00260F15"/>
    <w:rsid w:val="0026563A"/>
    <w:rsid w:val="002711B8"/>
    <w:rsid w:val="00280C3A"/>
    <w:rsid w:val="00297DFA"/>
    <w:rsid w:val="002A4620"/>
    <w:rsid w:val="002B12CB"/>
    <w:rsid w:val="002B2E71"/>
    <w:rsid w:val="002B480C"/>
    <w:rsid w:val="002C08F5"/>
    <w:rsid w:val="002D1FD1"/>
    <w:rsid w:val="002D63AB"/>
    <w:rsid w:val="002E6782"/>
    <w:rsid w:val="002F1178"/>
    <w:rsid w:val="00300199"/>
    <w:rsid w:val="00306839"/>
    <w:rsid w:val="00323FC7"/>
    <w:rsid w:val="00363219"/>
    <w:rsid w:val="00366541"/>
    <w:rsid w:val="003669DB"/>
    <w:rsid w:val="003832E0"/>
    <w:rsid w:val="00384F2A"/>
    <w:rsid w:val="00386F15"/>
    <w:rsid w:val="00392550"/>
    <w:rsid w:val="003940D8"/>
    <w:rsid w:val="003A4BAF"/>
    <w:rsid w:val="003B3311"/>
    <w:rsid w:val="003B4A20"/>
    <w:rsid w:val="003D04A9"/>
    <w:rsid w:val="003D0504"/>
    <w:rsid w:val="003D2D75"/>
    <w:rsid w:val="003E30E8"/>
    <w:rsid w:val="003F3A88"/>
    <w:rsid w:val="003F4B30"/>
    <w:rsid w:val="0040310A"/>
    <w:rsid w:val="004115ED"/>
    <w:rsid w:val="004118CE"/>
    <w:rsid w:val="00411CD7"/>
    <w:rsid w:val="00411F31"/>
    <w:rsid w:val="00413B97"/>
    <w:rsid w:val="00415B14"/>
    <w:rsid w:val="00434036"/>
    <w:rsid w:val="00434DD5"/>
    <w:rsid w:val="00444753"/>
    <w:rsid w:val="004533D1"/>
    <w:rsid w:val="004600EC"/>
    <w:rsid w:val="00467772"/>
    <w:rsid w:val="00477BB1"/>
    <w:rsid w:val="00482261"/>
    <w:rsid w:val="00484BDC"/>
    <w:rsid w:val="004A29F3"/>
    <w:rsid w:val="004A41BB"/>
    <w:rsid w:val="004A5933"/>
    <w:rsid w:val="004A6C95"/>
    <w:rsid w:val="004B4370"/>
    <w:rsid w:val="004C2135"/>
    <w:rsid w:val="004C2F42"/>
    <w:rsid w:val="004C3414"/>
    <w:rsid w:val="004C5EAE"/>
    <w:rsid w:val="004D062C"/>
    <w:rsid w:val="004D22C3"/>
    <w:rsid w:val="004D26E9"/>
    <w:rsid w:val="004D5293"/>
    <w:rsid w:val="004F09C4"/>
    <w:rsid w:val="004F409E"/>
    <w:rsid w:val="004F7828"/>
    <w:rsid w:val="00500DE2"/>
    <w:rsid w:val="005064A3"/>
    <w:rsid w:val="00511E4E"/>
    <w:rsid w:val="005140D9"/>
    <w:rsid w:val="00514964"/>
    <w:rsid w:val="0053224F"/>
    <w:rsid w:val="00537963"/>
    <w:rsid w:val="0054705C"/>
    <w:rsid w:val="00550B2C"/>
    <w:rsid w:val="00556D56"/>
    <w:rsid w:val="00560D8A"/>
    <w:rsid w:val="005746AD"/>
    <w:rsid w:val="0058332E"/>
    <w:rsid w:val="00583E7B"/>
    <w:rsid w:val="00586EBC"/>
    <w:rsid w:val="00590DAE"/>
    <w:rsid w:val="005A354C"/>
    <w:rsid w:val="005A4229"/>
    <w:rsid w:val="005A6A8D"/>
    <w:rsid w:val="005B5CAC"/>
    <w:rsid w:val="005B7C4F"/>
    <w:rsid w:val="005C0CCE"/>
    <w:rsid w:val="005C138E"/>
    <w:rsid w:val="005C20F4"/>
    <w:rsid w:val="005C6AB5"/>
    <w:rsid w:val="005D0588"/>
    <w:rsid w:val="005D0CCC"/>
    <w:rsid w:val="005D34DE"/>
    <w:rsid w:val="005E4B18"/>
    <w:rsid w:val="005E50DE"/>
    <w:rsid w:val="005F017F"/>
    <w:rsid w:val="005F0181"/>
    <w:rsid w:val="006074D4"/>
    <w:rsid w:val="00617DB6"/>
    <w:rsid w:val="006227DC"/>
    <w:rsid w:val="00626E60"/>
    <w:rsid w:val="00630EB7"/>
    <w:rsid w:val="00641FED"/>
    <w:rsid w:val="00642D89"/>
    <w:rsid w:val="00644B2A"/>
    <w:rsid w:val="00654E48"/>
    <w:rsid w:val="00662591"/>
    <w:rsid w:val="006810CC"/>
    <w:rsid w:val="006A12BD"/>
    <w:rsid w:val="006B052A"/>
    <w:rsid w:val="006C0BDE"/>
    <w:rsid w:val="006C65CE"/>
    <w:rsid w:val="006D2223"/>
    <w:rsid w:val="006D2E46"/>
    <w:rsid w:val="006E53FF"/>
    <w:rsid w:val="006E7F9D"/>
    <w:rsid w:val="006F71B7"/>
    <w:rsid w:val="007027CA"/>
    <w:rsid w:val="00710B05"/>
    <w:rsid w:val="00721878"/>
    <w:rsid w:val="0073176F"/>
    <w:rsid w:val="00737230"/>
    <w:rsid w:val="007411F8"/>
    <w:rsid w:val="00743F10"/>
    <w:rsid w:val="00745D83"/>
    <w:rsid w:val="007462A7"/>
    <w:rsid w:val="007536BF"/>
    <w:rsid w:val="00783941"/>
    <w:rsid w:val="00783D41"/>
    <w:rsid w:val="00783F4B"/>
    <w:rsid w:val="0078516A"/>
    <w:rsid w:val="00791040"/>
    <w:rsid w:val="00791B91"/>
    <w:rsid w:val="00792206"/>
    <w:rsid w:val="007952FE"/>
    <w:rsid w:val="00797540"/>
    <w:rsid w:val="007A2158"/>
    <w:rsid w:val="007A3009"/>
    <w:rsid w:val="007A638D"/>
    <w:rsid w:val="007C02BC"/>
    <w:rsid w:val="007D3196"/>
    <w:rsid w:val="007D60AC"/>
    <w:rsid w:val="007F2A78"/>
    <w:rsid w:val="007F6F05"/>
    <w:rsid w:val="00801BBC"/>
    <w:rsid w:val="008048E5"/>
    <w:rsid w:val="00806013"/>
    <w:rsid w:val="00815C99"/>
    <w:rsid w:val="0081647B"/>
    <w:rsid w:val="00820CBB"/>
    <w:rsid w:val="008217E1"/>
    <w:rsid w:val="00821C3F"/>
    <w:rsid w:val="00830BF0"/>
    <w:rsid w:val="00830ED5"/>
    <w:rsid w:val="008518B9"/>
    <w:rsid w:val="00854B43"/>
    <w:rsid w:val="00860581"/>
    <w:rsid w:val="00870D19"/>
    <w:rsid w:val="00872619"/>
    <w:rsid w:val="00875246"/>
    <w:rsid w:val="00875AA7"/>
    <w:rsid w:val="00875CDE"/>
    <w:rsid w:val="00886D4F"/>
    <w:rsid w:val="00890952"/>
    <w:rsid w:val="00892707"/>
    <w:rsid w:val="008935C3"/>
    <w:rsid w:val="008A5335"/>
    <w:rsid w:val="008A7BBA"/>
    <w:rsid w:val="008C0673"/>
    <w:rsid w:val="008E0687"/>
    <w:rsid w:val="008E55BC"/>
    <w:rsid w:val="008E7A0A"/>
    <w:rsid w:val="00900B99"/>
    <w:rsid w:val="00906EF9"/>
    <w:rsid w:val="00910FAD"/>
    <w:rsid w:val="00914D7A"/>
    <w:rsid w:val="00917382"/>
    <w:rsid w:val="0094053F"/>
    <w:rsid w:val="0094509C"/>
    <w:rsid w:val="0094557E"/>
    <w:rsid w:val="00946B65"/>
    <w:rsid w:val="00956DE1"/>
    <w:rsid w:val="00966ADC"/>
    <w:rsid w:val="00975E17"/>
    <w:rsid w:val="0098267D"/>
    <w:rsid w:val="009877D1"/>
    <w:rsid w:val="0099747D"/>
    <w:rsid w:val="009979EC"/>
    <w:rsid w:val="009A3477"/>
    <w:rsid w:val="009A6B98"/>
    <w:rsid w:val="009A77BA"/>
    <w:rsid w:val="009B1FB4"/>
    <w:rsid w:val="009B73BD"/>
    <w:rsid w:val="009C5478"/>
    <w:rsid w:val="009C566C"/>
    <w:rsid w:val="009D134F"/>
    <w:rsid w:val="009D5BCD"/>
    <w:rsid w:val="009E489F"/>
    <w:rsid w:val="009E4FD0"/>
    <w:rsid w:val="009E7935"/>
    <w:rsid w:val="00A0447E"/>
    <w:rsid w:val="00A11C30"/>
    <w:rsid w:val="00A1326B"/>
    <w:rsid w:val="00A13ECA"/>
    <w:rsid w:val="00A16132"/>
    <w:rsid w:val="00A16157"/>
    <w:rsid w:val="00A201B5"/>
    <w:rsid w:val="00A3034E"/>
    <w:rsid w:val="00A8451A"/>
    <w:rsid w:val="00A90DC0"/>
    <w:rsid w:val="00A95C0A"/>
    <w:rsid w:val="00AA1432"/>
    <w:rsid w:val="00AA3DBC"/>
    <w:rsid w:val="00AC3162"/>
    <w:rsid w:val="00AD0A0E"/>
    <w:rsid w:val="00B02E57"/>
    <w:rsid w:val="00B051E7"/>
    <w:rsid w:val="00B12E70"/>
    <w:rsid w:val="00B13F27"/>
    <w:rsid w:val="00B20452"/>
    <w:rsid w:val="00B26D24"/>
    <w:rsid w:val="00B3208C"/>
    <w:rsid w:val="00B524D4"/>
    <w:rsid w:val="00B53B11"/>
    <w:rsid w:val="00B75151"/>
    <w:rsid w:val="00B85BA1"/>
    <w:rsid w:val="00B93E62"/>
    <w:rsid w:val="00B95C7D"/>
    <w:rsid w:val="00BA1A84"/>
    <w:rsid w:val="00BB3196"/>
    <w:rsid w:val="00BB4D9C"/>
    <w:rsid w:val="00BC1E41"/>
    <w:rsid w:val="00BC3C87"/>
    <w:rsid w:val="00BC7F86"/>
    <w:rsid w:val="00BD37A5"/>
    <w:rsid w:val="00C0179D"/>
    <w:rsid w:val="00C04AC8"/>
    <w:rsid w:val="00C07A78"/>
    <w:rsid w:val="00C07FE0"/>
    <w:rsid w:val="00C11BE9"/>
    <w:rsid w:val="00C12489"/>
    <w:rsid w:val="00C4518D"/>
    <w:rsid w:val="00C51682"/>
    <w:rsid w:val="00C544A6"/>
    <w:rsid w:val="00C547E2"/>
    <w:rsid w:val="00C55B37"/>
    <w:rsid w:val="00C62CD4"/>
    <w:rsid w:val="00C709EF"/>
    <w:rsid w:val="00C913A3"/>
    <w:rsid w:val="00C9694D"/>
    <w:rsid w:val="00CB5EB9"/>
    <w:rsid w:val="00CC6700"/>
    <w:rsid w:val="00CC6C37"/>
    <w:rsid w:val="00CE4DDD"/>
    <w:rsid w:val="00CE5765"/>
    <w:rsid w:val="00CF271F"/>
    <w:rsid w:val="00CF7FA2"/>
    <w:rsid w:val="00D026EE"/>
    <w:rsid w:val="00D0547E"/>
    <w:rsid w:val="00D1043E"/>
    <w:rsid w:val="00D12BBB"/>
    <w:rsid w:val="00D213EE"/>
    <w:rsid w:val="00D22230"/>
    <w:rsid w:val="00D30A01"/>
    <w:rsid w:val="00D31783"/>
    <w:rsid w:val="00D31A15"/>
    <w:rsid w:val="00D40937"/>
    <w:rsid w:val="00D45F7E"/>
    <w:rsid w:val="00D46B37"/>
    <w:rsid w:val="00D51AD9"/>
    <w:rsid w:val="00D55590"/>
    <w:rsid w:val="00D6679E"/>
    <w:rsid w:val="00D6748A"/>
    <w:rsid w:val="00D74414"/>
    <w:rsid w:val="00D77CCD"/>
    <w:rsid w:val="00D8458A"/>
    <w:rsid w:val="00D87E22"/>
    <w:rsid w:val="00D9341D"/>
    <w:rsid w:val="00D945A2"/>
    <w:rsid w:val="00D961EC"/>
    <w:rsid w:val="00DA6F7F"/>
    <w:rsid w:val="00DC4F98"/>
    <w:rsid w:val="00DD0B77"/>
    <w:rsid w:val="00DD62AE"/>
    <w:rsid w:val="00DF2212"/>
    <w:rsid w:val="00DF3E7D"/>
    <w:rsid w:val="00E058C6"/>
    <w:rsid w:val="00E13406"/>
    <w:rsid w:val="00E37CF8"/>
    <w:rsid w:val="00E4119C"/>
    <w:rsid w:val="00E44A34"/>
    <w:rsid w:val="00E45A1C"/>
    <w:rsid w:val="00E5293D"/>
    <w:rsid w:val="00E630E9"/>
    <w:rsid w:val="00E85930"/>
    <w:rsid w:val="00E85C73"/>
    <w:rsid w:val="00E92E82"/>
    <w:rsid w:val="00EB5752"/>
    <w:rsid w:val="00EC2439"/>
    <w:rsid w:val="00EC4E63"/>
    <w:rsid w:val="00ED0DEA"/>
    <w:rsid w:val="00ED1E7E"/>
    <w:rsid w:val="00ED44EA"/>
    <w:rsid w:val="00ED6972"/>
    <w:rsid w:val="00EE1C63"/>
    <w:rsid w:val="00EE6481"/>
    <w:rsid w:val="00EF1163"/>
    <w:rsid w:val="00F034DB"/>
    <w:rsid w:val="00F07675"/>
    <w:rsid w:val="00F11D52"/>
    <w:rsid w:val="00F12390"/>
    <w:rsid w:val="00F14DFE"/>
    <w:rsid w:val="00F17977"/>
    <w:rsid w:val="00F23674"/>
    <w:rsid w:val="00F2474D"/>
    <w:rsid w:val="00F27100"/>
    <w:rsid w:val="00F30031"/>
    <w:rsid w:val="00F36A7F"/>
    <w:rsid w:val="00F51F35"/>
    <w:rsid w:val="00F54B4F"/>
    <w:rsid w:val="00F73AB4"/>
    <w:rsid w:val="00F8141F"/>
    <w:rsid w:val="00F814F4"/>
    <w:rsid w:val="00F932E9"/>
    <w:rsid w:val="00FB240E"/>
    <w:rsid w:val="00FB5893"/>
    <w:rsid w:val="00FE0B36"/>
    <w:rsid w:val="00FE4333"/>
    <w:rsid w:val="00FF1F91"/>
    <w:rsid w:val="00FF7DFD"/>
    <w:rsid w:val="3A312FE0"/>
  </w:rsids>
  <m:mathPr>
    <m:mathFont m:val="Cambria Math"/>
    <m:brkBin m:val="before"/>
    <m:brkBinSub m:val="--"/>
    <m:smallFrac m:val="0"/>
    <m:dispDef/>
    <m:lMargin m:val="0"/>
    <m:rMargin m:val="0"/>
    <m:defJc m:val="centerGroup"/>
    <m:wrapIndent m:val="1440"/>
    <m:intLim m:val="subSup"/>
    <m:naryLim m:val="undOvr"/>
  </m:mathPr>
  <w:themeFontLang w:val="zh-CN"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95B07D"/>
  <w15:docId w15:val="{52294662-7254-45A5-8A14-2AD430BF93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lsdException w:name="footer"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78" w:lineRule="auto"/>
    </w:pPr>
    <w:rPr>
      <w:sz w:val="24"/>
      <w:szCs w:val="24"/>
      <w:lang w:eastAsia="ja-JP"/>
    </w:rPr>
  </w:style>
  <w:style w:type="paragraph" w:styleId="Heading1">
    <w:name w:val="heading 1"/>
    <w:basedOn w:val="Normal"/>
    <w:next w:val="Normal"/>
    <w:link w:val="Heading1Char"/>
    <w:uiPriority w:val="9"/>
    <w:qFormat/>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pPr>
      <w:keepNext/>
      <w:keepLines/>
      <w:spacing w:before="160" w:after="80"/>
      <w:outlineLvl w:val="2"/>
    </w:pPr>
    <w:rPr>
      <w:rFonts w:eastAsiaTheme="majorEastAsia" w:cstheme="majorBidi"/>
      <w:color w:val="2F5496"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semiHidden/>
    <w:unhideWhenUsed/>
    <w:qFormat/>
    <w:pPr>
      <w:widowControl w:val="0"/>
      <w:autoSpaceDE w:val="0"/>
      <w:autoSpaceDN w:val="0"/>
      <w:spacing w:after="0" w:line="240" w:lineRule="auto"/>
    </w:pPr>
    <w:rPr>
      <w:rFonts w:ascii="Calibri" w:eastAsia="Calibri" w:hAnsi="Calibri" w:cs="Calibri"/>
      <w:lang w:eastAsia="en-US"/>
    </w:rPr>
  </w:style>
  <w:style w:type="paragraph" w:styleId="Footer">
    <w:name w:val="footer"/>
    <w:basedOn w:val="Normal"/>
    <w:link w:val="FooterChar"/>
    <w:uiPriority w:val="99"/>
    <w:unhideWhenUsed/>
    <w:pPr>
      <w:tabs>
        <w:tab w:val="center" w:pos="4513"/>
        <w:tab w:val="right" w:pos="9026"/>
      </w:tabs>
      <w:spacing w:after="0" w:line="240" w:lineRule="auto"/>
    </w:pPr>
  </w:style>
  <w:style w:type="paragraph" w:styleId="Header">
    <w:name w:val="header"/>
    <w:basedOn w:val="Normal"/>
    <w:link w:val="HeaderChar"/>
    <w:uiPriority w:val="99"/>
    <w:unhideWhenUsed/>
    <w:pPr>
      <w:tabs>
        <w:tab w:val="center" w:pos="4513"/>
        <w:tab w:val="right" w:pos="9026"/>
      </w:tabs>
      <w:spacing w:after="0" w:line="240" w:lineRule="auto"/>
    </w:pPr>
  </w:style>
  <w:style w:type="character" w:styleId="Hyperlink">
    <w:name w:val="Hyperlink"/>
    <w:basedOn w:val="DefaultParagraphFont"/>
    <w:uiPriority w:val="99"/>
    <w:unhideWhenUsed/>
    <w:rPr>
      <w:color w:val="0563C1" w:themeColor="hyperlink"/>
      <w:u w:val="single"/>
    </w:rPr>
  </w:style>
  <w:style w:type="paragraph" w:styleId="NormalWeb">
    <w:name w:val="Normal (Web)"/>
    <w:basedOn w:val="Normal"/>
    <w:uiPriority w:val="99"/>
    <w:unhideWhenUsed/>
    <w:pPr>
      <w:spacing w:before="100" w:beforeAutospacing="1" w:after="100" w:afterAutospacing="1" w:line="240" w:lineRule="auto"/>
    </w:pPr>
    <w:rPr>
      <w:rFonts w:ascii="Times New Roman" w:eastAsia="Times New Roman" w:hAnsi="Times New Roman" w:cs="Times New Roman"/>
      <w:lang w:val="zh-CN" w:eastAsia="zh-CN"/>
    </w:rPr>
  </w:style>
  <w:style w:type="character" w:customStyle="1" w:styleId="Heading1Char">
    <w:name w:val="Heading 1 Char"/>
    <w:basedOn w:val="DefaultParagraphFont"/>
    <w:link w:val="Heading1"/>
    <w:uiPriority w:val="9"/>
    <w:qFormat/>
    <w:rPr>
      <w:rFonts w:asciiTheme="majorHAnsi" w:eastAsiaTheme="majorEastAsia" w:hAnsiTheme="majorHAnsi" w:cstheme="majorBidi"/>
      <w:color w:val="2F5496" w:themeColor="accent1" w:themeShade="BF"/>
      <w:kern w:val="0"/>
      <w:sz w:val="40"/>
      <w:szCs w:val="40"/>
      <w:lang w:val="en-US" w:eastAsia="ja-JP"/>
      <w14:ligatures w14:val="none"/>
    </w:rPr>
  </w:style>
  <w:style w:type="character" w:customStyle="1" w:styleId="Heading2Char">
    <w:name w:val="Heading 2 Char"/>
    <w:basedOn w:val="DefaultParagraphFont"/>
    <w:link w:val="Heading2"/>
    <w:uiPriority w:val="9"/>
    <w:qFormat/>
    <w:rPr>
      <w:rFonts w:asciiTheme="majorHAnsi" w:eastAsiaTheme="majorEastAsia" w:hAnsiTheme="majorHAnsi" w:cstheme="majorBidi"/>
      <w:color w:val="2F5496" w:themeColor="accent1" w:themeShade="BF"/>
      <w:kern w:val="0"/>
      <w:sz w:val="32"/>
      <w:szCs w:val="32"/>
      <w:lang w:val="en-US" w:eastAsia="ja-JP"/>
      <w14:ligatures w14:val="none"/>
    </w:rPr>
  </w:style>
  <w:style w:type="character" w:customStyle="1" w:styleId="Heading3Char">
    <w:name w:val="Heading 3 Char"/>
    <w:basedOn w:val="DefaultParagraphFont"/>
    <w:link w:val="Heading3"/>
    <w:uiPriority w:val="9"/>
    <w:qFormat/>
    <w:rPr>
      <w:rFonts w:eastAsiaTheme="majorEastAsia" w:cstheme="majorBidi"/>
      <w:color w:val="2F5496" w:themeColor="accent1" w:themeShade="BF"/>
      <w:kern w:val="0"/>
      <w:sz w:val="28"/>
      <w:szCs w:val="28"/>
      <w:lang w:val="en-US" w:eastAsia="ja-JP"/>
      <w14:ligatures w14:val="none"/>
    </w:rPr>
  </w:style>
  <w:style w:type="paragraph" w:styleId="ListParagraph">
    <w:name w:val="List Paragraph"/>
    <w:basedOn w:val="Normal"/>
    <w:uiPriority w:val="34"/>
    <w:qFormat/>
    <w:pPr>
      <w:ind w:left="720"/>
      <w:contextualSpacing/>
    </w:pPr>
  </w:style>
  <w:style w:type="character" w:styleId="PlaceholderText">
    <w:name w:val="Placeholder Text"/>
    <w:basedOn w:val="DefaultParagraphFont"/>
    <w:uiPriority w:val="99"/>
    <w:semiHidden/>
    <w:rPr>
      <w:color w:val="808080"/>
    </w:rPr>
  </w:style>
  <w:style w:type="paragraph" w:styleId="NoSpacing">
    <w:name w:val="No Spacing"/>
    <w:uiPriority w:val="1"/>
    <w:qFormat/>
    <w:rPr>
      <w:kern w:val="2"/>
      <w:sz w:val="24"/>
      <w:szCs w:val="24"/>
      <w:lang w:val="zh-CN"/>
      <w14:ligatures w14:val="standardContextual"/>
    </w:rPr>
  </w:style>
  <w:style w:type="character" w:customStyle="1" w:styleId="BodyTextChar">
    <w:name w:val="Body Text Char"/>
    <w:basedOn w:val="DefaultParagraphFont"/>
    <w:link w:val="BodyText"/>
    <w:uiPriority w:val="1"/>
    <w:semiHidden/>
    <w:rPr>
      <w:rFonts w:ascii="Calibri" w:eastAsia="Calibri" w:hAnsi="Calibri" w:cs="Calibri"/>
      <w:kern w:val="0"/>
      <w:lang w:val="en-US"/>
      <w14:ligatures w14:val="none"/>
    </w:rPr>
  </w:style>
  <w:style w:type="character" w:customStyle="1" w:styleId="HeaderChar">
    <w:name w:val="Header Char"/>
    <w:basedOn w:val="DefaultParagraphFont"/>
    <w:link w:val="Header"/>
    <w:uiPriority w:val="99"/>
    <w:rPr>
      <w:rFonts w:eastAsiaTheme="minorEastAsia"/>
      <w:kern w:val="0"/>
      <w:lang w:val="en-US" w:eastAsia="ja-JP"/>
      <w14:ligatures w14:val="none"/>
    </w:rPr>
  </w:style>
  <w:style w:type="character" w:customStyle="1" w:styleId="FooterChar">
    <w:name w:val="Footer Char"/>
    <w:basedOn w:val="DefaultParagraphFont"/>
    <w:link w:val="Footer"/>
    <w:uiPriority w:val="99"/>
    <w:rPr>
      <w:rFonts w:eastAsiaTheme="minorEastAsia"/>
      <w:kern w:val="0"/>
      <w:lang w:val="en-US" w:eastAsia="ja-JP"/>
      <w14:ligatures w14:val="none"/>
    </w:rPr>
  </w:style>
  <w:style w:type="character" w:customStyle="1" w:styleId="UnresolvedMention1">
    <w:name w:val="Unresolved Mention1"/>
    <w:basedOn w:val="DefaultParagraphFont"/>
    <w:uiPriority w:val="99"/>
    <w:semiHidden/>
    <w:unhideWhenUse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6127840">
      <w:bodyDiv w:val="1"/>
      <w:marLeft w:val="0"/>
      <w:marRight w:val="0"/>
      <w:marTop w:val="0"/>
      <w:marBottom w:val="0"/>
      <w:divBdr>
        <w:top w:val="none" w:sz="0" w:space="0" w:color="auto"/>
        <w:left w:val="none" w:sz="0" w:space="0" w:color="auto"/>
        <w:bottom w:val="none" w:sz="0" w:space="0" w:color="auto"/>
        <w:right w:val="none" w:sz="0" w:space="0" w:color="auto"/>
      </w:divBdr>
    </w:div>
    <w:div w:id="108476660">
      <w:bodyDiv w:val="1"/>
      <w:marLeft w:val="0"/>
      <w:marRight w:val="0"/>
      <w:marTop w:val="0"/>
      <w:marBottom w:val="0"/>
      <w:divBdr>
        <w:top w:val="none" w:sz="0" w:space="0" w:color="auto"/>
        <w:left w:val="none" w:sz="0" w:space="0" w:color="auto"/>
        <w:bottom w:val="none" w:sz="0" w:space="0" w:color="auto"/>
        <w:right w:val="none" w:sz="0" w:space="0" w:color="auto"/>
      </w:divBdr>
    </w:div>
    <w:div w:id="227806714">
      <w:bodyDiv w:val="1"/>
      <w:marLeft w:val="0"/>
      <w:marRight w:val="0"/>
      <w:marTop w:val="0"/>
      <w:marBottom w:val="0"/>
      <w:divBdr>
        <w:top w:val="none" w:sz="0" w:space="0" w:color="auto"/>
        <w:left w:val="none" w:sz="0" w:space="0" w:color="auto"/>
        <w:bottom w:val="none" w:sz="0" w:space="0" w:color="auto"/>
        <w:right w:val="none" w:sz="0" w:space="0" w:color="auto"/>
      </w:divBdr>
    </w:div>
    <w:div w:id="535890441">
      <w:bodyDiv w:val="1"/>
      <w:marLeft w:val="0"/>
      <w:marRight w:val="0"/>
      <w:marTop w:val="0"/>
      <w:marBottom w:val="0"/>
      <w:divBdr>
        <w:top w:val="none" w:sz="0" w:space="0" w:color="auto"/>
        <w:left w:val="none" w:sz="0" w:space="0" w:color="auto"/>
        <w:bottom w:val="none" w:sz="0" w:space="0" w:color="auto"/>
        <w:right w:val="none" w:sz="0" w:space="0" w:color="auto"/>
      </w:divBdr>
    </w:div>
    <w:div w:id="835921864">
      <w:bodyDiv w:val="1"/>
      <w:marLeft w:val="0"/>
      <w:marRight w:val="0"/>
      <w:marTop w:val="0"/>
      <w:marBottom w:val="0"/>
      <w:divBdr>
        <w:top w:val="none" w:sz="0" w:space="0" w:color="auto"/>
        <w:left w:val="none" w:sz="0" w:space="0" w:color="auto"/>
        <w:bottom w:val="none" w:sz="0" w:space="0" w:color="auto"/>
        <w:right w:val="none" w:sz="0" w:space="0" w:color="auto"/>
      </w:divBdr>
    </w:div>
    <w:div w:id="1606041467">
      <w:bodyDiv w:val="1"/>
      <w:marLeft w:val="0"/>
      <w:marRight w:val="0"/>
      <w:marTop w:val="0"/>
      <w:marBottom w:val="0"/>
      <w:divBdr>
        <w:top w:val="none" w:sz="0" w:space="0" w:color="auto"/>
        <w:left w:val="none" w:sz="0" w:space="0" w:color="auto"/>
        <w:bottom w:val="none" w:sz="0" w:space="0" w:color="auto"/>
        <w:right w:val="none" w:sz="0" w:space="0" w:color="auto"/>
      </w:divBdr>
    </w:div>
    <w:div w:id="1795708848">
      <w:bodyDiv w:val="1"/>
      <w:marLeft w:val="0"/>
      <w:marRight w:val="0"/>
      <w:marTop w:val="0"/>
      <w:marBottom w:val="0"/>
      <w:divBdr>
        <w:top w:val="none" w:sz="0" w:space="0" w:color="auto"/>
        <w:left w:val="none" w:sz="0" w:space="0" w:color="auto"/>
        <w:bottom w:val="none" w:sz="0" w:space="0" w:color="auto"/>
        <w:right w:val="none" w:sz="0" w:space="0" w:color="auto"/>
      </w:divBdr>
    </w:div>
    <w:div w:id="1866401047">
      <w:bodyDiv w:val="1"/>
      <w:marLeft w:val="0"/>
      <w:marRight w:val="0"/>
      <w:marTop w:val="0"/>
      <w:marBottom w:val="0"/>
      <w:divBdr>
        <w:top w:val="none" w:sz="0" w:space="0" w:color="auto"/>
        <w:left w:val="none" w:sz="0" w:space="0" w:color="auto"/>
        <w:bottom w:val="none" w:sz="0" w:space="0" w:color="auto"/>
        <w:right w:val="none" w:sz="0" w:space="0" w:color="auto"/>
      </w:divBdr>
      <w:divsChild>
        <w:div w:id="1266890112">
          <w:marLeft w:val="0"/>
          <w:marRight w:val="0"/>
          <w:marTop w:val="0"/>
          <w:marBottom w:val="0"/>
          <w:divBdr>
            <w:top w:val="single" w:sz="2" w:space="0" w:color="E2E1DA"/>
            <w:left w:val="single" w:sz="2" w:space="0" w:color="E2E1DA"/>
            <w:bottom w:val="single" w:sz="2" w:space="0" w:color="E2E1DA"/>
            <w:right w:val="single" w:sz="2" w:space="0" w:color="E2E1DA"/>
          </w:divBdr>
          <w:divsChild>
            <w:div w:id="840923700">
              <w:marLeft w:val="0"/>
              <w:marRight w:val="0"/>
              <w:marTop w:val="0"/>
              <w:marBottom w:val="0"/>
              <w:divBdr>
                <w:top w:val="single" w:sz="2" w:space="0" w:color="E2E1DA"/>
                <w:left w:val="single" w:sz="2" w:space="0" w:color="E2E1DA"/>
                <w:bottom w:val="single" w:sz="2" w:space="0" w:color="E2E1DA"/>
                <w:right w:val="single" w:sz="2" w:space="0" w:color="E2E1DA"/>
              </w:divBdr>
              <w:divsChild>
                <w:div w:id="258296945">
                  <w:marLeft w:val="0"/>
                  <w:marRight w:val="0"/>
                  <w:marTop w:val="0"/>
                  <w:marBottom w:val="0"/>
                  <w:divBdr>
                    <w:top w:val="single" w:sz="2" w:space="0" w:color="E2E1DA"/>
                    <w:left w:val="single" w:sz="2" w:space="0" w:color="E2E1DA"/>
                    <w:bottom w:val="single" w:sz="2" w:space="0" w:color="E2E1DA"/>
                    <w:right w:val="single" w:sz="2" w:space="0" w:color="E2E1DA"/>
                  </w:divBdr>
                  <w:divsChild>
                    <w:div w:id="1364330510">
                      <w:marLeft w:val="0"/>
                      <w:marRight w:val="0"/>
                      <w:marTop w:val="0"/>
                      <w:marBottom w:val="0"/>
                      <w:divBdr>
                        <w:top w:val="single" w:sz="2" w:space="0" w:color="E2E1DA"/>
                        <w:left w:val="single" w:sz="2" w:space="0" w:color="E2E1DA"/>
                        <w:bottom w:val="single" w:sz="2" w:space="0" w:color="E2E1DA"/>
                        <w:right w:val="single" w:sz="2" w:space="0" w:color="E2E1DA"/>
                      </w:divBdr>
                      <w:divsChild>
                        <w:div w:id="426196018">
                          <w:marLeft w:val="0"/>
                          <w:marRight w:val="0"/>
                          <w:marTop w:val="0"/>
                          <w:marBottom w:val="0"/>
                          <w:divBdr>
                            <w:top w:val="single" w:sz="2" w:space="0" w:color="E2E1DA"/>
                            <w:left w:val="single" w:sz="2" w:space="0" w:color="E2E1DA"/>
                            <w:bottom w:val="single" w:sz="2" w:space="0" w:color="E2E1DA"/>
                            <w:right w:val="single" w:sz="2" w:space="0" w:color="E2E1DA"/>
                          </w:divBdr>
                          <w:divsChild>
                            <w:div w:id="721245891">
                              <w:marLeft w:val="0"/>
                              <w:marRight w:val="0"/>
                              <w:marTop w:val="0"/>
                              <w:marBottom w:val="0"/>
                              <w:divBdr>
                                <w:top w:val="single" w:sz="2" w:space="0" w:color="E2E1DA"/>
                                <w:left w:val="single" w:sz="2" w:space="0" w:color="E2E1DA"/>
                                <w:bottom w:val="single" w:sz="2" w:space="0" w:color="E2E1DA"/>
                                <w:right w:val="single" w:sz="2" w:space="0" w:color="E2E1DA"/>
                              </w:divBdr>
                              <w:divsChild>
                                <w:div w:id="401222823">
                                  <w:marLeft w:val="0"/>
                                  <w:marRight w:val="0"/>
                                  <w:marTop w:val="0"/>
                                  <w:marBottom w:val="0"/>
                                  <w:divBdr>
                                    <w:top w:val="single" w:sz="2" w:space="0" w:color="E2E1DA"/>
                                    <w:left w:val="single" w:sz="2" w:space="0" w:color="E2E1DA"/>
                                    <w:bottom w:val="single" w:sz="2" w:space="0" w:color="E2E1DA"/>
                                    <w:right w:val="single" w:sz="2" w:space="0" w:color="E2E1DA"/>
                                  </w:divBdr>
                                </w:div>
                              </w:divsChild>
                            </w:div>
                          </w:divsChild>
                        </w:div>
                      </w:divsChild>
                    </w:div>
                  </w:divsChild>
                </w:div>
              </w:divsChild>
            </w:div>
          </w:divsChild>
        </w:div>
        <w:div w:id="2070955866">
          <w:marLeft w:val="0"/>
          <w:marRight w:val="0"/>
          <w:marTop w:val="0"/>
          <w:marBottom w:val="0"/>
          <w:divBdr>
            <w:top w:val="single" w:sz="2" w:space="0" w:color="E2E1DA"/>
            <w:left w:val="single" w:sz="2" w:space="0" w:color="E2E1DA"/>
            <w:bottom w:val="single" w:sz="2" w:space="0" w:color="E2E1DA"/>
            <w:right w:val="single" w:sz="2" w:space="0" w:color="E2E1DA"/>
          </w:divBdr>
          <w:divsChild>
            <w:div w:id="1579437441">
              <w:marLeft w:val="0"/>
              <w:marRight w:val="0"/>
              <w:marTop w:val="0"/>
              <w:marBottom w:val="0"/>
              <w:divBdr>
                <w:top w:val="single" w:sz="2" w:space="0" w:color="E2E1DA"/>
                <w:left w:val="single" w:sz="2" w:space="0" w:color="E2E1DA"/>
                <w:bottom w:val="single" w:sz="2" w:space="0" w:color="E2E1DA"/>
                <w:right w:val="single" w:sz="2" w:space="0" w:color="E2E1DA"/>
              </w:divBdr>
              <w:divsChild>
                <w:div w:id="1819420450">
                  <w:marLeft w:val="0"/>
                  <w:marRight w:val="0"/>
                  <w:marTop w:val="0"/>
                  <w:marBottom w:val="0"/>
                  <w:divBdr>
                    <w:top w:val="single" w:sz="2" w:space="0" w:color="E2E1DA"/>
                    <w:left w:val="single" w:sz="2" w:space="0" w:color="E2E1DA"/>
                    <w:bottom w:val="single" w:sz="2" w:space="0" w:color="E2E1DA"/>
                    <w:right w:val="single" w:sz="2" w:space="0" w:color="E2E1DA"/>
                  </w:divBdr>
                  <w:divsChild>
                    <w:div w:id="1883592586">
                      <w:marLeft w:val="0"/>
                      <w:marRight w:val="0"/>
                      <w:marTop w:val="0"/>
                      <w:marBottom w:val="0"/>
                      <w:divBdr>
                        <w:top w:val="single" w:sz="2" w:space="0" w:color="E2E1DA"/>
                        <w:left w:val="single" w:sz="2" w:space="0" w:color="E2E1DA"/>
                        <w:bottom w:val="single" w:sz="2" w:space="0" w:color="E2E1DA"/>
                        <w:right w:val="single" w:sz="2" w:space="0" w:color="E2E1DA"/>
                      </w:divBdr>
                      <w:divsChild>
                        <w:div w:id="192116627">
                          <w:marLeft w:val="0"/>
                          <w:marRight w:val="0"/>
                          <w:marTop w:val="0"/>
                          <w:marBottom w:val="0"/>
                          <w:divBdr>
                            <w:top w:val="single" w:sz="2" w:space="0" w:color="E2E1DA"/>
                            <w:left w:val="single" w:sz="2" w:space="0" w:color="E2E1DA"/>
                            <w:bottom w:val="single" w:sz="2" w:space="0" w:color="E2E1DA"/>
                            <w:right w:val="single" w:sz="2" w:space="0" w:color="E2E1DA"/>
                          </w:divBdr>
                        </w:div>
                      </w:divsChild>
                    </w:div>
                  </w:divsChild>
                </w:div>
              </w:divsChild>
            </w:div>
          </w:divsChild>
        </w:div>
      </w:divsChild>
    </w:div>
    <w:div w:id="2013870291">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doi.org/10.1109/CVPR.2015.7298594"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glossaryDocument" Target="glossary/document.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40"/>
        <w:category>
          <w:name w:val="General"/>
          <w:gallery w:val="placeholder"/>
        </w:category>
        <w:types>
          <w:type w:val="bbPlcHdr"/>
        </w:types>
        <w:behaviors>
          <w:behavior w:val="content"/>
        </w:behaviors>
        <w:guid w:val="{10AA6ED2-3D39-4710-8BEC-FEBACFB35CB6}"/>
      </w:docPartPr>
      <w:docPartBody>
        <w:p w:rsidR="0083326E" w:rsidRDefault="0083326E">
          <w:r>
            <w:rPr>
              <w:rStyle w:val="PlaceholderText"/>
            </w:rPr>
            <w:t>Click or tap here to enter text.</w:t>
          </w:r>
        </w:p>
      </w:docPartBody>
    </w:docPart>
  </w:docParts>
</w:glossaryDocument>
</file>

<file path=word/glossary/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291EC7" w:rsidRDefault="00291EC7">
      <w:pPr>
        <w:spacing w:line="240" w:lineRule="auto"/>
      </w:pPr>
      <w:r>
        <w:separator/>
      </w:r>
    </w:p>
  </w:endnote>
  <w:endnote w:type="continuationSeparator" w:id="0">
    <w:p w:rsidR="00291EC7" w:rsidRDefault="00291EC7">
      <w:pPr>
        <w:spacing w:line="240" w:lineRule="auto"/>
      </w:pPr>
      <w:r>
        <w:continuationSeparator/>
      </w:r>
    </w:p>
  </w:endnote>
</w:endnotes>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DengXian">
    <w:panose1 w:val="02010600030101010101"/>
    <w:charset w:val="86"/>
    <w:family w:val="auto"/>
    <w:pitch w:val="variable"/>
    <w:sig w:usb0="A00002BF" w:usb1="38CF7CFA" w:usb2="00000016" w:usb3="00000000" w:csb0="0004000F" w:csb1="00000000"/>
  </w:font>
  <w:font w:name="DengXian Light">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200247B" w:usb2="00000009" w:usb3="00000000" w:csb0="000001FF" w:csb1="00000000"/>
  </w:font>
</w:fonts>
</file>

<file path=word/glossary/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291EC7" w:rsidRDefault="00291EC7">
      <w:pPr>
        <w:spacing w:after="0"/>
      </w:pPr>
      <w:r>
        <w:separator/>
      </w:r>
    </w:p>
  </w:footnote>
  <w:footnote w:type="continuationSeparator" w:id="0">
    <w:p w:rsidR="00291EC7" w:rsidRDefault="00291EC7">
      <w:pPr>
        <w:spacing w:after="0"/>
      </w:pPr>
      <w:r>
        <w:continuationSeparator/>
      </w:r>
    </w:p>
  </w:footnote>
</w:footnote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01037"/>
    <w:rsid w:val="00291EC7"/>
    <w:rsid w:val="002F2BD3"/>
    <w:rsid w:val="003D0504"/>
    <w:rsid w:val="00400506"/>
    <w:rsid w:val="00454134"/>
    <w:rsid w:val="004B4370"/>
    <w:rsid w:val="00501037"/>
    <w:rsid w:val="005141F6"/>
    <w:rsid w:val="00534D3B"/>
    <w:rsid w:val="00540BAA"/>
    <w:rsid w:val="00541DB6"/>
    <w:rsid w:val="005A4379"/>
    <w:rsid w:val="005C5F9E"/>
    <w:rsid w:val="006523DF"/>
    <w:rsid w:val="006B5E49"/>
    <w:rsid w:val="00797540"/>
    <w:rsid w:val="0083326E"/>
    <w:rsid w:val="00881063"/>
    <w:rsid w:val="00927837"/>
    <w:rsid w:val="009A1DA2"/>
    <w:rsid w:val="009B1FB4"/>
    <w:rsid w:val="00A608C1"/>
    <w:rsid w:val="00AD6A1D"/>
    <w:rsid w:val="00AF0886"/>
    <w:rsid w:val="00B7194C"/>
    <w:rsid w:val="00C4518D"/>
    <w:rsid w:val="00C55B37"/>
    <w:rsid w:val="00D44B36"/>
    <w:rsid w:val="00D9341D"/>
    <w:rsid w:val="00E85C73"/>
    <w:rsid w:val="00F36A8C"/>
  </w:rsids>
  <m:mathPr>
    <m:mathFont m:val="Cambria Math"/>
    <m:brkBin m:val="before"/>
    <m:brkBinSub m:val="--"/>
    <m:smallFrac m:val="0"/>
    <m:dispDef/>
    <m:lMargin m:val="0"/>
    <m:rMargin m:val="0"/>
    <m:defJc m:val="centerGroup"/>
    <m:wrapIndent m:val="1440"/>
    <m:intLim m:val="subSup"/>
    <m:naryLim m:val="undOvr"/>
  </m:mathPr>
  <w:themeFontLang w:val="zh-CN" w:eastAsia="zh-CN"/>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US" w:eastAsia="en-US" w:bidi="ar-SA"/>
      </w:rPr>
    </w:rPrDefault>
    <w:pPrDefault/>
  </w:docDefaults>
  <w:latentStyles w:defLockedState="0" w:defUIPriority="99" w:defSemiHidden="0" w:defUnhideWhenUsed="0" w:defQFormat="0" w:count="376">
    <w:lsdException w:name="Normal" w:uiPriority="0" w:qFormat="1"/>
    <w:lsdException w:name="heading 2" w:semiHidden="1" w:unhideWhenUsed="1"/>
    <w:lsdException w:name="heading 3" w:semiHidden="1" w:unhideWhenUsed="1"/>
    <w:lsdException w:name="heading 4" w:semiHidden="1" w:unhideWhenUsed="1"/>
    <w:lsdException w:name="heading 5" w:semiHidden="1" w:unhideWhenUsed="1"/>
    <w:lsdException w:name="heading 6" w:semiHidden="1" w:unhideWhenUsed="1"/>
    <w:lsdException w:name="heading 7" w:semiHidden="1" w:unhideWhenUsed="1"/>
    <w:lsdException w:name="heading 8" w:semiHidden="1" w:unhideWhenUsed="1"/>
    <w:lsdException w:name="heading 9" w:semiHidden="1"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nhideWhenUsed="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rPr>
      <w:sz w:val="22"/>
      <w:szCs w:val="22"/>
      <w:lang w:val="zh-CN" w:eastAsia="zh-C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Pr>
      <w:color w:val="808080"/>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52F85D0-7828-40C9-820B-C99B0BD7831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893</TotalTime>
  <Pages>26</Pages>
  <Words>6774</Words>
  <Characters>38613</Characters>
  <Application>Microsoft Office Word</Application>
  <DocSecurity>0</DocSecurity>
  <Lines>321</Lines>
  <Paragraphs>90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45297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Ben Dawgz</dc:creator>
  <cp:keywords/>
  <dc:description/>
  <cp:lastModifiedBy>Benedict Wiafe</cp:lastModifiedBy>
  <cp:revision>70</cp:revision>
  <dcterms:created xsi:type="dcterms:W3CDTF">2026-04-28T21:31:00Z</dcterms:created>
  <dcterms:modified xsi:type="dcterms:W3CDTF">2026-09-07T13:08:00Z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eyJoZGlkIjoiZjBhZjJlYzk5MzI3N2JhMzY5MDRiMjFjNWM4MmM1ZTMiLCJ1c2VySWQiOiIxNjY2NTk2MjgwMjg0In0=</vt:lpwstr>
  </property>
  <property fmtid="{D5CDD505-2E9C-101B-9397-08002B2CF9AE}" pid="3" name="KSOProductBuildVer">
    <vt:lpwstr>1033-12.1.0.25242</vt:lpwstr>
  </property>
  <property fmtid="{D5CDD505-2E9C-101B-9397-08002B2CF9AE}" pid="4" name="ICV">
    <vt:lpwstr>FDB74B5B69374E629A6563761757E9EF_12</vt:lpwstr>
  </property>
</Properties>
</file>