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6"/>
      </w:tblGrid>
      <w:tr w:rsidR="00522A9D" w:rsidRPr="00245175" w14:paraId="6431635B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767E0" w14:textId="77777777" w:rsidR="00522A9D" w:rsidRDefault="00522A9D" w:rsidP="0061482F">
            <w:pPr>
              <w:pStyle w:val="TableContents"/>
              <w:rPr>
                <w:b/>
                <w:bCs/>
                <w:i/>
                <w:iCs/>
                <w:color w:val="A3238E"/>
              </w:rPr>
            </w:pPr>
            <w:r>
              <w:rPr>
                <w:b/>
                <w:bCs/>
                <w:i/>
                <w:iCs/>
                <w:color w:val="A3238E"/>
              </w:rPr>
              <w:t xml:space="preserve">Alkaline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Phospatase</w:t>
            </w:r>
            <w:proofErr w:type="spellEnd"/>
            <w:r>
              <w:rPr>
                <w:b/>
                <w:bCs/>
                <w:i/>
                <w:iCs/>
                <w:color w:val="A3238E"/>
              </w:rPr>
              <w:t xml:space="preserve"> and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it’s</w:t>
            </w:r>
            <w:proofErr w:type="spellEnd"/>
            <w:r>
              <w:rPr>
                <w:b/>
                <w:bCs/>
                <w:i/>
                <w:iCs/>
                <w:color w:val="A3238E"/>
              </w:rPr>
              <w:t xml:space="preserve"> role in the Immune System -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Sloot</w:t>
            </w:r>
            <w:proofErr w:type="spellEnd"/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8AD14" w14:textId="77777777" w:rsidR="00522A9D" w:rsidRDefault="00522A9D" w:rsidP="0061482F">
            <w:pPr>
              <w:pStyle w:val="TableContents"/>
              <w:rPr>
                <w:b/>
                <w:bCs/>
                <w:color w:val="00A65D"/>
              </w:rPr>
            </w:pPr>
            <w:r>
              <w:rPr>
                <w:b/>
                <w:bCs/>
                <w:color w:val="00A65D"/>
              </w:rPr>
              <w:t>A multi-agent cell-based model for wound contraction - Boon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4B4A6" w14:textId="77777777" w:rsidR="00522A9D" w:rsidRDefault="00522A9D" w:rsidP="0061482F">
            <w:pPr>
              <w:pStyle w:val="TableContents"/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Computational Modeling of Inflammation and Wound Healing - </w:t>
            </w:r>
            <w:proofErr w:type="spellStart"/>
            <w:r>
              <w:rPr>
                <w:b/>
                <w:bCs/>
                <w:color w:val="CE181E"/>
              </w:rPr>
              <w:t>Ziraldo</w:t>
            </w:r>
            <w:proofErr w:type="spellEnd"/>
          </w:p>
        </w:tc>
      </w:tr>
      <w:tr w:rsidR="00522A9D" w:rsidRPr="00245175" w14:paraId="52B36B7E" w14:textId="77777777" w:rsidTr="00522A9D">
        <w:tblPrEx>
          <w:tblCellMar>
            <w:top w:w="0" w:type="dxa"/>
            <w:bottom w:w="0" w:type="dxa"/>
          </w:tblCellMar>
        </w:tblPrEx>
        <w:trPr>
          <w:trHeight w:val="1922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D7505" w14:textId="77777777" w:rsidR="00522A9D" w:rsidRDefault="00522A9D" w:rsidP="0061482F">
            <w:pPr>
              <w:pStyle w:val="TableContents"/>
            </w:pPr>
            <w:r>
              <w:t xml:space="preserve">Inflammation Triggering </w:t>
            </w:r>
            <w:proofErr w:type="spellStart"/>
            <w:r>
              <w:t>Moeties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(ITMs)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30669" w14:textId="77777777" w:rsidR="00522A9D" w:rsidRDefault="00522A9D" w:rsidP="0061482F">
            <w:pPr>
              <w:pStyle w:val="Standard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EBF7D" w14:textId="77777777" w:rsidR="00522A9D" w:rsidRDefault="00522A9D" w:rsidP="0061482F">
            <w:pPr>
              <w:pStyle w:val="TableContents"/>
            </w:pPr>
            <w:r w:rsidRPr="00522A9D">
              <w:t>"Endotoxin" is produced by simulated infectious vectors</w:t>
            </w:r>
          </w:p>
          <w:p w14:paraId="6099C8C7" w14:textId="77777777" w:rsidR="00522A9D" w:rsidRDefault="00522A9D" w:rsidP="0061482F">
            <w:pPr>
              <w:pStyle w:val="TableContents"/>
            </w:pPr>
            <w:r>
              <w:t>(</w:t>
            </w:r>
            <w:r w:rsidRPr="00522A9D">
              <w:t xml:space="preserve">activates ECs, PMNs and </w:t>
            </w:r>
            <w:proofErr w:type="spellStart"/>
            <w:r w:rsidRPr="00522A9D">
              <w:t>Monos</w:t>
            </w:r>
            <w:proofErr w:type="spellEnd"/>
            <w:r>
              <w:t>)</w:t>
            </w:r>
          </w:p>
          <w:p w14:paraId="6CD5FC1A" w14:textId="77777777" w:rsidR="00522A9D" w:rsidRDefault="00522A9D" w:rsidP="0061482F">
            <w:pPr>
              <w:pStyle w:val="TableContents"/>
            </w:pPr>
          </w:p>
          <w:p w14:paraId="0A0A9AA1" w14:textId="77777777" w:rsidR="00522A9D" w:rsidRDefault="00522A9D" w:rsidP="00522A9D">
            <w:pPr>
              <w:pStyle w:val="TableContents"/>
            </w:pPr>
            <w:r>
              <w:t>Cytotoxin (</w:t>
            </w:r>
          </w:p>
          <w:p w14:paraId="25609F9D" w14:textId="39B9053C" w:rsidR="00522A9D" w:rsidRDefault="00522A9D" w:rsidP="00522A9D">
            <w:pPr>
              <w:pStyle w:val="TableContents"/>
            </w:pPr>
            <w:r>
              <w:t>1. It reduces "infection" by "</w:t>
            </w:r>
            <w:proofErr w:type="spellStart"/>
            <w:r>
              <w:t>cytotox</w:t>
            </w:r>
            <w:proofErr w:type="spellEnd"/>
            <w:r>
              <w:t>."  This is the bactericidal effect.</w:t>
            </w:r>
          </w:p>
          <w:p w14:paraId="0819BA06" w14:textId="28394FD9" w:rsidR="00522A9D" w:rsidRDefault="00522A9D" w:rsidP="00522A9D">
            <w:pPr>
              <w:pStyle w:val="TableContents"/>
            </w:pPr>
            <w:r>
              <w:t>2. It reduces "oxy" by "</w:t>
            </w:r>
            <w:proofErr w:type="spellStart"/>
            <w:r>
              <w:t>cytotox</w:t>
            </w:r>
            <w:proofErr w:type="spellEnd"/>
            <w:r>
              <w:t>."  This is the cytotoxic effect on otherwise undamaged ECs</w:t>
            </w:r>
            <w:r>
              <w:t>)</w:t>
            </w:r>
          </w:p>
        </w:tc>
      </w:tr>
      <w:tr w:rsidR="00522A9D" w:rsidRPr="00245175" w14:paraId="18092220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A361" w14:textId="77777777" w:rsidR="00522A9D" w:rsidRDefault="00522A9D" w:rsidP="0061482F">
            <w:pPr>
              <w:pStyle w:val="TableContents"/>
            </w:pPr>
            <w:r>
              <w:t xml:space="preserve">Alkaline Phosphatase </w:t>
            </w:r>
            <w:r>
              <w:rPr>
                <w:b/>
                <w:bCs/>
              </w:rPr>
              <w:t xml:space="preserve">(AP) – </w:t>
            </w:r>
            <w:r>
              <w:rPr>
                <w:i/>
                <w:iCs/>
              </w:rPr>
              <w:t>Endogenous in liver, supplemented,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9B93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C4059" w14:textId="77777777" w:rsidR="00522A9D" w:rsidRDefault="00522A9D" w:rsidP="0061482F">
            <w:pPr>
              <w:pStyle w:val="TableContents"/>
            </w:pPr>
          </w:p>
        </w:tc>
      </w:tr>
      <w:tr w:rsidR="00522A9D" w:rsidRPr="003847C5" w14:paraId="6C83C1DD" w14:textId="77777777" w:rsidTr="00522A9D">
        <w:tblPrEx>
          <w:tblCellMar>
            <w:top w:w="0" w:type="dxa"/>
            <w:bottom w:w="0" w:type="dxa"/>
          </w:tblCellMar>
        </w:tblPrEx>
        <w:trPr>
          <w:trHeight w:val="1096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ED847" w14:textId="63AA721A" w:rsidR="00522A9D" w:rsidRDefault="00522A9D" w:rsidP="0061482F">
            <w:pPr>
              <w:pStyle w:val="TableContents"/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BED8B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869D5" w14:textId="00D4A864" w:rsidR="003847C5" w:rsidRDefault="003847C5" w:rsidP="0061482F">
            <w:pPr>
              <w:pStyle w:val="TableContents"/>
            </w:pPr>
            <w:r w:rsidRPr="00BC7343">
              <w:t>GCSF</w:t>
            </w:r>
            <w:r>
              <w:t xml:space="preserve"> (</w:t>
            </w:r>
          </w:p>
          <w:p w14:paraId="6701D4E8" w14:textId="0F968C01" w:rsidR="003847C5" w:rsidRDefault="003847C5" w:rsidP="0061482F">
            <w:pPr>
              <w:pStyle w:val="TableContents"/>
            </w:pPr>
            <w:r>
              <w:t xml:space="preserve">1. </w:t>
            </w:r>
            <w:r w:rsidRPr="003847C5">
              <w:t>stimulates the bone marrow to produce granulocytes and stem cells and release them into the bloodstream</w:t>
            </w:r>
            <w:r w:rsidRPr="003847C5">
              <w:t xml:space="preserve"> </w:t>
            </w:r>
          </w:p>
          <w:p w14:paraId="143F16B7" w14:textId="14DA5066" w:rsidR="00BC7343" w:rsidRDefault="003847C5" w:rsidP="0061482F">
            <w:pPr>
              <w:pStyle w:val="TableContents"/>
            </w:pPr>
            <w:r>
              <w:t xml:space="preserve">2. </w:t>
            </w:r>
            <w:r w:rsidRPr="003847C5">
              <w:t>Inflammatory mediators such as interleukin (IL)-1, tumor necrosis factor-α (TNF), and toll-like receptor (TLR) ligands including microbial components such as lipopolysaccharide (LPS) and endogenous molecules such as the acute-phase protein serum amyloid A (12) have been shown to induce G-CSF production</w:t>
            </w:r>
            <w:r>
              <w:t>)</w:t>
            </w:r>
          </w:p>
          <w:p w14:paraId="23B24818" w14:textId="77777777" w:rsidR="003847C5" w:rsidRDefault="003847C5" w:rsidP="0061482F">
            <w:pPr>
              <w:pStyle w:val="TableContents"/>
            </w:pPr>
          </w:p>
          <w:p w14:paraId="063DCD52" w14:textId="77777777" w:rsidR="0068394B" w:rsidRDefault="00DF2BFA" w:rsidP="0061482F">
            <w:pPr>
              <w:pStyle w:val="TableContents"/>
            </w:pPr>
            <w:r w:rsidRPr="00DF2BFA">
              <w:t>PAF</w:t>
            </w:r>
            <w:r w:rsidR="003847C5">
              <w:t xml:space="preserve"> (</w:t>
            </w:r>
            <w:r w:rsidR="003847C5" w:rsidRPr="003847C5">
              <w:t>is a potent phospholipid activator and mediator of many leukocyte functions, platelet aggregation and degranulation, inflammation, and anaphylaxis</w:t>
            </w:r>
          </w:p>
          <w:p w14:paraId="20C91533" w14:textId="77777777" w:rsidR="0068394B" w:rsidRDefault="0068394B" w:rsidP="0061482F">
            <w:pPr>
              <w:pStyle w:val="TableContents"/>
            </w:pPr>
          </w:p>
          <w:p w14:paraId="03BA6106" w14:textId="3C697C7B" w:rsidR="00DF2BFA" w:rsidRDefault="00BC00FD" w:rsidP="0061482F">
            <w:pPr>
              <w:pStyle w:val="TableContents"/>
            </w:pPr>
            <w:r w:rsidRPr="00BC00FD">
              <w:rPr>
                <w:b/>
              </w:rPr>
              <w:t>produced by activated ECs</w:t>
            </w:r>
            <w:r>
              <w:t>)</w:t>
            </w:r>
            <w:r w:rsidR="003847C5">
              <w:t xml:space="preserve"> </w:t>
            </w:r>
          </w:p>
          <w:p w14:paraId="584ECFD7" w14:textId="77777777" w:rsidR="003847C5" w:rsidRDefault="003847C5" w:rsidP="0061482F">
            <w:pPr>
              <w:pStyle w:val="TableContents"/>
            </w:pPr>
          </w:p>
          <w:p w14:paraId="3B84A77E" w14:textId="59E5B2D5" w:rsidR="00AF7776" w:rsidRDefault="00AF7776" w:rsidP="0061482F">
            <w:pPr>
              <w:pStyle w:val="TableContents"/>
            </w:pPr>
            <w:proofErr w:type="spellStart"/>
            <w:r w:rsidRPr="00AF7776">
              <w:lastRenderedPageBreak/>
              <w:t>sTNFr</w:t>
            </w:r>
            <w:proofErr w:type="spellEnd"/>
            <w:r>
              <w:t xml:space="preserve"> (cytokine receptor)</w:t>
            </w:r>
          </w:p>
        </w:tc>
      </w:tr>
      <w:tr w:rsidR="00522A9D" w:rsidRPr="00BC00FD" w14:paraId="5F1C8AD1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12A1B" w14:textId="77777777" w:rsidR="00522A9D" w:rsidRDefault="00522A9D" w:rsidP="0061482F">
            <w:pPr>
              <w:pStyle w:val="TableContents"/>
            </w:pPr>
            <w:r>
              <w:lastRenderedPageBreak/>
              <w:t>Pro-inflammatory Cytokines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D7442" w14:textId="77777777" w:rsidR="00522A9D" w:rsidRDefault="00522A9D" w:rsidP="0061482F">
            <w:pPr>
              <w:pStyle w:val="TableContents"/>
            </w:pPr>
            <w:proofErr w:type="spellStart"/>
            <w:r>
              <w:t>tPA</w:t>
            </w:r>
            <w:proofErr w:type="spellEnd"/>
          </w:p>
          <w:p w14:paraId="0E41C7E5" w14:textId="77777777" w:rsidR="00522A9D" w:rsidRDefault="00522A9D" w:rsidP="0061482F">
            <w:pPr>
              <w:pStyle w:val="TableContents"/>
            </w:pPr>
            <w:r>
              <w:t>PDGF</w:t>
            </w:r>
          </w:p>
          <w:p w14:paraId="0C9E4D59" w14:textId="77777777" w:rsidR="00522A9D" w:rsidRDefault="00522A9D" w:rsidP="0061482F">
            <w:pPr>
              <w:pStyle w:val="TableContents"/>
            </w:pPr>
            <w:r>
              <w:t>TGFB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08687" w14:textId="6DBA6848" w:rsidR="00522A9D" w:rsidRDefault="00522A9D" w:rsidP="0061482F">
            <w:pPr>
              <w:pStyle w:val="TableContents"/>
            </w:pPr>
            <w:proofErr w:type="spellStart"/>
            <w:r>
              <w:t>TNFa</w:t>
            </w:r>
            <w:proofErr w:type="spellEnd"/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both PMNs and </w:t>
            </w:r>
            <w:proofErr w:type="spellStart"/>
            <w:r w:rsidR="00BC00FD" w:rsidRPr="00BC00FD">
              <w:rPr>
                <w:b/>
              </w:rPr>
              <w:t>Monos</w:t>
            </w:r>
            <w:proofErr w:type="spellEnd"/>
            <w:r w:rsidR="00BC00FD">
              <w:t>)</w:t>
            </w:r>
          </w:p>
          <w:p w14:paraId="0A15DAA3" w14:textId="158D12FC" w:rsidR="001148F7" w:rsidRDefault="001148F7" w:rsidP="001148F7">
            <w:pPr>
              <w:pStyle w:val="TableContents"/>
            </w:pPr>
            <w:r w:rsidRPr="00BC7343">
              <w:t>IL-8</w:t>
            </w:r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</w:t>
            </w:r>
            <w:r w:rsidR="00BC00FD">
              <w:rPr>
                <w:b/>
              </w:rPr>
              <w:t>macrophages/</w:t>
            </w:r>
            <w:proofErr w:type="spellStart"/>
            <w:r w:rsidR="00BC00FD" w:rsidRPr="00BC00FD">
              <w:rPr>
                <w:b/>
              </w:rPr>
              <w:t>Monos</w:t>
            </w:r>
            <w:proofErr w:type="spellEnd"/>
            <w:r w:rsidR="00BC00FD" w:rsidRPr="00BC00FD">
              <w:rPr>
                <w:b/>
              </w:rPr>
              <w:t xml:space="preserve"> and</w:t>
            </w:r>
            <w:r w:rsidR="00BC00FD">
              <w:rPr>
                <w:b/>
              </w:rPr>
              <w:t xml:space="preserve"> EC </w:t>
            </w:r>
            <w:proofErr w:type="gramStart"/>
            <w:r w:rsidR="00BC00FD">
              <w:rPr>
                <w:b/>
              </w:rPr>
              <w:t xml:space="preserve">and </w:t>
            </w:r>
            <w:r w:rsidR="00BC00FD" w:rsidRPr="00BC00FD">
              <w:rPr>
                <w:b/>
              </w:rPr>
              <w:t xml:space="preserve"> is</w:t>
            </w:r>
            <w:proofErr w:type="gramEnd"/>
            <w:r w:rsidR="00BC00FD" w:rsidRPr="00BC00FD">
              <w:rPr>
                <w:b/>
              </w:rPr>
              <w:t xml:space="preserve"> chemotactic for PMNs</w:t>
            </w:r>
            <w:r w:rsidR="00BC00FD">
              <w:t>)</w:t>
            </w:r>
          </w:p>
          <w:p w14:paraId="0DC652A4" w14:textId="7819E65F" w:rsidR="00DF2BFA" w:rsidRDefault="00DF2BFA" w:rsidP="00DF2BFA">
            <w:pPr>
              <w:pStyle w:val="TableContents"/>
            </w:pPr>
            <w:r w:rsidRPr="00BC7343">
              <w:t>IL-12</w:t>
            </w:r>
            <w:r w:rsidR="00B40D89">
              <w:t xml:space="preserve"> (</w:t>
            </w:r>
            <w:r w:rsidR="00B40D89" w:rsidRPr="00B40D89">
              <w:rPr>
                <w:b/>
              </w:rPr>
              <w:t>produced by TH1 cells</w:t>
            </w:r>
            <w:r w:rsidR="00B40D89">
              <w:t>)</w:t>
            </w:r>
          </w:p>
          <w:p w14:paraId="1BE3696B" w14:textId="77777777" w:rsidR="00522A9D" w:rsidRDefault="00BC00FD" w:rsidP="0061482F">
            <w:pPr>
              <w:pStyle w:val="TableContents"/>
            </w:pPr>
            <w:r>
              <w:t xml:space="preserve">IL-1 </w:t>
            </w:r>
            <w:r>
              <w:t>(</w:t>
            </w:r>
            <w:r w:rsidRPr="00BC00FD">
              <w:rPr>
                <w:b/>
              </w:rPr>
              <w:t xml:space="preserve">produced by both PMNs and </w:t>
            </w:r>
            <w:proofErr w:type="spellStart"/>
            <w:r w:rsidRPr="00BC00FD">
              <w:rPr>
                <w:b/>
              </w:rPr>
              <w:t>Monos</w:t>
            </w:r>
            <w:proofErr w:type="spellEnd"/>
            <w:r>
              <w:t>)</w:t>
            </w:r>
          </w:p>
          <w:p w14:paraId="3327684C" w14:textId="77777777" w:rsidR="008F70CF" w:rsidRDefault="008F70CF" w:rsidP="0061482F">
            <w:pPr>
              <w:pStyle w:val="TableContents"/>
            </w:pPr>
            <w:r>
              <w:t>IL-6</w:t>
            </w:r>
          </w:p>
          <w:p w14:paraId="1B453037" w14:textId="1759A4D7" w:rsidR="007E7F50" w:rsidRDefault="007E7F50" w:rsidP="0061482F">
            <w:pPr>
              <w:pStyle w:val="TableContents"/>
            </w:pPr>
            <w:proofErr w:type="spellStart"/>
            <w:r w:rsidRPr="000F538B">
              <w:t>IFN</w:t>
            </w:r>
            <w:r w:rsidRPr="003847C5">
              <w:t>γ</w:t>
            </w:r>
            <w:proofErr w:type="spellEnd"/>
            <w:r>
              <w:t xml:space="preserve"> (</w:t>
            </w:r>
            <w:r w:rsidRPr="003847C5">
              <w:t>is an important activator of macrophages and inducer of Class II major histocompatibility complex (MHC) molecule expression</w:t>
            </w:r>
            <w:r>
              <w:t>)</w:t>
            </w:r>
          </w:p>
        </w:tc>
      </w:tr>
      <w:tr w:rsidR="00522A9D" w:rsidRPr="00BC00FD" w14:paraId="022111A7" w14:textId="77777777" w:rsidTr="00522A9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6533C" w14:textId="77777777" w:rsidR="00522A9D" w:rsidRDefault="00522A9D" w:rsidP="0061482F">
            <w:pPr>
              <w:pStyle w:val="TableContents"/>
            </w:pPr>
            <w:r>
              <w:t>Anti-inflammatory Cytokines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4006F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5788" w14:textId="621D92AE" w:rsidR="001148F7" w:rsidRDefault="001148F7" w:rsidP="001148F7">
            <w:pPr>
              <w:pStyle w:val="TableContents"/>
            </w:pPr>
            <w:r w:rsidRPr="00BC7343">
              <w:t>IL-4</w:t>
            </w:r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TH2 cells </w:t>
            </w:r>
            <w:r w:rsidR="00BC00FD">
              <w:rPr>
                <w:b/>
              </w:rPr>
              <w:t xml:space="preserve">(positive feedback) </w:t>
            </w:r>
            <w:r w:rsidR="00BC00FD" w:rsidRPr="00BC00FD">
              <w:rPr>
                <w:b/>
              </w:rPr>
              <w:t>and promotes transition of TH0 cells to TH2 cells</w:t>
            </w:r>
            <w:r w:rsidR="00BC00FD">
              <w:rPr>
                <w:b/>
              </w:rPr>
              <w:t>. Initial IL-</w:t>
            </w:r>
            <w:proofErr w:type="gramStart"/>
            <w:r w:rsidR="00BC00FD">
              <w:rPr>
                <w:b/>
              </w:rPr>
              <w:t>4</w:t>
            </w:r>
            <w:r w:rsidR="00472CE4">
              <w:rPr>
                <w:b/>
              </w:rPr>
              <w:t xml:space="preserve"> </w:t>
            </w:r>
            <w:r w:rsidR="00BC00FD">
              <w:rPr>
                <w:b/>
              </w:rPr>
              <w:t xml:space="preserve"> producer</w:t>
            </w:r>
            <w:proofErr w:type="gramEnd"/>
            <w:r w:rsidR="00BC00FD">
              <w:rPr>
                <w:b/>
              </w:rPr>
              <w:t xml:space="preserve"> unknown</w:t>
            </w:r>
            <w:r w:rsidR="00BC00FD">
              <w:t>)</w:t>
            </w:r>
          </w:p>
          <w:p w14:paraId="09123CA0" w14:textId="19EDCDE6" w:rsidR="001148F7" w:rsidRDefault="001148F7" w:rsidP="001148F7">
            <w:pPr>
              <w:pStyle w:val="TableContents"/>
            </w:pPr>
            <w:r>
              <w:t>IL-10</w:t>
            </w:r>
            <w:r w:rsidR="00B40D89">
              <w:t xml:space="preserve"> (</w:t>
            </w:r>
            <w:r w:rsidR="00B40D89" w:rsidRPr="00B40D89">
              <w:rPr>
                <w:b/>
              </w:rPr>
              <w:t xml:space="preserve">produced by </w:t>
            </w:r>
            <w:proofErr w:type="spellStart"/>
            <w:r w:rsidR="00B40D89" w:rsidRPr="00B40D89">
              <w:rPr>
                <w:b/>
              </w:rPr>
              <w:t>Monos</w:t>
            </w:r>
            <w:proofErr w:type="spellEnd"/>
            <w:r w:rsidR="00B40D89" w:rsidRPr="00B40D89">
              <w:rPr>
                <w:b/>
              </w:rPr>
              <w:t xml:space="preserve"> and TH2 cells</w:t>
            </w:r>
            <w:r w:rsidR="00B40D89">
              <w:t>)</w:t>
            </w:r>
          </w:p>
          <w:p w14:paraId="1A8181C9" w14:textId="07EDE4CD" w:rsidR="00522A9D" w:rsidRDefault="00DF2BFA" w:rsidP="0061482F">
            <w:pPr>
              <w:pStyle w:val="TableContents"/>
            </w:pPr>
            <w:r w:rsidRPr="00DF2BFA">
              <w:t>IL-1ra</w:t>
            </w:r>
            <w:r w:rsidR="00BC00FD">
              <w:t xml:space="preserve"> </w:t>
            </w:r>
          </w:p>
        </w:tc>
      </w:tr>
      <w:tr w:rsidR="00522A9D" w:rsidRPr="00522A9D" w14:paraId="7778F575" w14:textId="77777777" w:rsidTr="00522A9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D891" w14:textId="1CE83D38" w:rsidR="00522A9D" w:rsidRDefault="00522A9D" w:rsidP="0061482F">
            <w:pPr>
              <w:pStyle w:val="TableContents"/>
            </w:pPr>
            <w:r>
              <w:t xml:space="preserve">Neutrophils – </w:t>
            </w:r>
            <w:r>
              <w:rPr>
                <w:i/>
                <w:iCs/>
              </w:rPr>
              <w:t>Resting, Activated, Apoptotic, Necrotic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B2731" w14:textId="717B4EB2" w:rsidR="00522A9D" w:rsidRDefault="00522A9D" w:rsidP="00522A9D">
            <w:pPr>
              <w:pStyle w:val="TableContents"/>
            </w:pPr>
            <w:r>
              <w:t>Neutrophils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B47A9" w14:textId="2B3A2A73" w:rsidR="00522A9D" w:rsidRDefault="00522A9D" w:rsidP="0061482F">
            <w:pPr>
              <w:pStyle w:val="TableContents"/>
            </w:pPr>
            <w:r>
              <w:t>Neutrophils</w:t>
            </w:r>
          </w:p>
        </w:tc>
      </w:tr>
      <w:tr w:rsidR="00522A9D" w14:paraId="06E8F885" w14:textId="77777777" w:rsidTr="00522A9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EF7A1" w14:textId="77777777" w:rsidR="00522A9D" w:rsidRDefault="00522A9D" w:rsidP="0061482F">
            <w:pPr>
              <w:pStyle w:val="TableContents"/>
            </w:pPr>
            <w:r>
              <w:t xml:space="preserve">Macrophages – </w:t>
            </w:r>
            <w:r>
              <w:rPr>
                <w:i/>
                <w:iCs/>
              </w:rPr>
              <w:t>Activated, Resting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3C81D" w14:textId="77777777" w:rsidR="00DF2BFA" w:rsidRDefault="00DF2BFA" w:rsidP="00DF2BFA">
            <w:pPr>
              <w:pStyle w:val="TableContents"/>
            </w:pPr>
            <w:r>
              <w:t>Leukocytes</w:t>
            </w:r>
          </w:p>
          <w:p w14:paraId="585EABAA" w14:textId="77777777" w:rsidR="00522A9D" w:rsidRDefault="00522A9D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C70E0" w14:textId="77777777" w:rsidR="00522A9D" w:rsidRDefault="00522A9D" w:rsidP="0061482F">
            <w:pPr>
              <w:pStyle w:val="TableContents"/>
            </w:pPr>
            <w:r>
              <w:t>Macrophages</w:t>
            </w:r>
          </w:p>
        </w:tc>
      </w:tr>
      <w:tr w:rsidR="00522A9D" w14:paraId="24A08774" w14:textId="77777777" w:rsidTr="00522A9D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2CBED" w14:textId="77777777" w:rsidR="00522A9D" w:rsidRDefault="00522A9D" w:rsidP="0061482F">
            <w:pPr>
              <w:pStyle w:val="TableContents"/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6131F" w14:textId="77777777" w:rsidR="00522A9D" w:rsidRDefault="00522A9D" w:rsidP="0061482F">
            <w:pPr>
              <w:pStyle w:val="TableContents"/>
            </w:pPr>
            <w:proofErr w:type="spellStart"/>
            <w:r>
              <w:t>Fibres</w:t>
            </w:r>
            <w:proofErr w:type="spellEnd"/>
            <w:r>
              <w:t xml:space="preserve"> -</w:t>
            </w:r>
          </w:p>
          <w:p w14:paraId="323865CD" w14:textId="77777777" w:rsidR="00522A9D" w:rsidRDefault="00522A9D" w:rsidP="0061482F">
            <w:pPr>
              <w:pStyle w:val="TableContents"/>
            </w:pPr>
            <w:r>
              <w:t>Collagen</w:t>
            </w:r>
          </w:p>
          <w:p w14:paraId="38A645A3" w14:textId="77777777" w:rsidR="00522A9D" w:rsidRDefault="00522A9D" w:rsidP="0061482F">
            <w:pPr>
              <w:pStyle w:val="TableContents"/>
            </w:pPr>
            <w:r>
              <w:t>Fibrin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A41B9" w14:textId="069D2ACF" w:rsidR="00522A9D" w:rsidRDefault="00522A9D" w:rsidP="0061482F">
            <w:pPr>
              <w:pStyle w:val="TableContents"/>
            </w:pPr>
          </w:p>
        </w:tc>
      </w:tr>
      <w:tr w:rsidR="00522A9D" w14:paraId="24970416" w14:textId="77777777" w:rsidTr="00AF777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92051" w14:textId="77777777" w:rsidR="00522A9D" w:rsidRDefault="00522A9D" w:rsidP="0061482F">
            <w:pPr>
              <w:pStyle w:val="TableContents"/>
              <w:rPr>
                <w:b/>
                <w:bCs/>
              </w:rPr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15E5A" w14:textId="77777777" w:rsidR="00DF2BFA" w:rsidRDefault="00DF2BFA" w:rsidP="00DF2BFA">
            <w:pPr>
              <w:pStyle w:val="TableContents"/>
            </w:pPr>
            <w:r>
              <w:t>Fibroblasts</w:t>
            </w:r>
          </w:p>
          <w:p w14:paraId="56AD8DC4" w14:textId="77777777" w:rsidR="00DF2BFA" w:rsidRDefault="00DF2BFA" w:rsidP="00DF2BFA">
            <w:pPr>
              <w:pStyle w:val="TableContents"/>
            </w:pPr>
            <w:r>
              <w:t>Myofibroblasts</w:t>
            </w:r>
          </w:p>
          <w:p w14:paraId="6AD99F96" w14:textId="77777777" w:rsidR="00522A9D" w:rsidRDefault="00522A9D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C275E" w14:textId="567FE89E" w:rsidR="00522A9D" w:rsidRDefault="00DF2BFA" w:rsidP="0061482F">
            <w:pPr>
              <w:pStyle w:val="TableContents"/>
            </w:pPr>
            <w:r>
              <w:t>Fibroblasts</w:t>
            </w:r>
          </w:p>
        </w:tc>
      </w:tr>
      <w:tr w:rsidR="00AF7776" w14:paraId="7614BE3F" w14:textId="77777777" w:rsidTr="00AF777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68350" w14:textId="77777777" w:rsidR="00AF7776" w:rsidRDefault="00AF7776" w:rsidP="0061482F">
            <w:pPr>
              <w:pStyle w:val="TableContents"/>
              <w:rPr>
                <w:b/>
                <w:bCs/>
              </w:rPr>
            </w:pP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85699" w14:textId="77777777" w:rsidR="00AF7776" w:rsidRDefault="00AF7776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F10CF" w14:textId="77777777" w:rsidR="00AF7776" w:rsidRDefault="00AF7776" w:rsidP="0061482F">
            <w:pPr>
              <w:pStyle w:val="TableContents"/>
            </w:pPr>
          </w:p>
        </w:tc>
      </w:tr>
    </w:tbl>
    <w:p w14:paraId="298A1108" w14:textId="38DBF827" w:rsidR="000F538B" w:rsidRDefault="000F538B"/>
    <w:p w14:paraId="69CBC0DD" w14:textId="77777777" w:rsidR="000F538B" w:rsidRDefault="000F538B">
      <w: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24"/>
        <w:gridCol w:w="1628"/>
        <w:gridCol w:w="2930"/>
        <w:gridCol w:w="2894"/>
      </w:tblGrid>
      <w:tr w:rsidR="000F538B" w14:paraId="3AACEDEA" w14:textId="77777777" w:rsidTr="00C02CA9">
        <w:tc>
          <w:tcPr>
            <w:tcW w:w="2324" w:type="dxa"/>
          </w:tcPr>
          <w:p w14:paraId="7571FBB3" w14:textId="51595C3D" w:rsidR="000F538B" w:rsidRDefault="000F538B">
            <w:r>
              <w:lastRenderedPageBreak/>
              <w:t>Cell/cytokine/etc...</w:t>
            </w:r>
          </w:p>
        </w:tc>
        <w:tc>
          <w:tcPr>
            <w:tcW w:w="1628" w:type="dxa"/>
          </w:tcPr>
          <w:p w14:paraId="30D2042E" w14:textId="4A040371" w:rsidR="000F538B" w:rsidRDefault="000F538B">
            <w:r>
              <w:t>phase</w:t>
            </w:r>
          </w:p>
        </w:tc>
        <w:tc>
          <w:tcPr>
            <w:tcW w:w="2930" w:type="dxa"/>
          </w:tcPr>
          <w:p w14:paraId="03F71FD2" w14:textId="28EBCACD" w:rsidR="000F538B" w:rsidRDefault="000F538B">
            <w:r>
              <w:t>Produced by</w:t>
            </w:r>
          </w:p>
        </w:tc>
        <w:tc>
          <w:tcPr>
            <w:tcW w:w="2894" w:type="dxa"/>
          </w:tcPr>
          <w:p w14:paraId="3A8C7D3A" w14:textId="35F377FC" w:rsidR="000F538B" w:rsidRDefault="000F538B">
            <w:r>
              <w:t>role</w:t>
            </w:r>
          </w:p>
        </w:tc>
      </w:tr>
      <w:tr w:rsidR="000F538B" w:rsidRPr="000F538B" w14:paraId="0401F733" w14:textId="77777777" w:rsidTr="00C02CA9">
        <w:tc>
          <w:tcPr>
            <w:tcW w:w="2324" w:type="dxa"/>
          </w:tcPr>
          <w:p w14:paraId="23483FA0" w14:textId="5835953A" w:rsidR="000F538B" w:rsidRDefault="000F538B" w:rsidP="000F538B">
            <w:pPr>
              <w:pStyle w:val="TableContents"/>
            </w:pPr>
            <w:r w:rsidRPr="00BC7343">
              <w:t>INF-g</w:t>
            </w:r>
          </w:p>
          <w:p w14:paraId="25BD9579" w14:textId="77777777" w:rsidR="000F538B" w:rsidRDefault="000F538B" w:rsidP="000F538B">
            <w:pPr>
              <w:pStyle w:val="TableContents"/>
            </w:pPr>
          </w:p>
          <w:p w14:paraId="17300DAA" w14:textId="3739EB35" w:rsidR="000F538B" w:rsidRPr="000F538B" w:rsidRDefault="000F538B" w:rsidP="000F538B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2988FC90" w14:textId="7B4D82CA" w:rsidR="000F538B" w:rsidRPr="000F538B" w:rsidRDefault="007F7131" w:rsidP="000F538B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74DF6EF" w14:textId="715BE787" w:rsidR="000F538B" w:rsidRPr="000F538B" w:rsidRDefault="000F538B" w:rsidP="000F538B">
            <w:pPr>
              <w:rPr>
                <w:lang w:val="en-US"/>
              </w:rPr>
            </w:pPr>
            <w:r w:rsidRPr="000F538B">
              <w:rPr>
                <w:lang w:val="en-US"/>
              </w:rPr>
              <w:t>commonly expressed in Escherichia coli, however, the resulting product of the prokaryotic expression system is not glycosylated with a short half-life in the bloodstream after injection</w:t>
            </w:r>
          </w:p>
        </w:tc>
        <w:tc>
          <w:tcPr>
            <w:tcW w:w="2894" w:type="dxa"/>
          </w:tcPr>
          <w:p w14:paraId="5506E166" w14:textId="54C34C98" w:rsidR="000F538B" w:rsidRPr="000F538B" w:rsidRDefault="000F538B" w:rsidP="000F538B">
            <w:pPr>
              <w:rPr>
                <w:lang w:val="en-US"/>
              </w:rPr>
            </w:pPr>
            <w:r w:rsidRPr="000F538B">
              <w:rPr>
                <w:lang w:val="en-US"/>
              </w:rPr>
              <w:t>IFN</w:t>
            </w:r>
            <w:r w:rsidRPr="003847C5">
              <w:t>γ</w:t>
            </w:r>
            <w:r w:rsidRPr="000F538B">
              <w:rPr>
                <w:lang w:val="en-US"/>
              </w:rPr>
              <w:t xml:space="preserve"> is an important activator of macrophages and inducer of Class II major histocompatibility complex (MHC) molecule expression</w:t>
            </w:r>
          </w:p>
        </w:tc>
      </w:tr>
      <w:tr w:rsidR="007F7131" w:rsidRPr="000F538B" w14:paraId="6646AD56" w14:textId="77777777" w:rsidTr="00C02CA9">
        <w:tc>
          <w:tcPr>
            <w:tcW w:w="2324" w:type="dxa"/>
          </w:tcPr>
          <w:p w14:paraId="03D9ABBA" w14:textId="15ED9333" w:rsidR="007F7131" w:rsidRPr="00BC7343" w:rsidRDefault="007F7131" w:rsidP="007F7131">
            <w:pPr>
              <w:pStyle w:val="TableContents"/>
            </w:pPr>
            <w:r w:rsidRPr="00BC7343">
              <w:t>GCSF</w:t>
            </w:r>
            <w:r>
              <w:t xml:space="preserve"> </w:t>
            </w:r>
          </w:p>
        </w:tc>
        <w:tc>
          <w:tcPr>
            <w:tcW w:w="1628" w:type="dxa"/>
          </w:tcPr>
          <w:p w14:paraId="509DB4D1" w14:textId="6630DED5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4DC7D2D5" w14:textId="77777777" w:rsidR="007F7131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Inflammatory mediators such as interleukin (IL)-1, tumor necrosis factor-</w:t>
            </w:r>
            <w:r w:rsidRPr="003847C5">
              <w:t>α</w:t>
            </w:r>
            <w:r w:rsidRPr="000F538B">
              <w:rPr>
                <w:lang w:val="en-US"/>
              </w:rPr>
              <w:t xml:space="preserve"> (TNF</w:t>
            </w:r>
            <w:r>
              <w:rPr>
                <w:lang w:val="en-US"/>
              </w:rPr>
              <w:t xml:space="preserve">) </w:t>
            </w:r>
            <w:r w:rsidRPr="000F538B">
              <w:rPr>
                <w:lang w:val="en-US"/>
              </w:rPr>
              <w:t>have been shown to induce G-CSF production</w:t>
            </w:r>
          </w:p>
          <w:p w14:paraId="665F1F2F" w14:textId="77777777" w:rsidR="007F7131" w:rsidRDefault="007F7131" w:rsidP="007F7131">
            <w:pPr>
              <w:rPr>
                <w:lang w:val="en-US"/>
              </w:rPr>
            </w:pPr>
          </w:p>
          <w:p w14:paraId="4D2EA33F" w14:textId="2591171B" w:rsidR="007F7131" w:rsidRPr="000F538B" w:rsidRDefault="007F7131" w:rsidP="007F7131">
            <w:pPr>
              <w:rPr>
                <w:lang w:val="en-US"/>
              </w:rPr>
            </w:pPr>
            <w:proofErr w:type="spellStart"/>
            <w:r w:rsidRPr="002A0D55">
              <w:rPr>
                <w:lang w:val="en-US"/>
              </w:rPr>
              <w:t>Monos</w:t>
            </w:r>
            <w:proofErr w:type="spellEnd"/>
          </w:p>
        </w:tc>
        <w:tc>
          <w:tcPr>
            <w:tcW w:w="2894" w:type="dxa"/>
          </w:tcPr>
          <w:p w14:paraId="11398241" w14:textId="02B2BA75" w:rsidR="007F7131" w:rsidRPr="000F538B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stimulates the bone marrow to produce granulocytes and stem cells and release them into the bloodstream</w:t>
            </w:r>
          </w:p>
        </w:tc>
      </w:tr>
      <w:tr w:rsidR="007F7131" w:rsidRPr="000F538B" w14:paraId="750D20F4" w14:textId="77777777" w:rsidTr="00C02CA9">
        <w:tc>
          <w:tcPr>
            <w:tcW w:w="2324" w:type="dxa"/>
          </w:tcPr>
          <w:p w14:paraId="5D23811E" w14:textId="5677E8A2" w:rsidR="007F7131" w:rsidRPr="00BC7343" w:rsidRDefault="007F7131" w:rsidP="007F7131">
            <w:pPr>
              <w:pStyle w:val="TableContents"/>
            </w:pPr>
            <w:r w:rsidRPr="00DF2BFA">
              <w:t>PAF</w:t>
            </w:r>
          </w:p>
        </w:tc>
        <w:tc>
          <w:tcPr>
            <w:tcW w:w="1628" w:type="dxa"/>
          </w:tcPr>
          <w:p w14:paraId="361D47B9" w14:textId="7BE183F1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1C55464C" w14:textId="7365822A" w:rsidR="007F7131" w:rsidRPr="000F538B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activated ECs</w:t>
            </w:r>
          </w:p>
        </w:tc>
        <w:tc>
          <w:tcPr>
            <w:tcW w:w="2894" w:type="dxa"/>
          </w:tcPr>
          <w:p w14:paraId="363308BD" w14:textId="77777777" w:rsidR="007F7131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 xml:space="preserve">is a potent phospholipid activator and mediator of many leukocyte functions, platelet aggregation and degranulation, inflammation, and </w:t>
            </w:r>
            <w:proofErr w:type="gramStart"/>
            <w:r w:rsidRPr="000F538B">
              <w:rPr>
                <w:lang w:val="en-US"/>
              </w:rPr>
              <w:t>anaphylaxis</w:t>
            </w:r>
            <w:proofErr w:type="gramEnd"/>
          </w:p>
          <w:p w14:paraId="47FB0B28" w14:textId="77777777" w:rsidR="007F7131" w:rsidRDefault="007F7131" w:rsidP="007F7131">
            <w:pPr>
              <w:rPr>
                <w:lang w:val="en-US"/>
              </w:rPr>
            </w:pPr>
          </w:p>
          <w:p w14:paraId="0E768D08" w14:textId="5F0A1D45" w:rsidR="007F7131" w:rsidRPr="000F538B" w:rsidRDefault="007F7131" w:rsidP="007F7131">
            <w:pPr>
              <w:rPr>
                <w:lang w:val="en-US"/>
              </w:rPr>
            </w:pPr>
            <w:r w:rsidRPr="002A0D55">
              <w:rPr>
                <w:lang w:val="en-US"/>
              </w:rPr>
              <w:t xml:space="preserve">chemotaxis for PMNs and </w:t>
            </w:r>
            <w:proofErr w:type="spellStart"/>
            <w:r w:rsidRPr="002A0D55">
              <w:rPr>
                <w:lang w:val="en-US"/>
              </w:rPr>
              <w:t>Monos</w:t>
            </w:r>
            <w:proofErr w:type="spellEnd"/>
          </w:p>
        </w:tc>
      </w:tr>
      <w:tr w:rsidR="007F7131" w:rsidRPr="000F538B" w14:paraId="5DE41405" w14:textId="77777777" w:rsidTr="00C02CA9">
        <w:tc>
          <w:tcPr>
            <w:tcW w:w="2324" w:type="dxa"/>
          </w:tcPr>
          <w:p w14:paraId="6E11D273" w14:textId="22599B5F" w:rsidR="007F7131" w:rsidRPr="00DF2BFA" w:rsidRDefault="007F7131" w:rsidP="007F7131">
            <w:pPr>
              <w:pStyle w:val="TableContents"/>
            </w:pPr>
            <w:proofErr w:type="spellStart"/>
            <w:r w:rsidRPr="000F538B">
              <w:t>sTNFr</w:t>
            </w:r>
            <w:proofErr w:type="spellEnd"/>
            <w:r w:rsidRPr="000F538B">
              <w:t xml:space="preserve"> </w:t>
            </w:r>
          </w:p>
        </w:tc>
        <w:tc>
          <w:tcPr>
            <w:tcW w:w="1628" w:type="dxa"/>
          </w:tcPr>
          <w:p w14:paraId="3CC36B9B" w14:textId="158FAA57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003ED74" w14:textId="131EAB3B" w:rsidR="007F7131" w:rsidRPr="000F538B" w:rsidRDefault="007F7131" w:rsidP="007F7131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894" w:type="dxa"/>
          </w:tcPr>
          <w:p w14:paraId="21B9544F" w14:textId="60CA9D2B" w:rsidR="007F7131" w:rsidRPr="000F538B" w:rsidRDefault="007F7131" w:rsidP="007F7131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TNFα antagonists</w:t>
            </w:r>
          </w:p>
        </w:tc>
      </w:tr>
      <w:tr w:rsidR="007F7131" w:rsidRPr="000F538B" w14:paraId="3A65AFEA" w14:textId="77777777" w:rsidTr="00C02CA9">
        <w:tc>
          <w:tcPr>
            <w:tcW w:w="2324" w:type="dxa"/>
          </w:tcPr>
          <w:p w14:paraId="5A751DA4" w14:textId="499418FA" w:rsidR="007F7131" w:rsidRPr="000F538B" w:rsidRDefault="007F7131" w:rsidP="007F7131">
            <w:pPr>
              <w:pStyle w:val="TableContents"/>
            </w:pPr>
            <w:proofErr w:type="spellStart"/>
            <w:r>
              <w:t>TNFa</w:t>
            </w:r>
            <w:proofErr w:type="spellEnd"/>
            <w:r>
              <w:t xml:space="preserve"> </w:t>
            </w:r>
          </w:p>
        </w:tc>
        <w:tc>
          <w:tcPr>
            <w:tcW w:w="1628" w:type="dxa"/>
          </w:tcPr>
          <w:p w14:paraId="59FF0CAB" w14:textId="438693C3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2895F223" w14:textId="5C4476F2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 xml:space="preserve">PMNs and 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</w:p>
        </w:tc>
        <w:tc>
          <w:tcPr>
            <w:tcW w:w="2894" w:type="dxa"/>
          </w:tcPr>
          <w:p w14:paraId="1B76DF6A" w14:textId="44B651AE" w:rsidR="007F7131" w:rsidRPr="000F538B" w:rsidRDefault="007F7131" w:rsidP="007F7131">
            <w:pPr>
              <w:rPr>
                <w:lang w:val="en-US"/>
              </w:rPr>
            </w:pPr>
            <w:r w:rsidRPr="006609CD">
              <w:rPr>
                <w:lang w:val="en-US"/>
              </w:rPr>
              <w:t>PMN activation, adhesion, migration and apoptosis</w:t>
            </w:r>
          </w:p>
        </w:tc>
      </w:tr>
      <w:tr w:rsidR="007F7131" w:rsidRPr="000F538B" w14:paraId="217FBA5A" w14:textId="77777777" w:rsidTr="00C02CA9">
        <w:tc>
          <w:tcPr>
            <w:tcW w:w="2324" w:type="dxa"/>
          </w:tcPr>
          <w:p w14:paraId="00346C80" w14:textId="7CB70FAB" w:rsidR="007F7131" w:rsidRDefault="007F7131" w:rsidP="007F7131">
            <w:pPr>
              <w:pStyle w:val="TableContents"/>
            </w:pPr>
            <w:r w:rsidRPr="00BC7343">
              <w:t>IL-8</w:t>
            </w:r>
            <w:r>
              <w:t xml:space="preserve"> </w:t>
            </w:r>
          </w:p>
        </w:tc>
        <w:tc>
          <w:tcPr>
            <w:tcW w:w="1628" w:type="dxa"/>
          </w:tcPr>
          <w:p w14:paraId="76331EA6" w14:textId="1CDF769C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222BB055" w14:textId="269384FB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macrophages/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  <w:r w:rsidRPr="00530A98">
              <w:rPr>
                <w:lang w:val="en-US"/>
              </w:rPr>
              <w:t xml:space="preserve"> and EC</w:t>
            </w:r>
          </w:p>
        </w:tc>
        <w:tc>
          <w:tcPr>
            <w:tcW w:w="2894" w:type="dxa"/>
          </w:tcPr>
          <w:p w14:paraId="01186FA5" w14:textId="326C3842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chemotactic for PMNs</w:t>
            </w:r>
          </w:p>
        </w:tc>
      </w:tr>
      <w:tr w:rsidR="007F7131" w:rsidRPr="000F538B" w14:paraId="406D62D2" w14:textId="77777777" w:rsidTr="00C02CA9">
        <w:tc>
          <w:tcPr>
            <w:tcW w:w="2324" w:type="dxa"/>
          </w:tcPr>
          <w:p w14:paraId="1FB08DF5" w14:textId="027174BA" w:rsidR="007F7131" w:rsidRDefault="007F7131" w:rsidP="007F7131">
            <w:pPr>
              <w:pStyle w:val="TableContents"/>
            </w:pPr>
            <w:r w:rsidRPr="00BC7343">
              <w:t>IL-12</w:t>
            </w:r>
          </w:p>
          <w:p w14:paraId="3C1CC505" w14:textId="77777777" w:rsidR="007F7131" w:rsidRDefault="007F7131" w:rsidP="007F7131">
            <w:pPr>
              <w:pStyle w:val="TableContents"/>
            </w:pPr>
          </w:p>
        </w:tc>
        <w:tc>
          <w:tcPr>
            <w:tcW w:w="1628" w:type="dxa"/>
          </w:tcPr>
          <w:p w14:paraId="36BF2A3F" w14:textId="43D5FF2F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5EC47160" w14:textId="5A87DAC7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TH1 cells</w:t>
            </w:r>
          </w:p>
        </w:tc>
        <w:tc>
          <w:tcPr>
            <w:tcW w:w="2894" w:type="dxa"/>
          </w:tcPr>
          <w:p w14:paraId="313E5C73" w14:textId="7F99A35D" w:rsidR="007F7131" w:rsidRPr="000F538B" w:rsidRDefault="007F7131" w:rsidP="007F7131">
            <w:pPr>
              <w:rPr>
                <w:lang w:val="en-US"/>
              </w:rPr>
            </w:pPr>
            <w:r w:rsidRPr="006609CD">
              <w:rPr>
                <w:lang w:val="en-US"/>
              </w:rPr>
              <w:t>transition of TH0 to TH1 cells</w:t>
            </w:r>
          </w:p>
        </w:tc>
      </w:tr>
      <w:tr w:rsidR="007F7131" w:rsidRPr="000F538B" w14:paraId="692391BB" w14:textId="77777777" w:rsidTr="00C02CA9">
        <w:tc>
          <w:tcPr>
            <w:tcW w:w="2324" w:type="dxa"/>
          </w:tcPr>
          <w:p w14:paraId="3F74F139" w14:textId="5FD4E75B" w:rsidR="007F7131" w:rsidRDefault="007F7131" w:rsidP="007F7131">
            <w:pPr>
              <w:pStyle w:val="TableContents"/>
            </w:pPr>
            <w:r w:rsidRPr="000F538B">
              <w:t xml:space="preserve">IL-1 </w:t>
            </w:r>
          </w:p>
        </w:tc>
        <w:tc>
          <w:tcPr>
            <w:tcW w:w="1628" w:type="dxa"/>
          </w:tcPr>
          <w:p w14:paraId="0456F6DF" w14:textId="03AB96FA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1749705A" w14:textId="430CDF07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 xml:space="preserve">PMNs and 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</w:p>
        </w:tc>
        <w:tc>
          <w:tcPr>
            <w:tcW w:w="2894" w:type="dxa"/>
          </w:tcPr>
          <w:p w14:paraId="76189648" w14:textId="284A3DA5" w:rsidR="007F7131" w:rsidRDefault="007F7131" w:rsidP="007F7131">
            <w:pPr>
              <w:rPr>
                <w:lang w:val="en-US"/>
              </w:rPr>
            </w:pPr>
            <w:r w:rsidRPr="007E7F50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possess strongly proinflammatory effect</w:t>
            </w:r>
            <w:r w:rsidRPr="007E7F50">
              <w:rPr>
                <w:lang w:val="en-US"/>
              </w:rPr>
              <w:t xml:space="preserve"> </w:t>
            </w:r>
          </w:p>
          <w:p w14:paraId="432BB596" w14:textId="7EE222BD" w:rsidR="007F7131" w:rsidRDefault="007F7131" w:rsidP="007F7131">
            <w:pPr>
              <w:rPr>
                <w:lang w:val="en-US"/>
              </w:rPr>
            </w:pPr>
          </w:p>
          <w:p w14:paraId="445BB867" w14:textId="13E73928" w:rsidR="007F7131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"IL-1" is incorporated into the calculations for "IL-8," "IL-10," "IL-12," "GCSF," and "INF-g.</w:t>
            </w:r>
          </w:p>
          <w:p w14:paraId="28886091" w14:textId="77777777" w:rsidR="007F7131" w:rsidRDefault="007F7131" w:rsidP="007F7131">
            <w:pPr>
              <w:rPr>
                <w:lang w:val="en-US"/>
              </w:rPr>
            </w:pPr>
          </w:p>
          <w:p w14:paraId="7767EE08" w14:textId="2E89C35D" w:rsidR="007F7131" w:rsidRPr="000F538B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PMN adhesion</w:t>
            </w:r>
          </w:p>
        </w:tc>
      </w:tr>
      <w:tr w:rsidR="007F7131" w:rsidRPr="000F538B" w14:paraId="6131A707" w14:textId="77777777" w:rsidTr="00C02CA9">
        <w:tc>
          <w:tcPr>
            <w:tcW w:w="2324" w:type="dxa"/>
          </w:tcPr>
          <w:p w14:paraId="1C93AB85" w14:textId="516C6393" w:rsidR="007F7131" w:rsidRPr="000F538B" w:rsidRDefault="007F7131" w:rsidP="007F7131">
            <w:pPr>
              <w:pStyle w:val="TableContents"/>
            </w:pPr>
            <w:r>
              <w:t>IL-6</w:t>
            </w:r>
          </w:p>
        </w:tc>
        <w:tc>
          <w:tcPr>
            <w:tcW w:w="1628" w:type="dxa"/>
          </w:tcPr>
          <w:p w14:paraId="6827D83E" w14:textId="68CBB3AF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5B9FB4F0" w14:textId="2A25C2D8" w:rsidR="007F7131" w:rsidRPr="00530A98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macrophages</w:t>
            </w:r>
          </w:p>
        </w:tc>
        <w:tc>
          <w:tcPr>
            <w:tcW w:w="2894" w:type="dxa"/>
          </w:tcPr>
          <w:p w14:paraId="64458E6F" w14:textId="77777777" w:rsidR="007F7131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inhibitory effects on TNF-alpha and IL-1, and activation of IL-1ra and IL-10.</w:t>
            </w:r>
          </w:p>
          <w:p w14:paraId="5D5B7324" w14:textId="77777777" w:rsidR="007F7131" w:rsidRDefault="007F7131" w:rsidP="007F7131">
            <w:pPr>
              <w:rPr>
                <w:lang w:val="en-US"/>
              </w:rPr>
            </w:pPr>
          </w:p>
          <w:p w14:paraId="18ED430A" w14:textId="639D92C9" w:rsidR="007F7131" w:rsidRPr="007E7F50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responsible for stimulating acute phase protein synthesis, as well as the production of neutrophils in the bone marrow. It supports the growth of B cells and is antagonistic to regulatory T cells.</w:t>
            </w:r>
          </w:p>
        </w:tc>
      </w:tr>
      <w:tr w:rsidR="007F7131" w:rsidRPr="00530A98" w14:paraId="0B479FAD" w14:textId="77777777" w:rsidTr="00C02CA9">
        <w:tc>
          <w:tcPr>
            <w:tcW w:w="2324" w:type="dxa"/>
          </w:tcPr>
          <w:p w14:paraId="6E40A9F4" w14:textId="1A212FB9" w:rsidR="007F7131" w:rsidRDefault="007F7131" w:rsidP="007F7131">
            <w:pPr>
              <w:pStyle w:val="TableContents"/>
            </w:pPr>
            <w:r>
              <w:lastRenderedPageBreak/>
              <w:t xml:space="preserve"> </w:t>
            </w:r>
            <w:r w:rsidRPr="00BC7343">
              <w:t>IL-4</w:t>
            </w:r>
            <w:r>
              <w:t xml:space="preserve"> </w:t>
            </w:r>
          </w:p>
          <w:p w14:paraId="6A1A65A5" w14:textId="123B7003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11BA4947" w14:textId="69B9299F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61D53452" w14:textId="77777777" w:rsidR="007F7131" w:rsidRDefault="007F7131" w:rsidP="007F7131">
            <w:r w:rsidRPr="00530A98">
              <w:t>TH2 cells (positive feedback)</w:t>
            </w:r>
          </w:p>
          <w:p w14:paraId="36392F82" w14:textId="77777777" w:rsidR="007F7131" w:rsidRDefault="007F7131" w:rsidP="007F7131"/>
          <w:p w14:paraId="3299F692" w14:textId="234E8308" w:rsidR="007F7131" w:rsidRDefault="007F7131" w:rsidP="007F7131">
            <w:r>
              <w:rPr>
                <w:b/>
              </w:rPr>
              <w:t>Initial IL-4  producer unknown</w:t>
            </w:r>
          </w:p>
        </w:tc>
        <w:tc>
          <w:tcPr>
            <w:tcW w:w="2894" w:type="dxa"/>
          </w:tcPr>
          <w:p w14:paraId="57950758" w14:textId="7A60092F" w:rsidR="007F7131" w:rsidRPr="00530A98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promotes transition of TH0 cells to TH2 cells.)</w:t>
            </w:r>
          </w:p>
        </w:tc>
      </w:tr>
      <w:tr w:rsidR="007F7131" w:rsidRPr="00530A98" w14:paraId="1586A214" w14:textId="77777777" w:rsidTr="00C02CA9">
        <w:tc>
          <w:tcPr>
            <w:tcW w:w="2324" w:type="dxa"/>
          </w:tcPr>
          <w:p w14:paraId="75151D72" w14:textId="33EC9679" w:rsidR="007F7131" w:rsidRDefault="007F7131" w:rsidP="007F7131">
            <w:pPr>
              <w:pStyle w:val="TableContents"/>
            </w:pPr>
            <w:r>
              <w:t xml:space="preserve">IL-10 </w:t>
            </w:r>
          </w:p>
          <w:p w14:paraId="55C5681E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1138308D" w14:textId="7F7EABEC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3AB490C" w14:textId="49DCBA87" w:rsidR="007F7131" w:rsidRPr="00530A98" w:rsidRDefault="007F7131" w:rsidP="007F7131">
            <w:pPr>
              <w:rPr>
                <w:lang w:val="en-US"/>
              </w:rPr>
            </w:pPr>
            <w:proofErr w:type="spellStart"/>
            <w:r w:rsidRPr="00530A98">
              <w:rPr>
                <w:lang w:val="en-US"/>
              </w:rPr>
              <w:t>Monos</w:t>
            </w:r>
            <w:proofErr w:type="spellEnd"/>
            <w:r w:rsidRPr="00530A98">
              <w:rPr>
                <w:lang w:val="en-US"/>
              </w:rPr>
              <w:t xml:space="preserve"> and TH2 cells</w:t>
            </w:r>
          </w:p>
        </w:tc>
        <w:tc>
          <w:tcPr>
            <w:tcW w:w="2894" w:type="dxa"/>
          </w:tcPr>
          <w:p w14:paraId="4D1E1133" w14:textId="2095E20F" w:rsidR="007F7131" w:rsidRPr="00530A98" w:rsidRDefault="007F7131" w:rsidP="007F7131">
            <w:pPr>
              <w:rPr>
                <w:lang w:val="en-US"/>
              </w:rPr>
            </w:pPr>
            <w:r w:rsidRPr="002A0D55">
              <w:rPr>
                <w:lang w:val="en-US"/>
              </w:rPr>
              <w:t xml:space="preserve">PMN migration and apoptosis, activation status of </w:t>
            </w:r>
            <w:proofErr w:type="spellStart"/>
            <w:r w:rsidRPr="002A0D55">
              <w:rPr>
                <w:lang w:val="en-US"/>
              </w:rPr>
              <w:t>Monos</w:t>
            </w:r>
            <w:proofErr w:type="spellEnd"/>
            <w:r w:rsidRPr="002A0D55">
              <w:rPr>
                <w:lang w:val="en-US"/>
              </w:rPr>
              <w:t>, and the transition of TH0 to TH2 cells</w:t>
            </w:r>
          </w:p>
        </w:tc>
      </w:tr>
      <w:tr w:rsidR="007F7131" w:rsidRPr="00530A98" w14:paraId="773D3AA0" w14:textId="77777777" w:rsidTr="00C02CA9">
        <w:tc>
          <w:tcPr>
            <w:tcW w:w="2324" w:type="dxa"/>
          </w:tcPr>
          <w:p w14:paraId="690496DB" w14:textId="0D44DDFD" w:rsidR="007F7131" w:rsidRPr="00530A98" w:rsidRDefault="007F7131" w:rsidP="007F7131">
            <w:pPr>
              <w:rPr>
                <w:lang w:val="en-US"/>
              </w:rPr>
            </w:pPr>
            <w:r w:rsidRPr="00DF2BFA">
              <w:t>IL-1ra</w:t>
            </w:r>
          </w:p>
        </w:tc>
        <w:tc>
          <w:tcPr>
            <w:tcW w:w="1628" w:type="dxa"/>
          </w:tcPr>
          <w:p w14:paraId="701C353C" w14:textId="399683E8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5332B4C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6019B8B1" w14:textId="74D56CD1" w:rsidR="007F7131" w:rsidRDefault="007F7131" w:rsidP="007F7131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F70C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IL-1ra levels tend to increase later than IL-1 levels, suggesting that IL-1ra functions to block further IL-1 activity and has a role in the termination of the inflammatory response.</w:t>
            </w:r>
          </w:p>
          <w:p w14:paraId="3ABC79D3" w14:textId="77777777" w:rsidR="007F7131" w:rsidRPr="008F70CF" w:rsidRDefault="007F7131" w:rsidP="007F7131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</w:p>
          <w:p w14:paraId="1710B6B0" w14:textId="5EEDB3DB" w:rsidR="007F7131" w:rsidRPr="008F70CF" w:rsidRDefault="007F7131" w:rsidP="007F7131">
            <w:pPr>
              <w:rPr>
                <w:lang w:val="en-US"/>
              </w:rPr>
            </w:pPr>
            <w:r w:rsidRPr="008F70C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preventing IL-1 from sending a signal to that cell.</w:t>
            </w:r>
          </w:p>
        </w:tc>
      </w:tr>
      <w:tr w:rsidR="007F7131" w:rsidRPr="00530A98" w14:paraId="01397A22" w14:textId="77777777" w:rsidTr="00C02CA9">
        <w:tc>
          <w:tcPr>
            <w:tcW w:w="2324" w:type="dxa"/>
          </w:tcPr>
          <w:p w14:paraId="535988B5" w14:textId="5F251FC7" w:rsidR="007F7131" w:rsidRDefault="007F7131" w:rsidP="007F7131">
            <w:pPr>
              <w:pStyle w:val="TableContents"/>
            </w:pPr>
            <w:r>
              <w:t>Endotoxin</w:t>
            </w:r>
          </w:p>
          <w:p w14:paraId="2CDE7287" w14:textId="77777777" w:rsidR="007F7131" w:rsidRDefault="007F7131" w:rsidP="007F7131">
            <w:pPr>
              <w:pStyle w:val="TableContents"/>
            </w:pPr>
          </w:p>
          <w:p w14:paraId="02FF1147" w14:textId="6F1DE661" w:rsidR="007F7131" w:rsidRPr="00A73A3C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0E467BBB" w14:textId="5E4F28D5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41056B7C" w14:textId="2E92439E" w:rsidR="007F7131" w:rsidRPr="00530A98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>infectious vectors</w:t>
            </w:r>
          </w:p>
        </w:tc>
        <w:tc>
          <w:tcPr>
            <w:tcW w:w="2894" w:type="dxa"/>
          </w:tcPr>
          <w:p w14:paraId="1654D227" w14:textId="77777777" w:rsidR="007F7131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 xml:space="preserve">activates ECs, PMNs and </w:t>
            </w:r>
            <w:proofErr w:type="spellStart"/>
            <w:r w:rsidRPr="00A73A3C">
              <w:rPr>
                <w:lang w:val="en-US"/>
              </w:rPr>
              <w:t>Monos</w:t>
            </w:r>
            <w:proofErr w:type="spellEnd"/>
            <w:r>
              <w:rPr>
                <w:lang w:val="en-US"/>
              </w:rPr>
              <w:t>.</w:t>
            </w:r>
          </w:p>
          <w:p w14:paraId="074F2ACE" w14:textId="77777777" w:rsidR="007F7131" w:rsidRDefault="007F7131" w:rsidP="007F7131">
            <w:pPr>
              <w:rPr>
                <w:lang w:val="en-US"/>
              </w:rPr>
            </w:pPr>
          </w:p>
          <w:p w14:paraId="298E9340" w14:textId="77777777" w:rsidR="007F7131" w:rsidRDefault="007F7131" w:rsidP="007F713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</w:pPr>
            <w:r w:rsidRPr="003D495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  <w:t> In monocytes and macrophages, three types of events are triggered during their interaction with LPS:</w:t>
            </w:r>
          </w:p>
          <w:p w14:paraId="3BF78081" w14:textId="77777777" w:rsidR="007F713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lang w:val="en-US"/>
              </w:rPr>
              <w:t xml:space="preserve"> </w:t>
            </w:r>
            <w:r w:rsidRPr="003D4951">
              <w:rPr>
                <w:lang w:val="en-US"/>
              </w:rPr>
              <w:t>Production of cytokines, including IL-1, IL-6, IL-8, tumor necrosis factor (TNF) and platelet-activating factor</w:t>
            </w:r>
          </w:p>
          <w:p w14:paraId="1896BD68" w14:textId="77777777" w:rsidR="007F7131" w:rsidRPr="003D495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affect neutrophil chemotaxis and accumulation. 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The result is inflammation.</w:t>
            </w:r>
          </w:p>
          <w:p w14:paraId="07F94785" w14:textId="4D025449" w:rsidR="007F7131" w:rsidRPr="003D495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lang w:val="en-US"/>
              </w:rPr>
              <w:t>Activation of the coagulation cascade</w:t>
            </w:r>
          </w:p>
        </w:tc>
      </w:tr>
      <w:tr w:rsidR="007F7131" w:rsidRPr="00530A98" w14:paraId="1EB7D001" w14:textId="77777777" w:rsidTr="00C02CA9">
        <w:tc>
          <w:tcPr>
            <w:tcW w:w="2324" w:type="dxa"/>
          </w:tcPr>
          <w:p w14:paraId="691C0229" w14:textId="138D5FDD" w:rsidR="007F7131" w:rsidRDefault="007F7131" w:rsidP="007F7131">
            <w:pPr>
              <w:pStyle w:val="TableContents"/>
            </w:pPr>
            <w:r>
              <w:t>Cytotoxin</w:t>
            </w:r>
            <w:r>
              <w:t xml:space="preserve"> </w:t>
            </w:r>
          </w:p>
          <w:p w14:paraId="150F2267" w14:textId="550CAAF4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00A777CE" w14:textId="1DDE4D25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3ABC329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62073791" w14:textId="77777777" w:rsidR="007F7131" w:rsidRDefault="007F7131" w:rsidP="007F7131">
            <w:pPr>
              <w:pStyle w:val="TableContents"/>
            </w:pPr>
            <w:r>
              <w:t>1. It reduces "infection" by "</w:t>
            </w:r>
            <w:proofErr w:type="spellStart"/>
            <w:r>
              <w:t>cytotox</w:t>
            </w:r>
            <w:proofErr w:type="spellEnd"/>
            <w:r>
              <w:t>."  This is the bactericidal effect.</w:t>
            </w:r>
          </w:p>
          <w:p w14:paraId="5F6AC942" w14:textId="49EBA937" w:rsidR="007F7131" w:rsidRPr="00530A98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>2. It reduces "oxy" by "</w:t>
            </w:r>
            <w:proofErr w:type="spellStart"/>
            <w:r w:rsidRPr="00A73A3C">
              <w:rPr>
                <w:lang w:val="en-US"/>
              </w:rPr>
              <w:t>cytotox</w:t>
            </w:r>
            <w:proofErr w:type="spellEnd"/>
            <w:r w:rsidRPr="00A73A3C">
              <w:rPr>
                <w:lang w:val="en-US"/>
              </w:rPr>
              <w:t>."  This is the cytotoxic effect on otherwise undamaged ECs)</w:t>
            </w:r>
          </w:p>
        </w:tc>
      </w:tr>
      <w:tr w:rsidR="007F7131" w:rsidRPr="002B11F0" w14:paraId="4B60B9C7" w14:textId="77777777" w:rsidTr="00C02CA9">
        <w:tc>
          <w:tcPr>
            <w:tcW w:w="2324" w:type="dxa"/>
          </w:tcPr>
          <w:p w14:paraId="464D7AD8" w14:textId="13F61EAB" w:rsidR="007F7131" w:rsidRDefault="007F7131" w:rsidP="007F7131">
            <w:pPr>
              <w:pStyle w:val="TableContents"/>
            </w:pPr>
            <w:r w:rsidRPr="007F7131">
              <w:t>Endothelial Cells (EC)</w:t>
            </w:r>
          </w:p>
        </w:tc>
        <w:tc>
          <w:tcPr>
            <w:tcW w:w="1628" w:type="dxa"/>
          </w:tcPr>
          <w:p w14:paraId="256E8B49" w14:textId="230D4954" w:rsidR="007F7131" w:rsidRPr="00A73BB1" w:rsidRDefault="00C228F7" w:rsidP="007F71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73C82">
              <w:rPr>
                <w:lang w:val="en-US"/>
              </w:rPr>
              <w:t>nflammation</w:t>
            </w:r>
            <w:r>
              <w:rPr>
                <w:lang w:val="en-US"/>
              </w:rPr>
              <w:t>/ contraction</w:t>
            </w:r>
          </w:p>
        </w:tc>
        <w:tc>
          <w:tcPr>
            <w:tcW w:w="2930" w:type="dxa"/>
          </w:tcPr>
          <w:p w14:paraId="3B06730E" w14:textId="77777777" w:rsidR="002B11F0" w:rsidRDefault="002B11F0" w:rsidP="007F7131">
            <w:pPr>
              <w:rPr>
                <w:lang w:val="en-US"/>
              </w:rPr>
            </w:pPr>
          </w:p>
          <w:p w14:paraId="1CE228B1" w14:textId="71E1B7A8" w:rsidR="002B11F0" w:rsidRPr="00530A98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activated by Endotoxin &gt;= 1 or oxy &lt; 60</w:t>
            </w:r>
          </w:p>
        </w:tc>
        <w:tc>
          <w:tcPr>
            <w:tcW w:w="2894" w:type="dxa"/>
          </w:tcPr>
          <w:p w14:paraId="64CFB289" w14:textId="4FC2F14F" w:rsidR="002B11F0" w:rsidRPr="00C228F7" w:rsidRDefault="002B11F0" w:rsidP="002B11F0">
            <w:pPr>
              <w:rPr>
                <w:lang w:val="en-US"/>
              </w:rPr>
            </w:pPr>
            <w:r>
              <w:rPr>
                <w:lang w:val="en-US"/>
              </w:rPr>
              <w:t>Allowing white cells to move through blood vessel.</w:t>
            </w:r>
            <w:r w:rsidR="00C228F7">
              <w:rPr>
                <w:lang w:val="en-US"/>
              </w:rPr>
              <w:t xml:space="preserve"> </w:t>
            </w:r>
          </w:p>
          <w:p w14:paraId="2B3FD87B" w14:textId="77777777" w:rsidR="007F7131" w:rsidRDefault="007F7131" w:rsidP="007F7131">
            <w:pPr>
              <w:pStyle w:val="TableContents"/>
            </w:pPr>
          </w:p>
        </w:tc>
      </w:tr>
      <w:tr w:rsidR="007F7131" w:rsidRPr="00530A98" w14:paraId="64748921" w14:textId="77777777" w:rsidTr="00C02CA9">
        <w:tc>
          <w:tcPr>
            <w:tcW w:w="2324" w:type="dxa"/>
          </w:tcPr>
          <w:p w14:paraId="178F37B1" w14:textId="77777777" w:rsidR="007F7131" w:rsidRDefault="007F7131" w:rsidP="007F7131">
            <w:pPr>
              <w:pStyle w:val="TableContents"/>
            </w:pPr>
            <w:r w:rsidRPr="007F7131">
              <w:t>Neutrophils (PMNs)</w:t>
            </w:r>
          </w:p>
          <w:p w14:paraId="2076D339" w14:textId="6C584EB3" w:rsidR="00F73C82" w:rsidRDefault="00F73C82" w:rsidP="007F7131">
            <w:pPr>
              <w:pStyle w:val="TableContents"/>
            </w:pPr>
            <w:r>
              <w:rPr>
                <w:i/>
                <w:iCs/>
              </w:rPr>
              <w:t>Resting, Activated, Apoptotic, Necrotic</w:t>
            </w:r>
          </w:p>
        </w:tc>
        <w:tc>
          <w:tcPr>
            <w:tcW w:w="1628" w:type="dxa"/>
          </w:tcPr>
          <w:p w14:paraId="0991FB37" w14:textId="24B82E83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Immune system/ inflammation</w:t>
            </w:r>
            <w:r w:rsidR="00C228F7">
              <w:rPr>
                <w:lang w:val="en-US"/>
              </w:rPr>
              <w:t>/ contraction</w:t>
            </w:r>
          </w:p>
        </w:tc>
        <w:tc>
          <w:tcPr>
            <w:tcW w:w="2930" w:type="dxa"/>
          </w:tcPr>
          <w:p w14:paraId="405F27B9" w14:textId="797FCAD4" w:rsidR="007F7131" w:rsidRPr="00530A98" w:rsidRDefault="00F73C82" w:rsidP="007F7131">
            <w:pPr>
              <w:rPr>
                <w:lang w:val="en-US"/>
              </w:rPr>
            </w:pPr>
            <w:r w:rsidRPr="00F73C82">
              <w:rPr>
                <w:lang w:val="en-US"/>
              </w:rPr>
              <w:t>"PAF," "endotoxin" and "IL-8" as the PMN chemotactic factors</w:t>
            </w:r>
          </w:p>
        </w:tc>
        <w:tc>
          <w:tcPr>
            <w:tcW w:w="2894" w:type="dxa"/>
          </w:tcPr>
          <w:p w14:paraId="1D83CDA2" w14:textId="1FABA954" w:rsidR="007F7131" w:rsidRDefault="00F73C82" w:rsidP="007F7131">
            <w:pPr>
              <w:pStyle w:val="TableContents"/>
            </w:pPr>
            <w:r w:rsidRPr="00F73C82">
              <w:t>PMNs are mobile agents</w:t>
            </w:r>
          </w:p>
        </w:tc>
      </w:tr>
      <w:tr w:rsidR="007F7131" w:rsidRPr="00530A98" w14:paraId="4D364350" w14:textId="77777777" w:rsidTr="00C02CA9">
        <w:tc>
          <w:tcPr>
            <w:tcW w:w="2324" w:type="dxa"/>
          </w:tcPr>
          <w:p w14:paraId="6532778B" w14:textId="2447BFCD" w:rsidR="007F7131" w:rsidRDefault="007F7131" w:rsidP="007F7131">
            <w:pPr>
              <w:pStyle w:val="TableContents"/>
            </w:pPr>
            <w:r>
              <w:t xml:space="preserve">Alkaline Phosphatase </w:t>
            </w:r>
            <w:r>
              <w:rPr>
                <w:b/>
                <w:bCs/>
              </w:rPr>
              <w:t>(AP)</w:t>
            </w:r>
          </w:p>
        </w:tc>
        <w:tc>
          <w:tcPr>
            <w:tcW w:w="1628" w:type="dxa"/>
          </w:tcPr>
          <w:p w14:paraId="5C20F878" w14:textId="78ABB902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 xml:space="preserve">Immune system </w:t>
            </w:r>
          </w:p>
        </w:tc>
        <w:tc>
          <w:tcPr>
            <w:tcW w:w="2930" w:type="dxa"/>
          </w:tcPr>
          <w:p w14:paraId="77E8FFCA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40A9CD50" w14:textId="77777777" w:rsidR="007F7131" w:rsidRDefault="007F7131" w:rsidP="007F7131">
            <w:pPr>
              <w:pStyle w:val="TableContents"/>
            </w:pPr>
          </w:p>
        </w:tc>
      </w:tr>
      <w:tr w:rsidR="007F7131" w:rsidRPr="007F7131" w14:paraId="2E37A994" w14:textId="77777777" w:rsidTr="00C02CA9">
        <w:tc>
          <w:tcPr>
            <w:tcW w:w="2324" w:type="dxa"/>
          </w:tcPr>
          <w:p w14:paraId="35C13851" w14:textId="323F62DD" w:rsidR="007F7131" w:rsidRDefault="00F73C82" w:rsidP="007F7131">
            <w:pPr>
              <w:pStyle w:val="TableContents"/>
            </w:pPr>
            <w:r>
              <w:lastRenderedPageBreak/>
              <w:t xml:space="preserve">Macrophages – </w:t>
            </w:r>
            <w:r>
              <w:rPr>
                <w:i/>
                <w:iCs/>
              </w:rPr>
              <w:t>Activated, Resting</w:t>
            </w:r>
          </w:p>
        </w:tc>
        <w:tc>
          <w:tcPr>
            <w:tcW w:w="1628" w:type="dxa"/>
          </w:tcPr>
          <w:p w14:paraId="509A569D" w14:textId="4B79FFA9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Immune system/ inflammation</w:t>
            </w:r>
          </w:p>
        </w:tc>
        <w:tc>
          <w:tcPr>
            <w:tcW w:w="2930" w:type="dxa"/>
          </w:tcPr>
          <w:p w14:paraId="22A31EEE" w14:textId="77777777" w:rsidR="007F7131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cytokines and bacterial endotoxins</w:t>
            </w:r>
          </w:p>
          <w:p w14:paraId="2F862949" w14:textId="77777777" w:rsidR="002B11F0" w:rsidRDefault="002B11F0" w:rsidP="007F7131">
            <w:pPr>
              <w:rPr>
                <w:lang w:val="en-US"/>
              </w:rPr>
            </w:pPr>
          </w:p>
          <w:p w14:paraId="4BF9A10C" w14:textId="46EAC9D9" w:rsidR="002B11F0" w:rsidRPr="002B11F0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IFN-γ is the most potent macrophage-activating factor</w:t>
            </w:r>
          </w:p>
        </w:tc>
        <w:tc>
          <w:tcPr>
            <w:tcW w:w="2894" w:type="dxa"/>
          </w:tcPr>
          <w:p w14:paraId="42A4254C" w14:textId="24FADBA4" w:rsidR="007F7131" w:rsidRDefault="002B11F0" w:rsidP="007F7131">
            <w:pPr>
              <w:pStyle w:val="TableContents"/>
            </w:pPr>
            <w:r w:rsidRPr="002B11F0">
              <w:t xml:space="preserve">Activated macrophages also release proteases, neutrophil </w:t>
            </w:r>
            <w:proofErr w:type="spellStart"/>
            <w:r w:rsidRPr="002B11F0">
              <w:t>chemotatic</w:t>
            </w:r>
            <w:proofErr w:type="spellEnd"/>
            <w:r w:rsidRPr="002B11F0">
              <w:t xml:space="preserve"> factors; reactive oxygen species such as nitric oxide and superoxide; cytokines such as tumor necrosis factor-alpha (TNF-alpha), interleukin one and eight (IL-1 and IL-8), eicosanoids, as well as growth factors. These products of activated macrophages result in the tissue destruction which is a hallmark of inflammation</w:t>
            </w:r>
          </w:p>
        </w:tc>
      </w:tr>
      <w:tr w:rsidR="007F7131" w:rsidRPr="00F73C82" w14:paraId="47977D8E" w14:textId="77777777" w:rsidTr="00C02CA9">
        <w:tc>
          <w:tcPr>
            <w:tcW w:w="2324" w:type="dxa"/>
          </w:tcPr>
          <w:p w14:paraId="4724E0B3" w14:textId="00BFFEE5" w:rsidR="00C02CA9" w:rsidRPr="00F73C82" w:rsidRDefault="00F73C82" w:rsidP="00C02CA9">
            <w:pPr>
              <w:pStyle w:val="TableContents"/>
            </w:pPr>
            <w:r>
              <w:t>TH0</w:t>
            </w:r>
            <w:r w:rsidR="00C02CA9">
              <w:t>-cells</w:t>
            </w:r>
            <w:r>
              <w:t xml:space="preserve"> </w:t>
            </w:r>
          </w:p>
          <w:p w14:paraId="7C592CEA" w14:textId="681984F0" w:rsidR="00F73C82" w:rsidRDefault="00F73C82" w:rsidP="00F73C82">
            <w:pPr>
              <w:pStyle w:val="TableContents"/>
            </w:pPr>
            <w:r w:rsidRPr="00F73C82">
              <w:t xml:space="preserve"> </w:t>
            </w:r>
          </w:p>
        </w:tc>
        <w:tc>
          <w:tcPr>
            <w:tcW w:w="1628" w:type="dxa"/>
          </w:tcPr>
          <w:p w14:paraId="041CF7C9" w14:textId="21C4DE35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FF68AAC" w14:textId="77777777" w:rsidR="007F7131" w:rsidRDefault="00C02CA9" w:rsidP="007F7131">
            <w:hyperlink r:id="rId5" w:tgtFrame="pmc_ext" w:history="1">
              <w:r>
                <w:rPr>
                  <w:rStyle w:val="Hyperlink"/>
                  <w:rFonts w:ascii="Arial" w:hAnsi="Arial" w:cs="Arial"/>
                  <w:color w:val="642A8F"/>
                  <w:sz w:val="20"/>
                  <w:szCs w:val="20"/>
                  <w:shd w:val="clear" w:color="auto" w:fill="FFFFFF"/>
                </w:rPr>
                <w:t>10.1371/journal.pone.0179015</w:t>
              </w:r>
            </w:hyperlink>
          </w:p>
          <w:p w14:paraId="31427648" w14:textId="77777777" w:rsidR="00C02CA9" w:rsidRDefault="00C02CA9" w:rsidP="007F7131">
            <w:pPr>
              <w:rPr>
                <w:lang w:val="en-US"/>
              </w:rPr>
            </w:pPr>
          </w:p>
          <w:p w14:paraId="665A8759" w14:textId="0032A076" w:rsidR="00C02CA9" w:rsidRPr="00530A98" w:rsidRDefault="00C02CA9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A075D6A" w14:textId="1A55C955" w:rsidR="007F7131" w:rsidRDefault="00C02CA9" w:rsidP="007F7131">
            <w:pPr>
              <w:pStyle w:val="TableContents"/>
            </w:pPr>
            <w:r w:rsidRPr="00F73C82">
              <w:t>represent progenitor cells for the two cell types above</w:t>
            </w:r>
          </w:p>
        </w:tc>
      </w:tr>
      <w:tr w:rsidR="00C02CA9" w:rsidRPr="00F73C82" w14:paraId="73E64F9A" w14:textId="77777777" w:rsidTr="00C02CA9">
        <w:tc>
          <w:tcPr>
            <w:tcW w:w="2324" w:type="dxa"/>
          </w:tcPr>
          <w:p w14:paraId="62B2A118" w14:textId="718800A2" w:rsidR="00C02CA9" w:rsidRDefault="00C02CA9" w:rsidP="00C02CA9">
            <w:pPr>
              <w:pStyle w:val="TableContents"/>
            </w:pPr>
            <w:r>
              <w:t xml:space="preserve">TH1 cells represent the pro-inflammatory T-cells; they are Blue.  </w:t>
            </w:r>
          </w:p>
          <w:p w14:paraId="727B380C" w14:textId="77777777" w:rsidR="00C02CA9" w:rsidRDefault="00C02CA9" w:rsidP="00C02CA9">
            <w:pPr>
              <w:pStyle w:val="TableContents"/>
            </w:pPr>
          </w:p>
        </w:tc>
        <w:tc>
          <w:tcPr>
            <w:tcW w:w="1628" w:type="dxa"/>
          </w:tcPr>
          <w:p w14:paraId="7C221FEA" w14:textId="02997587" w:rsidR="00C02CA9" w:rsidRPr="00A73BB1" w:rsidRDefault="00C02CA9" w:rsidP="00C02CA9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E5E5BAE" w14:textId="77777777" w:rsidR="00C02CA9" w:rsidRDefault="00C02CA9" w:rsidP="00C02CA9">
            <w:pPr>
              <w:rPr>
                <w:lang w:val="en-US"/>
              </w:rPr>
            </w:pPr>
            <w:r w:rsidRPr="00767EDB">
              <w:rPr>
                <w:lang w:val="en-US"/>
              </w:rPr>
              <w:t>are activated in the presence of "IL-12."</w:t>
            </w:r>
          </w:p>
          <w:p w14:paraId="10920ADA" w14:textId="77777777" w:rsidR="00C02CA9" w:rsidRDefault="00C02CA9" w:rsidP="00C02CA9">
            <w:pPr>
              <w:rPr>
                <w:lang w:val="en-US"/>
              </w:rPr>
            </w:pPr>
          </w:p>
          <w:p w14:paraId="442F4214" w14:textId="052283FC" w:rsidR="00C02CA9" w:rsidRPr="00C02CA9" w:rsidRDefault="00C02CA9" w:rsidP="00C02CA9">
            <w:pPr>
              <w:rPr>
                <w:lang w:val="en-US"/>
              </w:rPr>
            </w:pPr>
            <w:r w:rsidRPr="00C02C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mainly develop following infections by intracellular bacteria and some viruses</w:t>
            </w:r>
          </w:p>
        </w:tc>
        <w:tc>
          <w:tcPr>
            <w:tcW w:w="2894" w:type="dxa"/>
          </w:tcPr>
          <w:p w14:paraId="6406CCA9" w14:textId="57523CCB" w:rsidR="00C02CA9" w:rsidRDefault="00C02CA9" w:rsidP="00C02CA9">
            <w:pPr>
              <w:pStyle w:val="TableContents"/>
            </w:pPr>
            <w:r w:rsidRPr="00C02CA9">
              <w:t xml:space="preserve">produce interferon-gamma, interleukin (IL)-2, and </w:t>
            </w:r>
            <w:proofErr w:type="spellStart"/>
            <w:r w:rsidRPr="00C02CA9">
              <w:t>tumour</w:t>
            </w:r>
            <w:proofErr w:type="spellEnd"/>
            <w:r w:rsidRPr="00C02CA9">
              <w:t xml:space="preserve"> necrosis factor (TNF)-beta, which activate macrophages and are responsible for cell-mediated immunity and phagocyte-dependent protective responses</w:t>
            </w:r>
          </w:p>
        </w:tc>
      </w:tr>
      <w:tr w:rsidR="00C02CA9" w:rsidRPr="00767EDB" w14:paraId="22AA484F" w14:textId="77777777" w:rsidTr="00C02CA9">
        <w:tc>
          <w:tcPr>
            <w:tcW w:w="2324" w:type="dxa"/>
          </w:tcPr>
          <w:p w14:paraId="575E58CD" w14:textId="098D4795" w:rsidR="00C02CA9" w:rsidRDefault="00C02CA9" w:rsidP="00C02CA9">
            <w:pPr>
              <w:pStyle w:val="TableContents"/>
            </w:pPr>
            <w:r>
              <w:t>TH2 cells represent anti-inflammatory T-cells</w:t>
            </w:r>
          </w:p>
        </w:tc>
        <w:tc>
          <w:tcPr>
            <w:tcW w:w="1628" w:type="dxa"/>
          </w:tcPr>
          <w:p w14:paraId="5981939A" w14:textId="3543B494" w:rsidR="00C02CA9" w:rsidRPr="00A73BB1" w:rsidRDefault="00C02CA9" w:rsidP="00C02CA9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B63BC44" w14:textId="77777777" w:rsidR="00C02CA9" w:rsidRDefault="00C02CA9" w:rsidP="00C02CA9">
            <w:pPr>
              <w:rPr>
                <w:lang w:val="en-US"/>
              </w:rPr>
            </w:pPr>
            <w:r w:rsidRPr="00767EDB">
              <w:rPr>
                <w:lang w:val="en-US"/>
              </w:rPr>
              <w:t>are activated in the presence of "IL-10.</w:t>
            </w:r>
          </w:p>
          <w:p w14:paraId="6184CD4B" w14:textId="77777777" w:rsidR="00C02CA9" w:rsidRDefault="00C02CA9" w:rsidP="00C02CA9">
            <w:pPr>
              <w:rPr>
                <w:lang w:val="en-US"/>
              </w:rPr>
            </w:pPr>
          </w:p>
          <w:p w14:paraId="5B0860B2" w14:textId="6FAE0621" w:rsidR="00C02CA9" w:rsidRPr="00C02CA9" w:rsidRDefault="00C02CA9" w:rsidP="00C02CA9">
            <w:pPr>
              <w:rPr>
                <w:lang w:val="en-US"/>
              </w:rPr>
            </w:pPr>
            <w:r w:rsidRPr="00C02C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predominate in response to infestations by gastrointestinal nematodes</w:t>
            </w:r>
          </w:p>
        </w:tc>
        <w:tc>
          <w:tcPr>
            <w:tcW w:w="2894" w:type="dxa"/>
          </w:tcPr>
          <w:p w14:paraId="6B728020" w14:textId="1B358932" w:rsidR="00C02CA9" w:rsidRDefault="00C02CA9" w:rsidP="00C02CA9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 2 Th (Th2) cells produce IL-4, IL-5, IL-10, and IL-13, which are responsible for strong antibody production, eosinophil activation, and inhibition of several macrophage functions, thus providing phagocyte-independent protective responses. </w:t>
            </w:r>
          </w:p>
        </w:tc>
      </w:tr>
      <w:tr w:rsidR="002F02A4" w:rsidRPr="002F02A4" w14:paraId="35B61C2D" w14:textId="77777777" w:rsidTr="00C02CA9">
        <w:tc>
          <w:tcPr>
            <w:tcW w:w="2324" w:type="dxa"/>
          </w:tcPr>
          <w:p w14:paraId="6F3F6265" w14:textId="763A472E" w:rsidR="002F02A4" w:rsidRDefault="002F02A4" w:rsidP="00C02CA9">
            <w:pPr>
              <w:pStyle w:val="TableContents"/>
            </w:pPr>
            <w:r>
              <w:t>TGFB</w:t>
            </w:r>
          </w:p>
        </w:tc>
        <w:tc>
          <w:tcPr>
            <w:tcW w:w="1628" w:type="dxa"/>
          </w:tcPr>
          <w:p w14:paraId="6DAEB074" w14:textId="45DE5B66" w:rsidR="002F02A4" w:rsidRDefault="002F02A4" w:rsidP="00C02CA9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3879F53D" w14:textId="030220C1" w:rsidR="002F02A4" w:rsidRDefault="002F02A4" w:rsidP="00C02CA9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F02A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secreted by many cell types, including macrophages</w:t>
            </w:r>
            <w:r w:rsidR="00F83DF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(leukocytes)</w:t>
            </w:r>
            <w:r w:rsidRPr="002F02A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,</w:t>
            </w:r>
          </w:p>
          <w:p w14:paraId="6053AD94" w14:textId="77777777" w:rsidR="002F02A4" w:rsidRPr="002F02A4" w:rsidRDefault="002F02A4" w:rsidP="002F02A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protease and metalloprotease</w:t>
            </w:r>
          </w:p>
          <w:p w14:paraId="0536F789" w14:textId="180196A6" w:rsidR="002F02A4" w:rsidRPr="002F02A4" w:rsidRDefault="002F02A4" w:rsidP="002F02A4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</w:pPr>
            <w:r w:rsidRPr="002F02A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  <w:t>Plasmin and a number of Matrix metalloproteinases (MMP) play a key role in promoting tumor invasion and tissue remodeling by inducing proteolysis of several ECM components.</w:t>
            </w:r>
          </w:p>
          <w:p w14:paraId="28C30469" w14:textId="77777777" w:rsidR="002F02A4" w:rsidRPr="002F02A4" w:rsidRDefault="002F02A4" w:rsidP="002F02A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pH</w:t>
            </w:r>
          </w:p>
          <w:p w14:paraId="24B194AD" w14:textId="77777777" w:rsidR="002F02A4" w:rsidRPr="002F02A4" w:rsidRDefault="002F02A4" w:rsidP="002F02A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lastRenderedPageBreak/>
              <w:t>Activation reactive oxygen species (ROS)</w:t>
            </w:r>
          </w:p>
          <w:p w14:paraId="0CB1B1E0" w14:textId="77777777" w:rsidR="002F02A4" w:rsidRPr="002F02A4" w:rsidRDefault="002F02A4" w:rsidP="002F02A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thrombospondin-1</w:t>
            </w:r>
          </w:p>
          <w:p w14:paraId="61B44468" w14:textId="34C9B037" w:rsidR="002F02A4" w:rsidRPr="002F02A4" w:rsidRDefault="002F02A4" w:rsidP="00C02CA9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5BB123C5" w14:textId="7CFEFCA7" w:rsidR="002F02A4" w:rsidRDefault="00F83DFF" w:rsidP="00F83DFF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A</w:t>
            </w:r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ttracts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fibroblast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migrate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83D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wound.</w:t>
            </w:r>
          </w:p>
        </w:tc>
      </w:tr>
      <w:tr w:rsidR="00C228F7" w:rsidRPr="00C228F7" w14:paraId="3E35D644" w14:textId="77777777" w:rsidTr="00C02CA9">
        <w:tc>
          <w:tcPr>
            <w:tcW w:w="2324" w:type="dxa"/>
          </w:tcPr>
          <w:p w14:paraId="38D53315" w14:textId="045FA498" w:rsidR="00C228F7" w:rsidRDefault="00C228F7" w:rsidP="00C228F7">
            <w:pPr>
              <w:pStyle w:val="TableContents"/>
            </w:pPr>
            <w:proofErr w:type="spellStart"/>
            <w:r>
              <w:t>tPA</w:t>
            </w:r>
            <w:proofErr w:type="spellEnd"/>
          </w:p>
        </w:tc>
        <w:tc>
          <w:tcPr>
            <w:tcW w:w="1628" w:type="dxa"/>
          </w:tcPr>
          <w:p w14:paraId="6615845E" w14:textId="69754875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6283FEE3" w14:textId="43D39A20" w:rsidR="00C228F7" w:rsidRPr="00767EDB" w:rsidRDefault="00C228F7" w:rsidP="00C228F7">
            <w:pPr>
              <w:pStyle w:val="TableContents"/>
            </w:pPr>
            <w:r>
              <w:t>W</w:t>
            </w:r>
            <w:r>
              <w:t>hich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released by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endothelial</w:t>
            </w:r>
            <w:r>
              <w:t xml:space="preserve"> </w:t>
            </w:r>
            <w:r>
              <w:t>cells</w:t>
            </w:r>
          </w:p>
        </w:tc>
        <w:tc>
          <w:tcPr>
            <w:tcW w:w="2894" w:type="dxa"/>
          </w:tcPr>
          <w:p w14:paraId="2AAF607B" w14:textId="15A74314" w:rsidR="001F4347" w:rsidRPr="001F4347" w:rsidRDefault="001F4347" w:rsidP="001F434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cytokine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breaks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down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</w:t>
            </w:r>
          </w:p>
          <w:p w14:paraId="7CD62427" w14:textId="3D6FB711" w:rsidR="00C228F7" w:rsidRDefault="001F4347" w:rsidP="001F434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hence it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decays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fibrin</w:t>
            </w:r>
          </w:p>
        </w:tc>
      </w:tr>
      <w:tr w:rsidR="00C228F7" w:rsidRPr="00767EDB" w14:paraId="56D786D1" w14:textId="77777777" w:rsidTr="00C02CA9">
        <w:tc>
          <w:tcPr>
            <w:tcW w:w="2324" w:type="dxa"/>
          </w:tcPr>
          <w:p w14:paraId="6898738D" w14:textId="643A0853" w:rsidR="00C228F7" w:rsidRDefault="00C228F7" w:rsidP="00C228F7">
            <w:pPr>
              <w:pStyle w:val="TableContents"/>
            </w:pPr>
            <w:r>
              <w:t>PDGF</w:t>
            </w:r>
          </w:p>
        </w:tc>
        <w:tc>
          <w:tcPr>
            <w:tcW w:w="1628" w:type="dxa"/>
          </w:tcPr>
          <w:p w14:paraId="3B95DFF5" w14:textId="5369955B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7FBD9DE1" w14:textId="5E7C0265" w:rsidR="00C228F7" w:rsidRPr="00767EDB" w:rsidRDefault="00F83DFF" w:rsidP="00C228F7">
            <w:pPr>
              <w:pStyle w:val="TableContents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platelets upon activation, it is also produced by other cells including smooth muscle cells, activated macrophages, and endothelial cells</w:t>
            </w:r>
          </w:p>
        </w:tc>
        <w:tc>
          <w:tcPr>
            <w:tcW w:w="2894" w:type="dxa"/>
          </w:tcPr>
          <w:p w14:paraId="285EC5D0" w14:textId="308742DA" w:rsidR="00C228F7" w:rsidRDefault="00D051E3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051E3">
              <w:t>A</w:t>
            </w:r>
            <w:r w:rsidRPr="00D051E3">
              <w:t>ttractant</w:t>
            </w:r>
            <w:r>
              <w:rPr>
                <w:sz w:val="16"/>
                <w:szCs w:val="16"/>
              </w:rPr>
              <w:t xml:space="preserve"> </w:t>
            </w:r>
            <w:r w:rsidRPr="00D051E3">
              <w:t>leukocytes</w:t>
            </w:r>
          </w:p>
        </w:tc>
      </w:tr>
      <w:tr w:rsidR="00C228F7" w:rsidRPr="00767EDB" w14:paraId="26C6CA16" w14:textId="77777777" w:rsidTr="00C02CA9">
        <w:tc>
          <w:tcPr>
            <w:tcW w:w="2324" w:type="dxa"/>
          </w:tcPr>
          <w:p w14:paraId="53452B69" w14:textId="77777777" w:rsidR="00C228F7" w:rsidRDefault="00C228F7" w:rsidP="00C228F7">
            <w:pPr>
              <w:pStyle w:val="TableContents"/>
            </w:pPr>
            <w:r>
              <w:t>Collagen</w:t>
            </w:r>
          </w:p>
          <w:p w14:paraId="235179D3" w14:textId="2BDCDE34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07BB482E" w14:textId="1493B0A2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36CCCCDA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69DB8D40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60F818E8" w14:textId="77777777" w:rsidTr="00C02CA9">
        <w:tc>
          <w:tcPr>
            <w:tcW w:w="2324" w:type="dxa"/>
          </w:tcPr>
          <w:p w14:paraId="56BD1164" w14:textId="77777777" w:rsidR="00C228F7" w:rsidRDefault="00C228F7" w:rsidP="00C228F7">
            <w:pPr>
              <w:pStyle w:val="TableContents"/>
            </w:pPr>
            <w:r>
              <w:t>Leukocytes</w:t>
            </w:r>
          </w:p>
          <w:p w14:paraId="5D63E959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5CFBD672" w14:textId="00EBF1E6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445EA87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7E71708F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3B5C323D" w14:textId="77777777" w:rsidTr="00C02CA9">
        <w:tc>
          <w:tcPr>
            <w:tcW w:w="2324" w:type="dxa"/>
          </w:tcPr>
          <w:p w14:paraId="79610F06" w14:textId="11629B40" w:rsidR="00C228F7" w:rsidRDefault="00C228F7" w:rsidP="00C228F7">
            <w:pPr>
              <w:pStyle w:val="TableContents"/>
            </w:pPr>
            <w:r>
              <w:t>Fibrin</w:t>
            </w:r>
          </w:p>
        </w:tc>
        <w:tc>
          <w:tcPr>
            <w:tcW w:w="1628" w:type="dxa"/>
          </w:tcPr>
          <w:p w14:paraId="1B8A6227" w14:textId="76ABBD1F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26E4272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19BE7A08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76EE8D8A" w14:textId="77777777" w:rsidTr="00C02CA9">
        <w:tc>
          <w:tcPr>
            <w:tcW w:w="2324" w:type="dxa"/>
          </w:tcPr>
          <w:p w14:paraId="0EEA99BB" w14:textId="77777777" w:rsidR="00C228F7" w:rsidRDefault="00C228F7" w:rsidP="00C228F7">
            <w:pPr>
              <w:pStyle w:val="TableContents"/>
            </w:pPr>
            <w:r>
              <w:t>Fibroblasts</w:t>
            </w:r>
          </w:p>
          <w:p w14:paraId="0EFEB168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5BE89D26" w14:textId="358353C9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05E1A7C1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CED4EA3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509714EA" w14:textId="77777777" w:rsidTr="00C02CA9">
        <w:tc>
          <w:tcPr>
            <w:tcW w:w="2324" w:type="dxa"/>
          </w:tcPr>
          <w:p w14:paraId="55298C3B" w14:textId="77777777" w:rsidR="00C228F7" w:rsidRDefault="00C228F7" w:rsidP="00C228F7">
            <w:pPr>
              <w:pStyle w:val="TableContents"/>
            </w:pPr>
            <w:r>
              <w:t>Myofibroblasts</w:t>
            </w:r>
          </w:p>
          <w:p w14:paraId="79B9D988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69DB3602" w14:textId="0A321F43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19B3D17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22772A1B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297391E1" w14:textId="77777777" w:rsidTr="00C02CA9">
        <w:tc>
          <w:tcPr>
            <w:tcW w:w="2324" w:type="dxa"/>
          </w:tcPr>
          <w:p w14:paraId="5F603B13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09C720D9" w14:textId="3FE60DA1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3743C93F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E8C5A5E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C67E57D" w14:textId="77777777" w:rsidR="00557838" w:rsidRPr="000F538B" w:rsidRDefault="00557838">
      <w:pPr>
        <w:rPr>
          <w:lang w:val="en-US"/>
        </w:rPr>
      </w:pPr>
    </w:p>
    <w:sectPr w:rsidR="00557838" w:rsidRPr="000F5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1818"/>
    <w:multiLevelType w:val="multilevel"/>
    <w:tmpl w:val="06B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37C88"/>
    <w:multiLevelType w:val="multilevel"/>
    <w:tmpl w:val="877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C7725"/>
    <w:multiLevelType w:val="hybridMultilevel"/>
    <w:tmpl w:val="236076CA"/>
    <w:lvl w:ilvl="0" w:tplc="8028276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7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B15DD"/>
    <w:multiLevelType w:val="multilevel"/>
    <w:tmpl w:val="E20E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151F2"/>
    <w:multiLevelType w:val="multilevel"/>
    <w:tmpl w:val="EB1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7A"/>
    <w:rsid w:val="00002486"/>
    <w:rsid w:val="000F538B"/>
    <w:rsid w:val="001148F7"/>
    <w:rsid w:val="001F4347"/>
    <w:rsid w:val="00245175"/>
    <w:rsid w:val="002A0D55"/>
    <w:rsid w:val="002B11F0"/>
    <w:rsid w:val="002F02A4"/>
    <w:rsid w:val="003847C5"/>
    <w:rsid w:val="003D4951"/>
    <w:rsid w:val="00472CE4"/>
    <w:rsid w:val="00522A9D"/>
    <w:rsid w:val="00530A98"/>
    <w:rsid w:val="00557838"/>
    <w:rsid w:val="005B079D"/>
    <w:rsid w:val="006609CD"/>
    <w:rsid w:val="0068394B"/>
    <w:rsid w:val="00767EDB"/>
    <w:rsid w:val="007E7F50"/>
    <w:rsid w:val="007F7131"/>
    <w:rsid w:val="008F70CF"/>
    <w:rsid w:val="00A61656"/>
    <w:rsid w:val="00A73A3C"/>
    <w:rsid w:val="00AF7776"/>
    <w:rsid w:val="00B40D89"/>
    <w:rsid w:val="00BC00FD"/>
    <w:rsid w:val="00BC7343"/>
    <w:rsid w:val="00C02CA9"/>
    <w:rsid w:val="00C228F7"/>
    <w:rsid w:val="00D051E3"/>
    <w:rsid w:val="00D66664"/>
    <w:rsid w:val="00DF2BFA"/>
    <w:rsid w:val="00E8277A"/>
    <w:rsid w:val="00F73C82"/>
    <w:rsid w:val="00F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D10D"/>
  <w15:chartTrackingRefBased/>
  <w15:docId w15:val="{C1B49442-41A4-456F-8678-3BC6E14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45175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45175"/>
    <w:pPr>
      <w:suppressLineNumbers/>
    </w:pPr>
  </w:style>
  <w:style w:type="table" w:styleId="TableGrid">
    <w:name w:val="Table Grid"/>
    <w:basedOn w:val="TableNormal"/>
    <w:uiPriority w:val="39"/>
    <w:rsid w:val="000F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2C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0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371%2Fjournal.pone.0179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d. Boer</dc:creator>
  <cp:keywords/>
  <dc:description/>
  <cp:lastModifiedBy>Mark d. Boer</cp:lastModifiedBy>
  <cp:revision>2</cp:revision>
  <dcterms:created xsi:type="dcterms:W3CDTF">2019-05-29T08:55:00Z</dcterms:created>
  <dcterms:modified xsi:type="dcterms:W3CDTF">2019-06-04T13:50:00Z</dcterms:modified>
</cp:coreProperties>
</file>