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90C3" w14:textId="77777777" w:rsidR="009644E4" w:rsidRDefault="00000000">
      <w:pPr>
        <w:pStyle w:val="Titre"/>
      </w:pPr>
      <w:r>
        <w:t>Guide Complet des Lead Magnets</w:t>
      </w:r>
    </w:p>
    <w:p w14:paraId="698E7F99" w14:textId="77777777" w:rsidR="009644E4" w:rsidRDefault="00000000">
      <w:pPr>
        <w:spacing w:after="500"/>
        <w:jc w:val="center"/>
        <w:rPr>
          <w:color w:val="4A5568"/>
          <w:sz w:val="24"/>
          <w:szCs w:val="24"/>
        </w:rPr>
      </w:pPr>
      <w:r>
        <w:rPr>
          <w:color w:val="4A5568"/>
          <w:sz w:val="24"/>
          <w:szCs w:val="24"/>
        </w:rPr>
        <w:t>Tous les conseils pour créer, promouvoir et convertir</w:t>
      </w:r>
    </w:p>
    <w:p w14:paraId="57B612E2" w14:textId="77777777" w:rsidR="000C5359" w:rsidRDefault="000C5359">
      <w:pPr>
        <w:spacing w:after="500"/>
        <w:jc w:val="center"/>
        <w:rPr>
          <w:color w:val="4A5568"/>
          <w:sz w:val="24"/>
          <w:szCs w:val="24"/>
        </w:rPr>
      </w:pPr>
    </w:p>
    <w:sdt>
      <w:sdtPr>
        <w:id w:val="72904791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17F5C03A" w14:textId="638C5996" w:rsidR="000C5359" w:rsidRDefault="000C5359">
          <w:pPr>
            <w:pStyle w:val="En-ttedetabledesmatires"/>
          </w:pPr>
          <w:r>
            <w:t>Table des matières</w:t>
          </w:r>
        </w:p>
        <w:p w14:paraId="7BFC82C3" w14:textId="26C9EF7D" w:rsidR="000C5359" w:rsidRDefault="000C5359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01919" w:history="1">
            <w:r w:rsidRPr="002E1E22">
              <w:rPr>
                <w:rStyle w:val="Lienhypertexte"/>
                <w:noProof/>
              </w:rPr>
              <w:t>1. Qu'est-ce qu'un Lead Magnet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1687B" w14:textId="7F5A002E" w:rsidR="000C5359" w:rsidRDefault="000C5359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01920" w:history="1">
            <w:r w:rsidRPr="002E1E22">
              <w:rPr>
                <w:rStyle w:val="Lienhypertexte"/>
                <w:noProof/>
              </w:rPr>
              <w:t>Pourquoi créer un lead magnet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1F10D" w14:textId="52FD4CFF" w:rsidR="000C5359" w:rsidRDefault="000C53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901921" w:history="1">
            <w:r w:rsidRPr="002E1E22">
              <w:rPr>
                <w:rStyle w:val="Lienhypertexte"/>
                <w:noProof/>
              </w:rPr>
              <w:t>2. Les 5 Règles d'Or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96CAB" w14:textId="72C00B2F" w:rsidR="000C5359" w:rsidRDefault="000C53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901922" w:history="1">
            <w:r w:rsidRPr="002E1E22">
              <w:rPr>
                <w:rStyle w:val="Lienhypertexte"/>
                <w:noProof/>
              </w:rPr>
              <w:t>3. Adapter au Parcours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ABA27" w14:textId="7DA49D18" w:rsidR="000C5359" w:rsidRDefault="000C5359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01923" w:history="1">
            <w:r w:rsidRPr="002E1E22">
              <w:rPr>
                <w:rStyle w:val="Lienhypertexte"/>
                <w:noProof/>
              </w:rPr>
              <w:t>Phase Découverte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468CB" w14:textId="395CBC22" w:rsidR="000C5359" w:rsidRDefault="000C5359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01924" w:history="1">
            <w:r w:rsidRPr="002E1E22">
              <w:rPr>
                <w:rStyle w:val="Lienhypertexte"/>
                <w:noProof/>
              </w:rPr>
              <w:t>Phase Évaluation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5330C" w14:textId="5D7462BE" w:rsidR="000C5359" w:rsidRDefault="000C5359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01925" w:history="1">
            <w:r w:rsidRPr="002E1E22">
              <w:rPr>
                <w:rStyle w:val="Lienhypertexte"/>
                <w:noProof/>
              </w:rPr>
              <w:t>Phase Décision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44493" w14:textId="060F0C59" w:rsidR="000C5359" w:rsidRDefault="000C5359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01926" w:history="1">
            <w:r w:rsidRPr="002E1E22">
              <w:rPr>
                <w:rStyle w:val="Lienhypertexte"/>
                <w:noProof/>
              </w:rPr>
              <w:t>Phase Fidélisation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7A6ED" w14:textId="246C934F" w:rsidR="000C5359" w:rsidRDefault="000C53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901927" w:history="1">
            <w:r w:rsidRPr="002E1E22">
              <w:rPr>
                <w:rStyle w:val="Lienhypertexte"/>
                <w:noProof/>
              </w:rPr>
              <w:t>4. Étapes de Création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B9EC1" w14:textId="0B78C0E3" w:rsidR="000C5359" w:rsidRDefault="000C53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901928" w:history="1">
            <w:r w:rsidRPr="002E1E22">
              <w:rPr>
                <w:rStyle w:val="Lienhypertexte"/>
                <w:noProof/>
              </w:rPr>
              <w:t>5. Les 7 Endroits Stratégiques pour Promouvoir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5FE9F" w14:textId="521BA7A3" w:rsidR="000C5359" w:rsidRDefault="000C53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901929" w:history="1">
            <w:r w:rsidRPr="002E1E22">
              <w:rPr>
                <w:rStyle w:val="Lienhypertexte"/>
                <w:noProof/>
              </w:rPr>
              <w:t>6. Après le Téléchargement : La Séquence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5EF8D" w14:textId="7A391F5C" w:rsidR="000C5359" w:rsidRDefault="000C5359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01930" w:history="1">
            <w:r w:rsidRPr="002E1E22">
              <w:rPr>
                <w:rStyle w:val="Lienhypertexte"/>
                <w:noProof/>
              </w:rPr>
              <w:t>Objectifs de la séquence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3F399" w14:textId="30473553" w:rsidR="000C5359" w:rsidRDefault="000C5359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901931" w:history="1">
            <w:r w:rsidRPr="002E1E22">
              <w:rPr>
                <w:rStyle w:val="Lienhypertexte"/>
                <w:noProof/>
              </w:rPr>
              <w:t>Statistiques email marketing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52CB2" w14:textId="357C2F66" w:rsidR="000C5359" w:rsidRDefault="000C53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901932" w:history="1">
            <w:r w:rsidRPr="002E1E22">
              <w:rPr>
                <w:rStyle w:val="Lienhypertexte"/>
                <w:noProof/>
              </w:rPr>
              <w:t>7. Les 8 Erreurs à Éviter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062A9" w14:textId="60201E6E" w:rsidR="000C5359" w:rsidRDefault="000C5359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901933" w:history="1">
            <w:r w:rsidRPr="002E1E22">
              <w:rPr>
                <w:rStyle w:val="Lienhypertexte"/>
                <w:noProof/>
              </w:rPr>
              <w:t>8.La Question Clé à Se Poser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_Toc215901933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C37F4" w14:textId="4B3C4E15" w:rsidR="000C5359" w:rsidRDefault="000C5359">
          <w:r>
            <w:rPr>
              <w:b/>
              <w:bCs/>
            </w:rPr>
            <w:fldChar w:fldCharType="end"/>
          </w:r>
        </w:p>
      </w:sdtContent>
    </w:sdt>
    <w:p w14:paraId="25689FFF" w14:textId="51EA8045" w:rsidR="000C5359" w:rsidRDefault="000C5359">
      <w:r>
        <w:br w:type="page"/>
      </w:r>
    </w:p>
    <w:p w14:paraId="2C47CA3C" w14:textId="77777777" w:rsidR="000C5359" w:rsidRDefault="000C5359" w:rsidP="000C5359">
      <w:pPr>
        <w:spacing w:after="500"/>
      </w:pPr>
    </w:p>
    <w:p w14:paraId="1AC20D0A" w14:textId="77777777" w:rsidR="009644E4" w:rsidRDefault="00000000">
      <w:pPr>
        <w:pStyle w:val="Titre1"/>
      </w:pPr>
      <w:bookmarkStart w:id="0" w:name="_Toc215901919"/>
      <w:r>
        <w:t>1. Qu'est-ce qu'un Lead Magnet ?</w:t>
      </w:r>
      <w:bookmarkEnd w:id="0"/>
    </w:p>
    <w:p w14:paraId="217B0729" w14:textId="77777777" w:rsidR="009644E4" w:rsidRDefault="00000000">
      <w:pPr>
        <w:spacing w:after="200"/>
      </w:pPr>
      <w:r>
        <w:t xml:space="preserve">Un lead magnet (aimant à prospects/clients) est un contenu ou une offre de valeur gratuite proposée aux visiteurs d'un site web en échange de leurs informations personnelles (généralement </w:t>
      </w:r>
      <w:proofErr w:type="gramStart"/>
      <w:r>
        <w:t>email</w:t>
      </w:r>
      <w:proofErr w:type="gramEnd"/>
      <w:r>
        <w:t>, nom, prénom).</w:t>
      </w:r>
    </w:p>
    <w:p w14:paraId="07CE7129" w14:textId="77777777" w:rsidR="009644E4" w:rsidRDefault="00000000">
      <w:pPr>
        <w:spacing w:after="200"/>
      </w:pPr>
      <w:r>
        <w:rPr>
          <w:b/>
          <w:bCs/>
        </w:rPr>
        <w:t xml:space="preserve">Objectif : </w:t>
      </w:r>
      <w:r>
        <w:t>transformer les visiteurs en leads qualifiés, puis en clients.</w:t>
      </w:r>
    </w:p>
    <w:p w14:paraId="15D7ED64" w14:textId="77777777" w:rsidR="009644E4" w:rsidRDefault="00000000">
      <w:pPr>
        <w:pStyle w:val="Titre2"/>
      </w:pPr>
      <w:bookmarkStart w:id="1" w:name="_Toc215901920"/>
      <w:r>
        <w:t>Pourquoi créer un lead magnet ?</w:t>
      </w:r>
      <w:bookmarkEnd w:id="1"/>
    </w:p>
    <w:p w14:paraId="17BAD159" w14:textId="77777777" w:rsidR="009644E4" w:rsidRDefault="00000000">
      <w:pPr>
        <w:pStyle w:val="Paragraphedeliste"/>
        <w:numPr>
          <w:ilvl w:val="0"/>
          <w:numId w:val="2"/>
        </w:numPr>
      </w:pPr>
      <w:r>
        <w:t>Générer des leads qualifiés (</w:t>
      </w:r>
      <w:proofErr w:type="spellStart"/>
      <w:r>
        <w:t>leadgen</w:t>
      </w:r>
      <w:proofErr w:type="spellEnd"/>
      <w:r>
        <w:t>)</w:t>
      </w:r>
    </w:p>
    <w:p w14:paraId="74FE09C3" w14:textId="77777777" w:rsidR="009644E4" w:rsidRDefault="00000000">
      <w:pPr>
        <w:pStyle w:val="Paragraphedeliste"/>
        <w:numPr>
          <w:ilvl w:val="0"/>
          <w:numId w:val="2"/>
        </w:numPr>
      </w:pPr>
      <w:r>
        <w:t>Créer une relation de confiance avec les prospects</w:t>
      </w:r>
    </w:p>
    <w:p w14:paraId="50C97427" w14:textId="77777777" w:rsidR="009644E4" w:rsidRDefault="00000000">
      <w:pPr>
        <w:pStyle w:val="Paragraphedeliste"/>
        <w:numPr>
          <w:ilvl w:val="0"/>
          <w:numId w:val="2"/>
        </w:numPr>
      </w:pPr>
      <w:r>
        <w:t>Démontrer son expertise et son autorité</w:t>
      </w:r>
    </w:p>
    <w:p w14:paraId="5B79CED0" w14:textId="77777777" w:rsidR="009644E4" w:rsidRDefault="00000000">
      <w:pPr>
        <w:pStyle w:val="Paragraphedeliste"/>
        <w:numPr>
          <w:ilvl w:val="0"/>
          <w:numId w:val="2"/>
        </w:numPr>
      </w:pPr>
      <w:r>
        <w:t>Accélérer le cycle de vente</w:t>
      </w:r>
    </w:p>
    <w:p w14:paraId="6AFFE8D0" w14:textId="77777777" w:rsidR="009644E4" w:rsidRDefault="00000000">
      <w:pPr>
        <w:pStyle w:val="Paragraphedeliste"/>
        <w:numPr>
          <w:ilvl w:val="0"/>
          <w:numId w:val="2"/>
        </w:numPr>
      </w:pPr>
      <w:r>
        <w:t>Collecter des données pour segmentation</w:t>
      </w:r>
    </w:p>
    <w:p w14:paraId="769358F0" w14:textId="77777777" w:rsidR="009644E4" w:rsidRDefault="00000000">
      <w:pPr>
        <w:pStyle w:val="Paragraphedeliste"/>
        <w:numPr>
          <w:ilvl w:val="0"/>
          <w:numId w:val="2"/>
        </w:numPr>
      </w:pPr>
      <w:r>
        <w:t>Constituer un fichier de prospects chauds</w:t>
      </w:r>
    </w:p>
    <w:p w14:paraId="0DC7E640" w14:textId="77777777" w:rsidR="009644E4" w:rsidRDefault="00000000">
      <w:pPr>
        <w:pStyle w:val="Paragraphedeliste"/>
        <w:numPr>
          <w:ilvl w:val="0"/>
          <w:numId w:val="2"/>
        </w:numPr>
      </w:pPr>
      <w:r>
        <w:t>Améliorer visibilité et référencement (SEO)</w:t>
      </w:r>
    </w:p>
    <w:p w14:paraId="48D8F0DA" w14:textId="77777777" w:rsidR="009644E4" w:rsidRDefault="00000000">
      <w:pPr>
        <w:pStyle w:val="Paragraphedeliste"/>
        <w:numPr>
          <w:ilvl w:val="0"/>
          <w:numId w:val="2"/>
        </w:numPr>
      </w:pPr>
      <w:r>
        <w:t>Fidéliser l'audience sur le long terme</w:t>
      </w:r>
    </w:p>
    <w:p w14:paraId="459CBF99" w14:textId="77777777" w:rsidR="009644E4" w:rsidRDefault="00000000">
      <w:pPr>
        <w:pStyle w:val="Titre1"/>
      </w:pPr>
      <w:bookmarkStart w:id="2" w:name="_Toc215901921"/>
      <w:r>
        <w:t>2. Les 5 Règles d'Or</w:t>
      </w:r>
      <w:bookmarkEnd w:id="2"/>
    </w:p>
    <w:p w14:paraId="296F39B5" w14:textId="77777777" w:rsidR="009644E4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Cohérence avec l'offre payante</w:t>
      </w:r>
    </w:p>
    <w:p w14:paraId="2B05A886" w14:textId="77777777" w:rsidR="009644E4" w:rsidRDefault="00000000">
      <w:pPr>
        <w:spacing w:after="200"/>
        <w:ind w:left="720"/>
      </w:pPr>
      <w:r>
        <w:t>Le lead magnet doit pouvoir être inclus dans l'offre payante, comme un "échantillon" qui donne envie d'aller plus loin.</w:t>
      </w:r>
    </w:p>
    <w:p w14:paraId="131EF95E" w14:textId="77777777" w:rsidR="009644E4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Cibler un problème spécifique</w:t>
      </w:r>
    </w:p>
    <w:p w14:paraId="26515913" w14:textId="77777777" w:rsidR="009644E4" w:rsidRDefault="00000000">
      <w:pPr>
        <w:spacing w:after="200"/>
        <w:ind w:left="720"/>
      </w:pPr>
      <w:r>
        <w:t>Répondre à une douleur précise, urgente et reconnue (symptôme) plutôt qu'au problème général.</w:t>
      </w:r>
    </w:p>
    <w:p w14:paraId="19D30426" w14:textId="77777777" w:rsidR="009644E4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Donner de la valeur mais pas trop</w:t>
      </w:r>
    </w:p>
    <w:p w14:paraId="4F52DBE7" w14:textId="77777777" w:rsidR="009644E4" w:rsidRDefault="00000000">
      <w:pPr>
        <w:spacing w:after="200"/>
        <w:ind w:left="720"/>
      </w:pPr>
      <w:r>
        <w:t>Offrir une "solution d'appoint" immédiate sans résoudre le problème de fond (réservé à l'offre payante).</w:t>
      </w:r>
    </w:p>
    <w:p w14:paraId="38CB0C4D" w14:textId="77777777" w:rsidR="009644E4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Rapide à consommer ET à créer</w:t>
      </w:r>
    </w:p>
    <w:p w14:paraId="60A3C894" w14:textId="77777777" w:rsidR="009644E4" w:rsidRDefault="00000000">
      <w:pPr>
        <w:spacing w:after="200"/>
        <w:ind w:left="720"/>
      </w:pPr>
      <w:r>
        <w:t xml:space="preserve">Éviter les guides de 100 pages ou </w:t>
      </w:r>
      <w:proofErr w:type="gramStart"/>
      <w:r>
        <w:t>challenges</w:t>
      </w:r>
      <w:proofErr w:type="gramEnd"/>
      <w:r>
        <w:t xml:space="preserve"> de 30 jours. L'ère des lead magnets massifs est révolue. Privilégier la simplicité et l'actionnable.</w:t>
      </w:r>
    </w:p>
    <w:p w14:paraId="0652B11B" w14:textId="77777777" w:rsidR="009644E4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>Engager et poursuivre la conversation</w:t>
      </w:r>
    </w:p>
    <w:p w14:paraId="2D611C65" w14:textId="77777777" w:rsidR="009644E4" w:rsidRDefault="00000000">
      <w:pPr>
        <w:spacing w:after="200"/>
        <w:ind w:left="720"/>
      </w:pPr>
      <w:r>
        <w:t>Inclure une présentation + un appel à l'action clair vers l'étape suivante.</w:t>
      </w:r>
    </w:p>
    <w:p w14:paraId="018B2264" w14:textId="77777777" w:rsidR="009644E4" w:rsidRDefault="00000000">
      <w:pPr>
        <w:pStyle w:val="Titre1"/>
      </w:pPr>
      <w:bookmarkStart w:id="3" w:name="_Toc215901922"/>
      <w:r>
        <w:t>3. Adapter au Parcours Client</w:t>
      </w:r>
      <w:bookmarkEnd w:id="3"/>
    </w:p>
    <w:p w14:paraId="51B305AF" w14:textId="77777777" w:rsidR="009644E4" w:rsidRDefault="00000000">
      <w:pPr>
        <w:pStyle w:val="Titre2"/>
      </w:pPr>
      <w:bookmarkStart w:id="4" w:name="_Toc215901923"/>
      <w:r>
        <w:t>Phase Découverte</w:t>
      </w:r>
      <w:bookmarkEnd w:id="4"/>
    </w:p>
    <w:p w14:paraId="5BEDDC9F" w14:textId="77777777" w:rsidR="009644E4" w:rsidRDefault="00000000">
      <w:pPr>
        <w:spacing w:after="150"/>
      </w:pPr>
      <w:r>
        <w:t>Contenus éducatifs, checklists simples. Le prospect prend conscience de son problème.</w:t>
      </w:r>
    </w:p>
    <w:p w14:paraId="4F35A118" w14:textId="77777777" w:rsidR="009644E4" w:rsidRDefault="00000000">
      <w:pPr>
        <w:pStyle w:val="Titre2"/>
      </w:pPr>
      <w:bookmarkStart w:id="5" w:name="_Toc215901924"/>
      <w:r>
        <w:t>Phase Évaluation</w:t>
      </w:r>
      <w:bookmarkEnd w:id="5"/>
    </w:p>
    <w:p w14:paraId="5771EDAF" w14:textId="77777777" w:rsidR="009644E4" w:rsidRDefault="00000000">
      <w:pPr>
        <w:spacing w:after="150"/>
      </w:pPr>
      <w:r>
        <w:t>Guides longs, webinaires, études de cas. Le prospect compare les solutions.</w:t>
      </w:r>
    </w:p>
    <w:p w14:paraId="48B835DB" w14:textId="77777777" w:rsidR="009644E4" w:rsidRDefault="00000000">
      <w:pPr>
        <w:pStyle w:val="Titre2"/>
      </w:pPr>
      <w:bookmarkStart w:id="6" w:name="_Toc215901925"/>
      <w:r>
        <w:lastRenderedPageBreak/>
        <w:t>Phase Décision</w:t>
      </w:r>
      <w:bookmarkEnd w:id="6"/>
    </w:p>
    <w:p w14:paraId="5DF6DFE2" w14:textId="77777777" w:rsidR="009644E4" w:rsidRDefault="00000000">
      <w:pPr>
        <w:spacing w:after="150"/>
      </w:pPr>
      <w:r>
        <w:t xml:space="preserve">Essais gratuits, démos, </w:t>
      </w:r>
      <w:proofErr w:type="spellStart"/>
      <w:r>
        <w:t>templates</w:t>
      </w:r>
      <w:proofErr w:type="spellEnd"/>
      <w:r>
        <w:t>. Le prospect est prêt à acheter.</w:t>
      </w:r>
    </w:p>
    <w:p w14:paraId="62F7CC52" w14:textId="77777777" w:rsidR="009644E4" w:rsidRDefault="00000000">
      <w:pPr>
        <w:pStyle w:val="Titre2"/>
      </w:pPr>
      <w:bookmarkStart w:id="7" w:name="_Toc215901926"/>
      <w:r>
        <w:t>Phase Fidélisation</w:t>
      </w:r>
      <w:bookmarkEnd w:id="7"/>
    </w:p>
    <w:p w14:paraId="57666338" w14:textId="77777777" w:rsidR="009644E4" w:rsidRDefault="00000000">
      <w:pPr>
        <w:spacing w:after="150"/>
      </w:pPr>
      <w:r>
        <w:t>Accès VIP, communauté privée. Transformer les clients en ambassadeurs.</w:t>
      </w:r>
    </w:p>
    <w:p w14:paraId="0DF937BC" w14:textId="77777777" w:rsidR="009644E4" w:rsidRDefault="00000000">
      <w:pPr>
        <w:pStyle w:val="Titre1"/>
      </w:pPr>
      <w:bookmarkStart w:id="8" w:name="_Toc215901927"/>
      <w:r>
        <w:t>4. Étapes de Création</w:t>
      </w:r>
      <w:bookmarkEnd w:id="8"/>
    </w:p>
    <w:p w14:paraId="2CDBD95A" w14:textId="77777777" w:rsidR="009644E4" w:rsidRDefault="00000000">
      <w:pPr>
        <w:pStyle w:val="Paragraphedeliste"/>
        <w:numPr>
          <w:ilvl w:val="0"/>
          <w:numId w:val="4"/>
        </w:numPr>
      </w:pPr>
      <w:r>
        <w:rPr>
          <w:b/>
          <w:bCs/>
        </w:rPr>
        <w:t>Connaître son audience cible</w:t>
      </w:r>
    </w:p>
    <w:p w14:paraId="092E1210" w14:textId="77777777" w:rsidR="009644E4" w:rsidRDefault="00000000">
      <w:pPr>
        <w:ind w:left="720"/>
      </w:pPr>
      <w:r>
        <w:t xml:space="preserve">Identifier besoins, problèmes, aspirations. Utiliser sondages, analyse trafic web, données CRM. Définir </w:t>
      </w:r>
      <w:proofErr w:type="spellStart"/>
      <w:r>
        <w:t>personas</w:t>
      </w:r>
      <w:proofErr w:type="spellEnd"/>
      <w:r>
        <w:t>/ICP précis.</w:t>
      </w:r>
    </w:p>
    <w:p w14:paraId="4777A469" w14:textId="77777777" w:rsidR="009644E4" w:rsidRDefault="00000000">
      <w:pPr>
        <w:pStyle w:val="Paragraphedeliste"/>
        <w:numPr>
          <w:ilvl w:val="0"/>
          <w:numId w:val="4"/>
        </w:numPr>
      </w:pPr>
      <w:r>
        <w:rPr>
          <w:b/>
          <w:bCs/>
        </w:rPr>
        <w:t>Choisir le bon format</w:t>
      </w:r>
    </w:p>
    <w:p w14:paraId="53EB3D9D" w14:textId="77777777" w:rsidR="009644E4" w:rsidRDefault="00000000">
      <w:pPr>
        <w:ind w:left="720"/>
      </w:pPr>
      <w:r>
        <w:t>Adapter au parcours client. Privilégier formats courts et actionnables. Considérer les préférences de l'audience (vidéo vs texte).</w:t>
      </w:r>
    </w:p>
    <w:p w14:paraId="02A79857" w14:textId="77777777" w:rsidR="009644E4" w:rsidRDefault="00000000">
      <w:pPr>
        <w:pStyle w:val="Paragraphedeliste"/>
        <w:numPr>
          <w:ilvl w:val="0"/>
          <w:numId w:val="4"/>
        </w:numPr>
      </w:pPr>
      <w:r>
        <w:rPr>
          <w:b/>
          <w:bCs/>
        </w:rPr>
        <w:t>Créer le contenu</w:t>
      </w:r>
    </w:p>
    <w:p w14:paraId="728BEF16" w14:textId="77777777" w:rsidR="009644E4" w:rsidRDefault="00000000">
      <w:pPr>
        <w:ind w:left="720"/>
      </w:pPr>
      <w:r>
        <w:t>Bloquer un temps limité (quelques heures/jours max). Aller à l'essentiel. Proportionner l'effort au prix de l'offre finale.</w:t>
      </w:r>
    </w:p>
    <w:p w14:paraId="7D6002A5" w14:textId="77777777" w:rsidR="009644E4" w:rsidRDefault="00000000">
      <w:pPr>
        <w:pStyle w:val="Paragraphedeliste"/>
        <w:numPr>
          <w:ilvl w:val="0"/>
          <w:numId w:val="4"/>
        </w:numPr>
      </w:pPr>
      <w:r>
        <w:rPr>
          <w:b/>
          <w:bCs/>
        </w:rPr>
        <w:t>Soigner la présentation</w:t>
      </w:r>
    </w:p>
    <w:p w14:paraId="67527B2F" w14:textId="77777777" w:rsidR="009644E4" w:rsidRDefault="00000000">
      <w:pPr>
        <w:ind w:left="720"/>
      </w:pPr>
      <w:r>
        <w:t xml:space="preserve">Design professionnel et épuré. Visuels accrocheurs. Mise en page agréable. Outil recommandé : </w:t>
      </w:r>
      <w:proofErr w:type="spellStart"/>
      <w:r>
        <w:t>Canva</w:t>
      </w:r>
      <w:proofErr w:type="spellEnd"/>
      <w:r>
        <w:t xml:space="preserve"> Pro.</w:t>
      </w:r>
    </w:p>
    <w:p w14:paraId="624CB508" w14:textId="77777777" w:rsidR="009644E4" w:rsidRDefault="00000000">
      <w:pPr>
        <w:pStyle w:val="Paragraphedeliste"/>
        <w:numPr>
          <w:ilvl w:val="0"/>
          <w:numId w:val="4"/>
        </w:numPr>
      </w:pPr>
      <w:r>
        <w:rPr>
          <w:b/>
          <w:bCs/>
        </w:rPr>
        <w:t>Inclure les éléments essentiels</w:t>
      </w:r>
    </w:p>
    <w:p w14:paraId="33C9D085" w14:textId="77777777" w:rsidR="009644E4" w:rsidRDefault="00000000">
      <w:pPr>
        <w:ind w:left="720"/>
      </w:pPr>
      <w:r>
        <w:t>Présentation succincte (qui, pour qui, quelle transformation). Photo/visage pour créer du lien. Identité de marque. Appel à l'action clair.</w:t>
      </w:r>
    </w:p>
    <w:p w14:paraId="60514546" w14:textId="77777777" w:rsidR="009644E4" w:rsidRDefault="00000000">
      <w:pPr>
        <w:pStyle w:val="Paragraphedeliste"/>
        <w:numPr>
          <w:ilvl w:val="0"/>
          <w:numId w:val="4"/>
        </w:numPr>
      </w:pPr>
      <w:r>
        <w:rPr>
          <w:b/>
          <w:bCs/>
        </w:rPr>
        <w:t>Créer une landing page optimisée</w:t>
      </w:r>
    </w:p>
    <w:p w14:paraId="28DB68CC" w14:textId="77777777" w:rsidR="009644E4" w:rsidRDefault="00000000">
      <w:pPr>
        <w:ind w:left="720"/>
      </w:pPr>
      <w:r>
        <w:t xml:space="preserve">Message clair et pertinent. Design épuré. CTA bien visibles. Formulaire simple (nom + </w:t>
      </w:r>
      <w:proofErr w:type="gramStart"/>
      <w:r>
        <w:t>email</w:t>
      </w:r>
      <w:proofErr w:type="gramEnd"/>
      <w:r>
        <w:t xml:space="preserve"> suffisent). Montrer un aperçu/échantillon du contenu.</w:t>
      </w:r>
    </w:p>
    <w:p w14:paraId="04500FD6" w14:textId="77777777" w:rsidR="009644E4" w:rsidRDefault="00000000">
      <w:pPr>
        <w:pStyle w:val="Paragraphedeliste"/>
        <w:numPr>
          <w:ilvl w:val="0"/>
          <w:numId w:val="4"/>
        </w:numPr>
      </w:pPr>
      <w:r>
        <w:rPr>
          <w:b/>
          <w:bCs/>
        </w:rPr>
        <w:t>Optimiser les CTA</w:t>
      </w:r>
    </w:p>
    <w:p w14:paraId="0E7C414A" w14:textId="77777777" w:rsidR="009644E4" w:rsidRDefault="00000000">
      <w:pPr>
        <w:spacing w:after="200"/>
        <w:ind w:left="720"/>
      </w:pPr>
      <w:r>
        <w:t>Se démarquer visuellement (contrastes). Indiquer clairement le contenu. Verbe d'action ("téléchargez", "je veux"). Créer urgence/exclusivité.</w:t>
      </w:r>
    </w:p>
    <w:p w14:paraId="4FE15E5E" w14:textId="77777777" w:rsidR="009644E4" w:rsidRDefault="00000000">
      <w:pPr>
        <w:pStyle w:val="Titre1"/>
      </w:pPr>
      <w:bookmarkStart w:id="9" w:name="_Toc215901928"/>
      <w:r>
        <w:t>5. Les 7 Endroits Stratégiques pour Promouvoir</w:t>
      </w:r>
      <w:bookmarkEnd w:id="9"/>
    </w:p>
    <w:p w14:paraId="13EE159E" w14:textId="77777777" w:rsidR="009644E4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Site web : </w:t>
      </w:r>
      <w:r>
        <w:t>Pop-up, bannière haut de page, rubrique "ressources", sidebar, bas de page, page d'accueil</w:t>
      </w:r>
    </w:p>
    <w:p w14:paraId="2FBFFD3B" w14:textId="77777777" w:rsidR="009644E4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Blog : </w:t>
      </w:r>
      <w:r>
        <w:t>Liens dans articles pertinents, fin d'articles</w:t>
      </w:r>
    </w:p>
    <w:p w14:paraId="73628810" w14:textId="77777777" w:rsidR="009644E4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Réseaux sociaux : </w:t>
      </w:r>
      <w:r>
        <w:t xml:space="preserve">Bio Instagram/LinkedIn, description profil Facebook, </w:t>
      </w:r>
      <w:proofErr w:type="spellStart"/>
      <w:r>
        <w:t>posts</w:t>
      </w:r>
      <w:proofErr w:type="spellEnd"/>
      <w:r>
        <w:t xml:space="preserve"> dédiés, description </w:t>
      </w:r>
      <w:proofErr w:type="gramStart"/>
      <w:r>
        <w:t>vidéos</w:t>
      </w:r>
      <w:proofErr w:type="gramEnd"/>
      <w:r>
        <w:t xml:space="preserve"> YouTube, stories</w:t>
      </w:r>
    </w:p>
    <w:p w14:paraId="260AC088" w14:textId="77777777" w:rsidR="009644E4" w:rsidRDefault="00000000">
      <w:pPr>
        <w:pStyle w:val="Paragraphedeliste"/>
        <w:numPr>
          <w:ilvl w:val="0"/>
          <w:numId w:val="5"/>
        </w:numPr>
      </w:pPr>
      <w:proofErr w:type="gramStart"/>
      <w:r>
        <w:rPr>
          <w:b/>
          <w:bCs/>
        </w:rPr>
        <w:t>Email</w:t>
      </w:r>
      <w:proofErr w:type="gramEnd"/>
      <w:r>
        <w:rPr>
          <w:b/>
          <w:bCs/>
        </w:rPr>
        <w:t xml:space="preserve"> : </w:t>
      </w:r>
      <w:r>
        <w:t xml:space="preserve">Partage à liste existante, signature </w:t>
      </w:r>
      <w:proofErr w:type="gramStart"/>
      <w:r>
        <w:t>email</w:t>
      </w:r>
      <w:proofErr w:type="gramEnd"/>
      <w:r>
        <w:t>, séquences automatisées</w:t>
      </w:r>
    </w:p>
    <w:p w14:paraId="0588D87C" w14:textId="77777777" w:rsidR="009644E4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Partenaires/Affiliés : </w:t>
      </w:r>
      <w:r>
        <w:t>Podcasts invités, articles invités, promotion croisée</w:t>
      </w:r>
    </w:p>
    <w:p w14:paraId="6DE5AD90" w14:textId="77777777" w:rsidR="009644E4" w:rsidRDefault="00000000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Événements live : </w:t>
      </w:r>
      <w:r>
        <w:t xml:space="preserve">Conférences, networking, prospection, </w:t>
      </w:r>
      <w:proofErr w:type="gramStart"/>
      <w:r>
        <w:t>emails</w:t>
      </w:r>
      <w:proofErr w:type="gramEnd"/>
      <w:r>
        <w:t xml:space="preserve"> de suivi</w:t>
      </w:r>
    </w:p>
    <w:p w14:paraId="1F406713" w14:textId="77777777" w:rsidR="009644E4" w:rsidRDefault="00000000">
      <w:pPr>
        <w:pStyle w:val="Paragraphedeliste"/>
        <w:numPr>
          <w:ilvl w:val="0"/>
          <w:numId w:val="5"/>
        </w:numPr>
      </w:pPr>
      <w:proofErr w:type="spellStart"/>
      <w:proofErr w:type="gramStart"/>
      <w:r w:rsidRPr="000C5359">
        <w:rPr>
          <w:b/>
          <w:bCs/>
          <w:lang w:val="en-US"/>
        </w:rPr>
        <w:t>Publicité</w:t>
      </w:r>
      <w:proofErr w:type="spellEnd"/>
      <w:r w:rsidRPr="000C5359">
        <w:rPr>
          <w:b/>
          <w:bCs/>
          <w:lang w:val="en-US"/>
        </w:rPr>
        <w:t xml:space="preserve"> :</w:t>
      </w:r>
      <w:proofErr w:type="gramEnd"/>
      <w:r w:rsidRPr="000C5359">
        <w:rPr>
          <w:b/>
          <w:bCs/>
          <w:lang w:val="en-US"/>
        </w:rPr>
        <w:t xml:space="preserve"> </w:t>
      </w:r>
      <w:r w:rsidRPr="000C5359">
        <w:rPr>
          <w:lang w:val="en-US"/>
        </w:rPr>
        <w:t xml:space="preserve">Facebook Ads, LinkedIn Ads, Pinterest Ads, Google Ads. </w:t>
      </w:r>
      <w:r>
        <w:t xml:space="preserve">Ciblage précis, visuels percutants avec </w:t>
      </w:r>
      <w:proofErr w:type="spellStart"/>
      <w:r>
        <w:t>mockup</w:t>
      </w:r>
      <w:proofErr w:type="spellEnd"/>
      <w:r>
        <w:t xml:space="preserve">, A/B </w:t>
      </w:r>
      <w:proofErr w:type="spellStart"/>
      <w:r>
        <w:t>testing</w:t>
      </w:r>
      <w:proofErr w:type="spellEnd"/>
      <w:r>
        <w:t xml:space="preserve"> constant.</w:t>
      </w:r>
    </w:p>
    <w:p w14:paraId="04BEFDD3" w14:textId="77777777" w:rsidR="009644E4" w:rsidRDefault="00000000">
      <w:pPr>
        <w:pStyle w:val="Titre1"/>
      </w:pPr>
      <w:bookmarkStart w:id="10" w:name="_Toc215901929"/>
      <w:r>
        <w:t xml:space="preserve">6. Après le Téléchargement : La Séquence </w:t>
      </w:r>
      <w:proofErr w:type="gramStart"/>
      <w:r>
        <w:t>Email</w:t>
      </w:r>
      <w:bookmarkEnd w:id="10"/>
      <w:proofErr w:type="gramEnd"/>
    </w:p>
    <w:p w14:paraId="2E1C4ACA" w14:textId="77777777" w:rsidR="009644E4" w:rsidRDefault="00000000">
      <w:pPr>
        <w:spacing w:after="150"/>
      </w:pPr>
      <w:r>
        <w:rPr>
          <w:b/>
          <w:bCs/>
        </w:rPr>
        <w:t>Exemple de séquence automatisée :</w:t>
      </w:r>
    </w:p>
    <w:p w14:paraId="0E6DF7A2" w14:textId="77777777" w:rsidR="009644E4" w:rsidRDefault="00000000">
      <w:pPr>
        <w:pStyle w:val="Paragraphedeliste"/>
        <w:numPr>
          <w:ilvl w:val="0"/>
          <w:numId w:val="6"/>
        </w:numPr>
      </w:pPr>
      <w:proofErr w:type="gramStart"/>
      <w:r>
        <w:t>Email</w:t>
      </w:r>
      <w:proofErr w:type="gramEnd"/>
      <w:r>
        <w:t xml:space="preserve"> immédiat : lien de téléchargement</w:t>
      </w:r>
    </w:p>
    <w:p w14:paraId="2BC1C9EF" w14:textId="77777777" w:rsidR="009644E4" w:rsidRDefault="00000000">
      <w:pPr>
        <w:pStyle w:val="Paragraphedeliste"/>
        <w:numPr>
          <w:ilvl w:val="0"/>
          <w:numId w:val="6"/>
        </w:numPr>
      </w:pPr>
      <w:r>
        <w:t>Rappel si non-ouverture</w:t>
      </w:r>
    </w:p>
    <w:p w14:paraId="446CA59F" w14:textId="77777777" w:rsidR="009644E4" w:rsidRDefault="00000000">
      <w:pPr>
        <w:pStyle w:val="Paragraphedeliste"/>
        <w:numPr>
          <w:ilvl w:val="0"/>
          <w:numId w:val="6"/>
        </w:numPr>
      </w:pPr>
      <w:r>
        <w:t>Présentation personnelle, création de lien</w:t>
      </w:r>
    </w:p>
    <w:p w14:paraId="171AAFC3" w14:textId="77777777" w:rsidR="009644E4" w:rsidRDefault="00000000">
      <w:pPr>
        <w:pStyle w:val="Paragraphedeliste"/>
        <w:numPr>
          <w:ilvl w:val="0"/>
          <w:numId w:val="6"/>
        </w:numPr>
      </w:pPr>
      <w:r>
        <w:lastRenderedPageBreak/>
        <w:t xml:space="preserve">Demande de feedback sur le </w:t>
      </w:r>
      <w:proofErr w:type="spellStart"/>
      <w:r>
        <w:t>freebie</w:t>
      </w:r>
      <w:proofErr w:type="spellEnd"/>
    </w:p>
    <w:p w14:paraId="75D58E00" w14:textId="77777777" w:rsidR="009644E4" w:rsidRDefault="00000000">
      <w:pPr>
        <w:pStyle w:val="Paragraphedeliste"/>
        <w:numPr>
          <w:ilvl w:val="0"/>
          <w:numId w:val="6"/>
        </w:numPr>
      </w:pPr>
      <w:proofErr w:type="gramStart"/>
      <w:r>
        <w:t>Emails</w:t>
      </w:r>
      <w:proofErr w:type="gramEnd"/>
      <w:r>
        <w:t xml:space="preserve"> de démonstration d'expertise (1-2)</w:t>
      </w:r>
    </w:p>
    <w:p w14:paraId="1CB57EC1" w14:textId="77777777" w:rsidR="009644E4" w:rsidRDefault="00000000">
      <w:pPr>
        <w:pStyle w:val="Paragraphedeliste"/>
        <w:numPr>
          <w:ilvl w:val="0"/>
          <w:numId w:val="6"/>
        </w:numPr>
      </w:pPr>
      <w:r>
        <w:t>Invitation à l'action suivante (offre, appel découverte)</w:t>
      </w:r>
    </w:p>
    <w:p w14:paraId="79CC6330" w14:textId="77777777" w:rsidR="009644E4" w:rsidRDefault="00000000">
      <w:pPr>
        <w:pStyle w:val="Titre2"/>
      </w:pPr>
      <w:bookmarkStart w:id="11" w:name="_Toc215901930"/>
      <w:r>
        <w:t>Objectifs de la séquence</w:t>
      </w:r>
      <w:bookmarkEnd w:id="11"/>
    </w:p>
    <w:p w14:paraId="310627AB" w14:textId="77777777" w:rsidR="009644E4" w:rsidRDefault="00000000">
      <w:pPr>
        <w:pStyle w:val="Paragraphedeliste"/>
        <w:numPr>
          <w:ilvl w:val="0"/>
          <w:numId w:val="2"/>
        </w:numPr>
      </w:pPr>
      <w:r>
        <w:t>Créer une relation de confiance</w:t>
      </w:r>
    </w:p>
    <w:p w14:paraId="542C8F15" w14:textId="77777777" w:rsidR="009644E4" w:rsidRDefault="00000000">
      <w:pPr>
        <w:pStyle w:val="Paragraphedeliste"/>
        <w:numPr>
          <w:ilvl w:val="0"/>
          <w:numId w:val="2"/>
        </w:numPr>
      </w:pPr>
      <w:r>
        <w:t>Éduquer et préparer à voir la valeur de l'offre</w:t>
      </w:r>
    </w:p>
    <w:p w14:paraId="4C79E8CD" w14:textId="77777777" w:rsidR="009644E4" w:rsidRDefault="00000000">
      <w:pPr>
        <w:pStyle w:val="Paragraphedeliste"/>
        <w:numPr>
          <w:ilvl w:val="0"/>
          <w:numId w:val="2"/>
        </w:numPr>
      </w:pPr>
      <w:r>
        <w:t>Segmenter selon les interactions</w:t>
      </w:r>
    </w:p>
    <w:p w14:paraId="7BE4E7F2" w14:textId="77777777" w:rsidR="009644E4" w:rsidRDefault="00000000">
      <w:pPr>
        <w:pStyle w:val="Paragraphedeliste"/>
        <w:numPr>
          <w:ilvl w:val="0"/>
          <w:numId w:val="2"/>
        </w:numPr>
      </w:pPr>
      <w:r>
        <w:t>Qualifier les prospects (</w:t>
      </w:r>
      <w:proofErr w:type="spellStart"/>
      <w:r>
        <w:t>scoring</w:t>
      </w:r>
      <w:proofErr w:type="spellEnd"/>
      <w:r>
        <w:t>)</w:t>
      </w:r>
    </w:p>
    <w:p w14:paraId="17A32933" w14:textId="77777777" w:rsidR="009644E4" w:rsidRDefault="00000000">
      <w:pPr>
        <w:pStyle w:val="Paragraphedeliste"/>
        <w:numPr>
          <w:ilvl w:val="0"/>
          <w:numId w:val="2"/>
        </w:numPr>
      </w:pPr>
      <w:r>
        <w:t>Accélérer vers la conversion</w:t>
      </w:r>
    </w:p>
    <w:p w14:paraId="69704DC9" w14:textId="77777777" w:rsidR="009644E4" w:rsidRDefault="00000000">
      <w:pPr>
        <w:pStyle w:val="Titre2"/>
      </w:pPr>
      <w:bookmarkStart w:id="12" w:name="_Toc215901931"/>
      <w:r>
        <w:t xml:space="preserve">Statistiques </w:t>
      </w:r>
      <w:proofErr w:type="gramStart"/>
      <w:r>
        <w:t>email</w:t>
      </w:r>
      <w:proofErr w:type="gramEnd"/>
      <w:r>
        <w:t xml:space="preserve"> marketing</w:t>
      </w:r>
      <w:bookmarkEnd w:id="12"/>
    </w:p>
    <w:p w14:paraId="14650412" w14:textId="77777777" w:rsidR="009644E4" w:rsidRDefault="00000000">
      <w:pPr>
        <w:pStyle w:val="Paragraphedeliste"/>
        <w:numPr>
          <w:ilvl w:val="0"/>
          <w:numId w:val="2"/>
        </w:numPr>
      </w:pPr>
      <w:r>
        <w:t>ROI jusqu'à 40$ pour chaque 1$ investi</w:t>
      </w:r>
    </w:p>
    <w:p w14:paraId="0259D72C" w14:textId="77777777" w:rsidR="009644E4" w:rsidRDefault="00000000">
      <w:pPr>
        <w:pStyle w:val="Paragraphedeliste"/>
        <w:numPr>
          <w:ilvl w:val="0"/>
          <w:numId w:val="2"/>
        </w:numPr>
      </w:pPr>
      <w:proofErr w:type="gramStart"/>
      <w:r>
        <w:t>Emails</w:t>
      </w:r>
      <w:proofErr w:type="gramEnd"/>
      <w:r>
        <w:t xml:space="preserve"> segmentés : meilleur engagement (50% des entreprises les utilisent)</w:t>
      </w:r>
    </w:p>
    <w:p w14:paraId="4BA0620A" w14:textId="77777777" w:rsidR="009644E4" w:rsidRDefault="00000000">
      <w:pPr>
        <w:pStyle w:val="Paragraphedeliste"/>
        <w:numPr>
          <w:ilvl w:val="0"/>
          <w:numId w:val="2"/>
        </w:numPr>
      </w:pPr>
      <w:proofErr w:type="gramStart"/>
      <w:r>
        <w:t>Emails</w:t>
      </w:r>
      <w:proofErr w:type="gramEnd"/>
      <w:r>
        <w:t xml:space="preserve"> déclenchés par comportement : +400% de revenus</w:t>
      </w:r>
    </w:p>
    <w:p w14:paraId="62DDF62B" w14:textId="77777777" w:rsidR="009644E4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Leads 21x plus susceptibles de convertir si contactés dans les 5 minutes</w:t>
      </w:r>
    </w:p>
    <w:p w14:paraId="7839CCF9" w14:textId="77777777" w:rsidR="009644E4" w:rsidRDefault="00000000">
      <w:pPr>
        <w:pStyle w:val="Titre1"/>
      </w:pPr>
      <w:bookmarkStart w:id="13" w:name="_Toc215901932"/>
      <w:r>
        <w:t>7. Les 8 Erreurs à Éviter</w:t>
      </w:r>
      <w:bookmarkEnd w:id="13"/>
    </w:p>
    <w:p w14:paraId="5C79683D" w14:textId="77777777" w:rsidR="009644E4" w:rsidRDefault="00000000">
      <w:pPr>
        <w:pStyle w:val="Paragraphedeliste"/>
        <w:numPr>
          <w:ilvl w:val="0"/>
          <w:numId w:val="7"/>
        </w:numPr>
      </w:pPr>
      <w:r>
        <w:rPr>
          <w:b/>
          <w:bCs/>
        </w:rPr>
        <w:t>Contenu trop générique</w:t>
      </w:r>
    </w:p>
    <w:p w14:paraId="38A0C8B3" w14:textId="77777777" w:rsidR="009644E4" w:rsidRDefault="00000000">
      <w:pPr>
        <w:ind w:left="720"/>
      </w:pPr>
      <w:r>
        <w:t>→ Être spécifique au secteur/problème</w:t>
      </w:r>
    </w:p>
    <w:p w14:paraId="0B403B05" w14:textId="77777777" w:rsidR="009644E4" w:rsidRDefault="00000000">
      <w:pPr>
        <w:pStyle w:val="Paragraphedeliste"/>
        <w:numPr>
          <w:ilvl w:val="0"/>
          <w:numId w:val="7"/>
        </w:numPr>
      </w:pPr>
      <w:r>
        <w:rPr>
          <w:b/>
          <w:bCs/>
        </w:rPr>
        <w:t>Négliger la valeur perçue</w:t>
      </w:r>
    </w:p>
    <w:p w14:paraId="3A24E6F0" w14:textId="77777777" w:rsidR="009644E4" w:rsidRDefault="00000000">
      <w:pPr>
        <w:ind w:left="720"/>
      </w:pPr>
      <w:r>
        <w:t>→ Le contenu doit être réellement utile et partageable</w:t>
      </w:r>
    </w:p>
    <w:p w14:paraId="34BC60E7" w14:textId="77777777" w:rsidR="009644E4" w:rsidRDefault="00000000">
      <w:pPr>
        <w:pStyle w:val="Paragraphedeliste"/>
        <w:numPr>
          <w:ilvl w:val="0"/>
          <w:numId w:val="7"/>
        </w:numPr>
      </w:pPr>
      <w:r>
        <w:rPr>
          <w:b/>
          <w:bCs/>
        </w:rPr>
        <w:t>Landing page mal optimisée</w:t>
      </w:r>
    </w:p>
    <w:p w14:paraId="39DE3DFB" w14:textId="77777777" w:rsidR="009644E4" w:rsidRDefault="00000000">
      <w:pPr>
        <w:ind w:left="720"/>
      </w:pPr>
      <w:r>
        <w:t>→ Page claire, simple, focalisée sur 1 objectif</w:t>
      </w:r>
    </w:p>
    <w:p w14:paraId="1DFCABA4" w14:textId="77777777" w:rsidR="009644E4" w:rsidRDefault="00000000">
      <w:pPr>
        <w:pStyle w:val="Paragraphedeliste"/>
        <w:numPr>
          <w:ilvl w:val="0"/>
          <w:numId w:val="7"/>
        </w:numPr>
      </w:pPr>
      <w:r>
        <w:rPr>
          <w:b/>
          <w:bCs/>
        </w:rPr>
        <w:t>Oublier la promotion</w:t>
      </w:r>
    </w:p>
    <w:p w14:paraId="015163CF" w14:textId="77777777" w:rsidR="009644E4" w:rsidRDefault="00000000">
      <w:pPr>
        <w:ind w:left="720"/>
      </w:pPr>
      <w:r>
        <w:t xml:space="preserve">→ Utiliser tous les canaux : réseaux sociaux, </w:t>
      </w:r>
      <w:proofErr w:type="gramStart"/>
      <w:r>
        <w:t>email</w:t>
      </w:r>
      <w:proofErr w:type="gramEnd"/>
      <w:r>
        <w:t>, pub, collaborations</w:t>
      </w:r>
    </w:p>
    <w:p w14:paraId="2A6EBCA4" w14:textId="77777777" w:rsidR="009644E4" w:rsidRDefault="00000000">
      <w:pPr>
        <w:pStyle w:val="Paragraphedeliste"/>
        <w:numPr>
          <w:ilvl w:val="0"/>
          <w:numId w:val="7"/>
        </w:numPr>
      </w:pPr>
      <w:r>
        <w:rPr>
          <w:b/>
          <w:bCs/>
        </w:rPr>
        <w:t>Silence radio après téléchargement</w:t>
      </w:r>
    </w:p>
    <w:p w14:paraId="75479B25" w14:textId="77777777" w:rsidR="009644E4" w:rsidRDefault="00000000">
      <w:pPr>
        <w:ind w:left="720"/>
      </w:pPr>
      <w:r>
        <w:t xml:space="preserve">→ Une séquence </w:t>
      </w:r>
      <w:proofErr w:type="gramStart"/>
      <w:r>
        <w:t>emails</w:t>
      </w:r>
      <w:proofErr w:type="gramEnd"/>
      <w:r>
        <w:t xml:space="preserve"> est indispensable</w:t>
      </w:r>
    </w:p>
    <w:p w14:paraId="5717CF4A" w14:textId="77777777" w:rsidR="009644E4" w:rsidRDefault="00000000">
      <w:pPr>
        <w:pStyle w:val="Paragraphedeliste"/>
        <w:numPr>
          <w:ilvl w:val="0"/>
          <w:numId w:val="7"/>
        </w:numPr>
      </w:pPr>
      <w:r>
        <w:rPr>
          <w:b/>
          <w:bCs/>
        </w:rPr>
        <w:t>Lead magnet déconnecté de l'offre</w:t>
      </w:r>
    </w:p>
    <w:p w14:paraId="4778413E" w14:textId="77777777" w:rsidR="009644E4" w:rsidRDefault="00000000">
      <w:pPr>
        <w:ind w:left="720"/>
      </w:pPr>
      <w:r>
        <w:t>→ Doit être un échantillon cohérent avec l'offre payante</w:t>
      </w:r>
    </w:p>
    <w:p w14:paraId="6B6BCEEC" w14:textId="77777777" w:rsidR="009644E4" w:rsidRDefault="00000000">
      <w:pPr>
        <w:pStyle w:val="Paragraphedeliste"/>
        <w:numPr>
          <w:ilvl w:val="0"/>
          <w:numId w:val="7"/>
        </w:numPr>
      </w:pPr>
      <w:r>
        <w:rPr>
          <w:b/>
          <w:bCs/>
        </w:rPr>
        <w:t>Trop long/complexe</w:t>
      </w:r>
    </w:p>
    <w:p w14:paraId="21EE270D" w14:textId="77777777" w:rsidR="009644E4" w:rsidRDefault="00000000">
      <w:pPr>
        <w:ind w:left="720"/>
      </w:pPr>
      <w:r>
        <w:t>→ Privilégier une consommation rapide</w:t>
      </w:r>
    </w:p>
    <w:p w14:paraId="485CE62E" w14:textId="77777777" w:rsidR="009644E4" w:rsidRDefault="00000000">
      <w:pPr>
        <w:pStyle w:val="Paragraphedeliste"/>
        <w:numPr>
          <w:ilvl w:val="0"/>
          <w:numId w:val="7"/>
        </w:numPr>
      </w:pPr>
      <w:r>
        <w:rPr>
          <w:b/>
          <w:bCs/>
        </w:rPr>
        <w:t>Pas d'appel à l'action</w:t>
      </w:r>
    </w:p>
    <w:p w14:paraId="2EF73EFD" w14:textId="77777777" w:rsidR="009644E4" w:rsidRDefault="00000000">
      <w:pPr>
        <w:ind w:left="720"/>
      </w:pPr>
      <w:r>
        <w:t>→ Toujours inclure l'étape suivante claire</w:t>
      </w:r>
    </w:p>
    <w:p w14:paraId="76CFD4FF" w14:textId="4E9BD17D" w:rsidR="009644E4" w:rsidRDefault="000C5359" w:rsidP="000C5359">
      <w:pPr>
        <w:pStyle w:val="Titre1"/>
      </w:pPr>
      <w:bookmarkStart w:id="14" w:name="_Toc215901933"/>
      <w:r>
        <w:t>8.</w:t>
      </w:r>
      <w:r w:rsidR="00000000">
        <w:t>La Question Clé à Se Poser</w:t>
      </w:r>
      <w:bookmarkEnd w:id="14"/>
    </w:p>
    <w:p w14:paraId="1E2B44BB" w14:textId="2B6BE7C7" w:rsidR="009644E4" w:rsidRDefault="00000000">
      <w:pPr>
        <w:spacing w:before="200" w:after="300"/>
        <w:jc w:val="center"/>
      </w:pPr>
      <w:r>
        <w:rPr>
          <w:i/>
          <w:iCs/>
          <w:color w:val="2C5282"/>
          <w:sz w:val="26"/>
          <w:szCs w:val="26"/>
        </w:rPr>
        <w:t xml:space="preserve">"Ce contenu est-il suffisamment précieux pour que le prospect </w:t>
      </w:r>
      <w:r w:rsidR="000C5359">
        <w:rPr>
          <w:i/>
          <w:iCs/>
          <w:color w:val="2C5282"/>
          <w:sz w:val="26"/>
          <w:szCs w:val="26"/>
        </w:rPr>
        <w:t>se dise qu’il aurait pu payer pour accéder à ce contenu offert</w:t>
      </w:r>
      <w:r>
        <w:rPr>
          <w:i/>
          <w:iCs/>
          <w:color w:val="2C5282"/>
          <w:sz w:val="26"/>
          <w:szCs w:val="26"/>
        </w:rPr>
        <w:t xml:space="preserve"> ?"</w:t>
      </w:r>
    </w:p>
    <w:p w14:paraId="7CF88AC7" w14:textId="77777777" w:rsidR="009644E4" w:rsidRDefault="00000000">
      <w:pPr>
        <w:spacing w:after="200"/>
        <w:jc w:val="center"/>
      </w:pPr>
      <w:r>
        <w:t>Si la réponse est non, il faut revoir l'approche.</w:t>
      </w:r>
    </w:p>
    <w:p w14:paraId="02ECF5E1" w14:textId="0782CCC8" w:rsidR="009644E4" w:rsidRDefault="00000000" w:rsidP="000C5359">
      <w:pPr>
        <w:spacing w:after="200"/>
        <w:jc w:val="center"/>
      </w:pPr>
      <w:r>
        <w:rPr>
          <w:b/>
          <w:bCs/>
        </w:rPr>
        <w:t>→ Vous êtes ce que vous publiez. La qualité de votre lead magnet reflète votre expertise.</w:t>
      </w:r>
    </w:p>
    <w:sectPr w:rsidR="009644E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1DE8E" w14:textId="77777777" w:rsidR="00A700C1" w:rsidRDefault="00A700C1">
      <w:r>
        <w:separator/>
      </w:r>
    </w:p>
  </w:endnote>
  <w:endnote w:type="continuationSeparator" w:id="0">
    <w:p w14:paraId="175682D3" w14:textId="77777777" w:rsidR="00A700C1" w:rsidRDefault="00A70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C56D6" w14:textId="77777777" w:rsidR="009644E4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C535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0C5359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2F46F" w14:textId="77777777" w:rsidR="00A700C1" w:rsidRDefault="00A700C1">
      <w:r>
        <w:separator/>
      </w:r>
    </w:p>
  </w:footnote>
  <w:footnote w:type="continuationSeparator" w:id="0">
    <w:p w14:paraId="53E3EEB6" w14:textId="77777777" w:rsidR="00A700C1" w:rsidRDefault="00A70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58476" w14:textId="77777777" w:rsidR="009644E4" w:rsidRDefault="00000000">
    <w:pPr>
      <w:jc w:val="right"/>
    </w:pPr>
    <w:r>
      <w:rPr>
        <w:i/>
        <w:iCs/>
        <w:color w:val="718096"/>
        <w:sz w:val="20"/>
        <w:szCs w:val="20"/>
      </w:rPr>
      <w:t>Guide Complet des Lead Magnets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044"/>
    <w:multiLevelType w:val="hybridMultilevel"/>
    <w:tmpl w:val="FBACA9E6"/>
    <w:lvl w:ilvl="0" w:tplc="50369440">
      <w:start w:val="1"/>
      <w:numFmt w:val="bullet"/>
      <w:lvlText w:val="●"/>
      <w:lvlJc w:val="left"/>
      <w:pPr>
        <w:ind w:left="720" w:hanging="360"/>
      </w:pPr>
    </w:lvl>
    <w:lvl w:ilvl="1" w:tplc="CC58CBFA">
      <w:start w:val="1"/>
      <w:numFmt w:val="bullet"/>
      <w:lvlText w:val="○"/>
      <w:lvlJc w:val="left"/>
      <w:pPr>
        <w:ind w:left="1440" w:hanging="360"/>
      </w:pPr>
    </w:lvl>
    <w:lvl w:ilvl="2" w:tplc="C8B6961E">
      <w:start w:val="1"/>
      <w:numFmt w:val="bullet"/>
      <w:lvlText w:val="■"/>
      <w:lvlJc w:val="left"/>
      <w:pPr>
        <w:ind w:left="2160" w:hanging="360"/>
      </w:pPr>
    </w:lvl>
    <w:lvl w:ilvl="3" w:tplc="9EB8A43C">
      <w:start w:val="1"/>
      <w:numFmt w:val="bullet"/>
      <w:lvlText w:val="●"/>
      <w:lvlJc w:val="left"/>
      <w:pPr>
        <w:ind w:left="2880" w:hanging="360"/>
      </w:pPr>
    </w:lvl>
    <w:lvl w:ilvl="4" w:tplc="FDAA0514">
      <w:start w:val="1"/>
      <w:numFmt w:val="bullet"/>
      <w:lvlText w:val="○"/>
      <w:lvlJc w:val="left"/>
      <w:pPr>
        <w:ind w:left="3600" w:hanging="360"/>
      </w:pPr>
    </w:lvl>
    <w:lvl w:ilvl="5" w:tplc="236AFD78">
      <w:start w:val="1"/>
      <w:numFmt w:val="bullet"/>
      <w:lvlText w:val="■"/>
      <w:lvlJc w:val="left"/>
      <w:pPr>
        <w:ind w:left="4320" w:hanging="360"/>
      </w:pPr>
    </w:lvl>
    <w:lvl w:ilvl="6" w:tplc="80C483B2">
      <w:start w:val="1"/>
      <w:numFmt w:val="bullet"/>
      <w:lvlText w:val="●"/>
      <w:lvlJc w:val="left"/>
      <w:pPr>
        <w:ind w:left="5040" w:hanging="360"/>
      </w:pPr>
    </w:lvl>
    <w:lvl w:ilvl="7" w:tplc="E34C7E08">
      <w:start w:val="1"/>
      <w:numFmt w:val="bullet"/>
      <w:lvlText w:val="●"/>
      <w:lvlJc w:val="left"/>
      <w:pPr>
        <w:ind w:left="5760" w:hanging="360"/>
      </w:pPr>
    </w:lvl>
    <w:lvl w:ilvl="8" w:tplc="57F602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B50A4C"/>
    <w:multiLevelType w:val="hybridMultilevel"/>
    <w:tmpl w:val="901CFA0A"/>
    <w:lvl w:ilvl="0" w:tplc="15524730">
      <w:start w:val="1"/>
      <w:numFmt w:val="decimal"/>
      <w:lvlText w:val="%1."/>
      <w:lvlJc w:val="left"/>
      <w:pPr>
        <w:ind w:left="720" w:hanging="360"/>
      </w:pPr>
    </w:lvl>
    <w:lvl w:ilvl="1" w:tplc="6576C6EE">
      <w:numFmt w:val="decimal"/>
      <w:lvlText w:val=""/>
      <w:lvlJc w:val="left"/>
    </w:lvl>
    <w:lvl w:ilvl="2" w:tplc="22DE06E6">
      <w:numFmt w:val="decimal"/>
      <w:lvlText w:val=""/>
      <w:lvlJc w:val="left"/>
    </w:lvl>
    <w:lvl w:ilvl="3" w:tplc="0D142E96">
      <w:numFmt w:val="decimal"/>
      <w:lvlText w:val=""/>
      <w:lvlJc w:val="left"/>
    </w:lvl>
    <w:lvl w:ilvl="4" w:tplc="9836D76E">
      <w:numFmt w:val="decimal"/>
      <w:lvlText w:val=""/>
      <w:lvlJc w:val="left"/>
    </w:lvl>
    <w:lvl w:ilvl="5" w:tplc="0E88F6C4">
      <w:numFmt w:val="decimal"/>
      <w:lvlText w:val=""/>
      <w:lvlJc w:val="left"/>
    </w:lvl>
    <w:lvl w:ilvl="6" w:tplc="7986ADE4">
      <w:numFmt w:val="decimal"/>
      <w:lvlText w:val=""/>
      <w:lvlJc w:val="left"/>
    </w:lvl>
    <w:lvl w:ilvl="7" w:tplc="B96AC5D0">
      <w:numFmt w:val="decimal"/>
      <w:lvlText w:val=""/>
      <w:lvlJc w:val="left"/>
    </w:lvl>
    <w:lvl w:ilvl="8" w:tplc="785026A4">
      <w:numFmt w:val="decimal"/>
      <w:lvlText w:val=""/>
      <w:lvlJc w:val="left"/>
    </w:lvl>
  </w:abstractNum>
  <w:abstractNum w:abstractNumId="2" w15:restartNumberingAfterBreak="0">
    <w:nsid w:val="410178E0"/>
    <w:multiLevelType w:val="hybridMultilevel"/>
    <w:tmpl w:val="DB7C9C40"/>
    <w:lvl w:ilvl="0" w:tplc="BE507F64">
      <w:start w:val="1"/>
      <w:numFmt w:val="decimal"/>
      <w:lvlText w:val="%1."/>
      <w:lvlJc w:val="left"/>
      <w:pPr>
        <w:ind w:left="720" w:hanging="360"/>
      </w:pPr>
    </w:lvl>
    <w:lvl w:ilvl="1" w:tplc="89029CA4">
      <w:numFmt w:val="decimal"/>
      <w:lvlText w:val=""/>
      <w:lvlJc w:val="left"/>
    </w:lvl>
    <w:lvl w:ilvl="2" w:tplc="E3ACC89C">
      <w:numFmt w:val="decimal"/>
      <w:lvlText w:val=""/>
      <w:lvlJc w:val="left"/>
    </w:lvl>
    <w:lvl w:ilvl="3" w:tplc="84BEFBE8">
      <w:numFmt w:val="decimal"/>
      <w:lvlText w:val=""/>
      <w:lvlJc w:val="left"/>
    </w:lvl>
    <w:lvl w:ilvl="4" w:tplc="A43E7588">
      <w:numFmt w:val="decimal"/>
      <w:lvlText w:val=""/>
      <w:lvlJc w:val="left"/>
    </w:lvl>
    <w:lvl w:ilvl="5" w:tplc="7318C23E">
      <w:numFmt w:val="decimal"/>
      <w:lvlText w:val=""/>
      <w:lvlJc w:val="left"/>
    </w:lvl>
    <w:lvl w:ilvl="6" w:tplc="73480B7A">
      <w:numFmt w:val="decimal"/>
      <w:lvlText w:val=""/>
      <w:lvlJc w:val="left"/>
    </w:lvl>
    <w:lvl w:ilvl="7" w:tplc="9E860EEA">
      <w:numFmt w:val="decimal"/>
      <w:lvlText w:val=""/>
      <w:lvlJc w:val="left"/>
    </w:lvl>
    <w:lvl w:ilvl="8" w:tplc="9CA2826C">
      <w:numFmt w:val="decimal"/>
      <w:lvlText w:val=""/>
      <w:lvlJc w:val="left"/>
    </w:lvl>
  </w:abstractNum>
  <w:abstractNum w:abstractNumId="3" w15:restartNumberingAfterBreak="0">
    <w:nsid w:val="421F5637"/>
    <w:multiLevelType w:val="hybridMultilevel"/>
    <w:tmpl w:val="6BC61C54"/>
    <w:lvl w:ilvl="0" w:tplc="0F686E5C">
      <w:start w:val="1"/>
      <w:numFmt w:val="decimal"/>
      <w:lvlText w:val="%1."/>
      <w:lvlJc w:val="left"/>
      <w:pPr>
        <w:ind w:left="720" w:hanging="360"/>
      </w:pPr>
    </w:lvl>
    <w:lvl w:ilvl="1" w:tplc="3DC040D0">
      <w:numFmt w:val="decimal"/>
      <w:lvlText w:val=""/>
      <w:lvlJc w:val="left"/>
    </w:lvl>
    <w:lvl w:ilvl="2" w:tplc="F0D6EA7E">
      <w:numFmt w:val="decimal"/>
      <w:lvlText w:val=""/>
      <w:lvlJc w:val="left"/>
    </w:lvl>
    <w:lvl w:ilvl="3" w:tplc="86FAA214">
      <w:numFmt w:val="decimal"/>
      <w:lvlText w:val=""/>
      <w:lvlJc w:val="left"/>
    </w:lvl>
    <w:lvl w:ilvl="4" w:tplc="47F862C0">
      <w:numFmt w:val="decimal"/>
      <w:lvlText w:val=""/>
      <w:lvlJc w:val="left"/>
    </w:lvl>
    <w:lvl w:ilvl="5" w:tplc="DB0CDE70">
      <w:numFmt w:val="decimal"/>
      <w:lvlText w:val=""/>
      <w:lvlJc w:val="left"/>
    </w:lvl>
    <w:lvl w:ilvl="6" w:tplc="33EAEDAE">
      <w:numFmt w:val="decimal"/>
      <w:lvlText w:val=""/>
      <w:lvlJc w:val="left"/>
    </w:lvl>
    <w:lvl w:ilvl="7" w:tplc="CF244E1C">
      <w:numFmt w:val="decimal"/>
      <w:lvlText w:val=""/>
      <w:lvlJc w:val="left"/>
    </w:lvl>
    <w:lvl w:ilvl="8" w:tplc="E44267AC">
      <w:numFmt w:val="decimal"/>
      <w:lvlText w:val=""/>
      <w:lvlJc w:val="left"/>
    </w:lvl>
  </w:abstractNum>
  <w:abstractNum w:abstractNumId="4" w15:restartNumberingAfterBreak="0">
    <w:nsid w:val="4F814FD6"/>
    <w:multiLevelType w:val="hybridMultilevel"/>
    <w:tmpl w:val="1C9C152C"/>
    <w:lvl w:ilvl="0" w:tplc="9238F126">
      <w:start w:val="1"/>
      <w:numFmt w:val="decimal"/>
      <w:lvlText w:val="%1."/>
      <w:lvlJc w:val="left"/>
      <w:pPr>
        <w:ind w:left="720" w:hanging="360"/>
      </w:pPr>
    </w:lvl>
    <w:lvl w:ilvl="1" w:tplc="BEA8BFF4">
      <w:numFmt w:val="decimal"/>
      <w:lvlText w:val=""/>
      <w:lvlJc w:val="left"/>
    </w:lvl>
    <w:lvl w:ilvl="2" w:tplc="6DFCC00A">
      <w:numFmt w:val="decimal"/>
      <w:lvlText w:val=""/>
      <w:lvlJc w:val="left"/>
    </w:lvl>
    <w:lvl w:ilvl="3" w:tplc="CDC69C34">
      <w:numFmt w:val="decimal"/>
      <w:lvlText w:val=""/>
      <w:lvlJc w:val="left"/>
    </w:lvl>
    <w:lvl w:ilvl="4" w:tplc="E8DE1076">
      <w:numFmt w:val="decimal"/>
      <w:lvlText w:val=""/>
      <w:lvlJc w:val="left"/>
    </w:lvl>
    <w:lvl w:ilvl="5" w:tplc="D86064B0">
      <w:numFmt w:val="decimal"/>
      <w:lvlText w:val=""/>
      <w:lvlJc w:val="left"/>
    </w:lvl>
    <w:lvl w:ilvl="6" w:tplc="2506E348">
      <w:numFmt w:val="decimal"/>
      <w:lvlText w:val=""/>
      <w:lvlJc w:val="left"/>
    </w:lvl>
    <w:lvl w:ilvl="7" w:tplc="E3B2A9B4">
      <w:numFmt w:val="decimal"/>
      <w:lvlText w:val=""/>
      <w:lvlJc w:val="left"/>
    </w:lvl>
    <w:lvl w:ilvl="8" w:tplc="CE040076">
      <w:numFmt w:val="decimal"/>
      <w:lvlText w:val=""/>
      <w:lvlJc w:val="left"/>
    </w:lvl>
  </w:abstractNum>
  <w:abstractNum w:abstractNumId="5" w15:restartNumberingAfterBreak="0">
    <w:nsid w:val="67C00FD7"/>
    <w:multiLevelType w:val="hybridMultilevel"/>
    <w:tmpl w:val="B67AD818"/>
    <w:lvl w:ilvl="0" w:tplc="A2C83A00">
      <w:start w:val="1"/>
      <w:numFmt w:val="decimal"/>
      <w:lvlText w:val="%1."/>
      <w:lvlJc w:val="left"/>
      <w:pPr>
        <w:ind w:left="720" w:hanging="360"/>
      </w:pPr>
    </w:lvl>
    <w:lvl w:ilvl="1" w:tplc="7CF8DD5A">
      <w:numFmt w:val="decimal"/>
      <w:lvlText w:val=""/>
      <w:lvlJc w:val="left"/>
    </w:lvl>
    <w:lvl w:ilvl="2" w:tplc="3F76F034">
      <w:numFmt w:val="decimal"/>
      <w:lvlText w:val=""/>
      <w:lvlJc w:val="left"/>
    </w:lvl>
    <w:lvl w:ilvl="3" w:tplc="8FE841E8">
      <w:numFmt w:val="decimal"/>
      <w:lvlText w:val=""/>
      <w:lvlJc w:val="left"/>
    </w:lvl>
    <w:lvl w:ilvl="4" w:tplc="CE9CAC3A">
      <w:numFmt w:val="decimal"/>
      <w:lvlText w:val=""/>
      <w:lvlJc w:val="left"/>
    </w:lvl>
    <w:lvl w:ilvl="5" w:tplc="9CAAD1A6">
      <w:numFmt w:val="decimal"/>
      <w:lvlText w:val=""/>
      <w:lvlJc w:val="left"/>
    </w:lvl>
    <w:lvl w:ilvl="6" w:tplc="88C6AC52">
      <w:numFmt w:val="decimal"/>
      <w:lvlText w:val=""/>
      <w:lvlJc w:val="left"/>
    </w:lvl>
    <w:lvl w:ilvl="7" w:tplc="4D4275AE">
      <w:numFmt w:val="decimal"/>
      <w:lvlText w:val=""/>
      <w:lvlJc w:val="left"/>
    </w:lvl>
    <w:lvl w:ilvl="8" w:tplc="1936B358">
      <w:numFmt w:val="decimal"/>
      <w:lvlText w:val=""/>
      <w:lvlJc w:val="left"/>
    </w:lvl>
  </w:abstractNum>
  <w:abstractNum w:abstractNumId="6" w15:restartNumberingAfterBreak="0">
    <w:nsid w:val="7232466C"/>
    <w:multiLevelType w:val="hybridMultilevel"/>
    <w:tmpl w:val="C640165C"/>
    <w:lvl w:ilvl="0" w:tplc="1674ADD6">
      <w:start w:val="1"/>
      <w:numFmt w:val="bullet"/>
      <w:lvlText w:val="•"/>
      <w:lvlJc w:val="left"/>
      <w:pPr>
        <w:ind w:left="720" w:hanging="360"/>
      </w:pPr>
    </w:lvl>
    <w:lvl w:ilvl="1" w:tplc="68445EC6">
      <w:numFmt w:val="decimal"/>
      <w:lvlText w:val=""/>
      <w:lvlJc w:val="left"/>
    </w:lvl>
    <w:lvl w:ilvl="2" w:tplc="4062546A">
      <w:numFmt w:val="decimal"/>
      <w:lvlText w:val=""/>
      <w:lvlJc w:val="left"/>
    </w:lvl>
    <w:lvl w:ilvl="3" w:tplc="E61451FC">
      <w:numFmt w:val="decimal"/>
      <w:lvlText w:val=""/>
      <w:lvlJc w:val="left"/>
    </w:lvl>
    <w:lvl w:ilvl="4" w:tplc="AB463DE6">
      <w:numFmt w:val="decimal"/>
      <w:lvlText w:val=""/>
      <w:lvlJc w:val="left"/>
    </w:lvl>
    <w:lvl w:ilvl="5" w:tplc="0136CB76">
      <w:numFmt w:val="decimal"/>
      <w:lvlText w:val=""/>
      <w:lvlJc w:val="left"/>
    </w:lvl>
    <w:lvl w:ilvl="6" w:tplc="20FE3550">
      <w:numFmt w:val="decimal"/>
      <w:lvlText w:val=""/>
      <w:lvlJc w:val="left"/>
    </w:lvl>
    <w:lvl w:ilvl="7" w:tplc="AFE8F20A">
      <w:numFmt w:val="decimal"/>
      <w:lvlText w:val=""/>
      <w:lvlJc w:val="left"/>
    </w:lvl>
    <w:lvl w:ilvl="8" w:tplc="28D86D7E">
      <w:numFmt w:val="decimal"/>
      <w:lvlText w:val=""/>
      <w:lvlJc w:val="left"/>
    </w:lvl>
  </w:abstractNum>
  <w:num w:numId="1" w16cid:durableId="1783914806">
    <w:abstractNumId w:val="0"/>
    <w:lvlOverride w:ilvl="0">
      <w:startOverride w:val="1"/>
    </w:lvlOverride>
  </w:num>
  <w:num w:numId="2" w16cid:durableId="1095058317">
    <w:abstractNumId w:val="6"/>
    <w:lvlOverride w:ilvl="0">
      <w:startOverride w:val="1"/>
    </w:lvlOverride>
  </w:num>
  <w:num w:numId="3" w16cid:durableId="1989554768">
    <w:abstractNumId w:val="5"/>
    <w:lvlOverride w:ilvl="0">
      <w:startOverride w:val="1"/>
    </w:lvlOverride>
  </w:num>
  <w:num w:numId="4" w16cid:durableId="526332924">
    <w:abstractNumId w:val="4"/>
    <w:lvlOverride w:ilvl="0">
      <w:startOverride w:val="1"/>
    </w:lvlOverride>
  </w:num>
  <w:num w:numId="5" w16cid:durableId="741147147">
    <w:abstractNumId w:val="1"/>
    <w:lvlOverride w:ilvl="0">
      <w:startOverride w:val="1"/>
    </w:lvlOverride>
  </w:num>
  <w:num w:numId="6" w16cid:durableId="1749569147">
    <w:abstractNumId w:val="3"/>
    <w:lvlOverride w:ilvl="0">
      <w:startOverride w:val="1"/>
    </w:lvlOverride>
  </w:num>
  <w:num w:numId="7" w16cid:durableId="21342468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4E4"/>
    <w:rsid w:val="000C5359"/>
    <w:rsid w:val="009644E4"/>
    <w:rsid w:val="00A700C1"/>
    <w:rsid w:val="00B7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7F922"/>
  <w15:docId w15:val="{A131A9AA-C2E2-4E1A-86B2-1B39AA5C2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500" w:after="200"/>
      <w:outlineLvl w:val="0"/>
    </w:pPr>
    <w:rPr>
      <w:b/>
      <w:bCs/>
      <w:color w:val="1A365D"/>
      <w:sz w:val="30"/>
      <w:szCs w:val="30"/>
    </w:rPr>
  </w:style>
  <w:style w:type="paragraph" w:styleId="Titre2">
    <w:name w:val="heading 2"/>
    <w:uiPriority w:val="9"/>
    <w:unhideWhenUsed/>
    <w:qFormat/>
    <w:pPr>
      <w:spacing w:before="350" w:after="150"/>
      <w:outlineLvl w:val="1"/>
    </w:pPr>
    <w:rPr>
      <w:b/>
      <w:bCs/>
      <w:color w:val="2C5282"/>
      <w:sz w:val="26"/>
      <w:szCs w:val="26"/>
    </w:rPr>
  </w:style>
  <w:style w:type="paragraph" w:styleId="Titre3">
    <w:name w:val="heading 3"/>
    <w:uiPriority w:val="9"/>
    <w:unhideWhenUsed/>
    <w:qFormat/>
    <w:pPr>
      <w:spacing w:before="250" w:after="100"/>
      <w:outlineLvl w:val="2"/>
    </w:pPr>
    <w:rPr>
      <w:b/>
      <w:bCs/>
      <w:color w:val="4A556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300"/>
      <w:jc w:val="center"/>
    </w:pPr>
    <w:rPr>
      <w:b/>
      <w:bCs/>
      <w:color w:val="1A365D"/>
      <w:sz w:val="48"/>
      <w:szCs w:val="48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C535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0C535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C53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2C2B5-5171-43CF-A0F2-3676BD27E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1004</Words>
  <Characters>5836</Characters>
  <Application>Microsoft Office Word</Application>
  <DocSecurity>0</DocSecurity>
  <Lines>145</Lines>
  <Paragraphs>139</Paragraphs>
  <ScaleCrop>false</ScaleCrop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Béné Ethilife</cp:lastModifiedBy>
  <cp:revision>2</cp:revision>
  <dcterms:created xsi:type="dcterms:W3CDTF">2025-12-06T07:08:00Z</dcterms:created>
  <dcterms:modified xsi:type="dcterms:W3CDTF">2025-12-06T07:25:00Z</dcterms:modified>
</cp:coreProperties>
</file>