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69a504bdca7f0a7479ff5d3748b7d8ad3a5849"/>
      <w:r>
        <w:t xml:space="preserve">YouTuber outreach email — Tiquiz partnership (US English)</w:t>
      </w:r>
      <w:bookmarkEnd w:id="20"/>
    </w:p>
    <w:p>
      <w:pPr>
        <w:pStyle w:val="BlockText"/>
      </w:pPr>
      <w:r>
        <w:t xml:space="preserve">Native US adaptation of Béné’s reworked email. Personalize only the first line + the video subject cited.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bject-line-variants"/>
      <w:r>
        <w:t xml:space="preserve">Subject line variants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[First name], a collab around Systeme.io?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Quick partnership idea for your channel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Tiquiz + your channel — worth a look?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mail-us-native"/>
      <w:r>
        <w:t xml:space="preserve">Email (US native)</w:t>
      </w:r>
      <w:bookmarkEnd w:id="22"/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I came across your video on [VIDEO TOPIC] and I really liked your [ANGLE / APPROACH / TAKE] — it’s a refreshing change from [THE GENERIC TUTORIALS YOU SEE EVERYWHERE / THE COOKIE-CUTTER CONTENT OUT THERE / THE USUAL</w:t>
      </w:r>
      <w:r>
        <w:t xml:space="preserve"> </w:t>
      </w:r>
      <w:r>
        <w:t xml:space="preserve">“</w:t>
      </w:r>
      <w:r>
        <w:t xml:space="preserve">EXPERT</w:t>
      </w:r>
      <w:r>
        <w:t xml:space="preserve">”</w:t>
      </w:r>
      <w:r>
        <w:t xml:space="preserve"> </w:t>
      </w:r>
      <w:r>
        <w:t xml:space="preserve">TAKES].</w:t>
      </w:r>
    </w:p>
    <w:p>
      <w:pPr>
        <w:pStyle w:val="BodyText"/>
      </w:pPr>
      <w:r>
        <w:t xml:space="preserve">I’m Béné, the person behind</w:t>
      </w:r>
      <w:r>
        <w:t xml:space="preserve"> </w:t>
      </w:r>
      <w:hyperlink r:id="rId23">
        <w:r>
          <w:rPr>
            <w:rStyle w:val="Hyperlink"/>
          </w:rPr>
          <w:t xml:space="preserve">tipote.blog</w:t>
        </w:r>
      </w:hyperlink>
      <w:r>
        <w:t xml:space="preserve">, and I’ve been using Systeme.io since 2020.</w:t>
      </w:r>
    </w:p>
    <w:p>
      <w:pPr>
        <w:pStyle w:val="BodyText"/>
      </w:pPr>
      <w:r>
        <w:t xml:space="preserve">I just launched Tiquiz, a quiz tool that plugs straight into Systeme.io via the API key:</w:t>
      </w:r>
      <w:r>
        <w:t xml:space="preserve"> </w:t>
      </w:r>
      <w:hyperlink r:id="rId24">
        <w:r>
          <w:rPr>
            <w:rStyle w:val="Hyperlink"/>
          </w:rPr>
          <w:t xml:space="preserve">https://www.tipote.blog/tiquiz</w:t>
        </w:r>
      </w:hyperlink>
    </w:p>
    <w:p>
      <w:pPr>
        <w:pStyle w:val="BodyText"/>
      </w:pPr>
      <w:r>
        <w:t xml:space="preserve">Here’s the full demo:</w:t>
      </w:r>
      <w:r>
        <w:t xml:space="preserve"> </w:t>
      </w:r>
      <w:hyperlink r:id="rId25">
        <w:r>
          <w:rPr>
            <w:rStyle w:val="Hyperlink"/>
          </w:rPr>
          <w:t xml:space="preserve">https://youtu.be/weziYlnfztU</w:t>
        </w:r>
      </w:hyperlink>
    </w:p>
    <w:p>
      <w:pPr>
        <w:pStyle w:val="BodyText"/>
      </w:pPr>
      <w:r>
        <w:t xml:space="preserve">I’m reaching out because I think your audience would actually care about this.</w:t>
      </w:r>
    </w:p>
    <w:p>
      <w:pPr>
        <w:pStyle w:val="BodyText"/>
      </w:pPr>
      <w:r>
        <w:t xml:space="preserve">On my end, I offer</w:t>
      </w:r>
      <w:r>
        <w:t xml:space="preserve"> </w:t>
      </w:r>
      <w:r>
        <w:rPr>
          <w:b/>
        </w:rPr>
        <w:t xml:space="preserve">40% lifetime commission</w:t>
      </w:r>
      <w:r>
        <w:t xml:space="preserve"> </w:t>
      </w:r>
      <w:r>
        <w:t xml:space="preserve">on every subscriber who signs up through your link (auto payout on the 10th of every month):</w:t>
      </w:r>
      <w:r>
        <w:t xml:space="preserve"> </w:t>
      </w:r>
      <w:hyperlink r:id="rId26">
        <w:r>
          <w:rPr>
            <w:rStyle w:val="Hyperlink"/>
          </w:rPr>
          <w:t xml:space="preserve">https://www.tipote.blog/tiquiz/affiliation</w:t>
        </w:r>
      </w:hyperlink>
    </w:p>
    <w:p>
      <w:pPr>
        <w:pStyle w:val="BodyText"/>
      </w:pPr>
      <w:r>
        <w:t xml:space="preserve">To help you create real content around it, I’ll give you a Tiquiz lifetime account on the house: you actually test it, form your honest opinion, and then post about it or shoot a video — whatever fits your style.</w:t>
      </w:r>
    </w:p>
    <w:p>
      <w:pPr>
        <w:pStyle w:val="BodyText"/>
      </w:pPr>
      <w:r>
        <w:t xml:space="preserve">If you’re into it, just tell me the email address you’d like your access sent to ;)</w:t>
      </w:r>
    </w:p>
    <w:p>
      <w:pPr>
        <w:pStyle w:val="BodyText"/>
      </w:pPr>
      <w:r>
        <w:t xml:space="preserve">If not, no worries — I won’t follow up.</w:t>
      </w:r>
    </w:p>
    <w:p>
      <w:pPr>
        <w:pStyle w:val="BodyText"/>
      </w:pPr>
      <w:r>
        <w:t xml:space="preserve">Thanks for what you do 🙏</w:t>
      </w:r>
    </w:p>
    <w:p>
      <w:pPr>
        <w:pStyle w:val="BodyText"/>
      </w:pPr>
      <w:r>
        <w:t xml:space="preserve">Béné</w:t>
      </w:r>
      <w:r>
        <w:t xml:space="preserve"> </w:t>
      </w:r>
      <w:hyperlink r:id="rId27">
        <w:r>
          <w:rPr>
            <w:rStyle w:val="Hyperlink"/>
          </w:rPr>
          <w:t xml:space="preserve">contact@blagardette.com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ersonalization-notes"/>
      <w:r>
        <w:t xml:space="preserve">Personalization notes</w:t>
      </w:r>
      <w:bookmarkEnd w:id="28"/>
    </w:p>
    <w:p>
      <w:pPr>
        <w:pStyle w:val="Heading3"/>
      </w:pPr>
      <w:bookmarkStart w:id="29" w:name="the-opening-line"/>
      <w:r>
        <w:t xml:space="preserve">The opening line</w:t>
      </w:r>
      <w:bookmarkEnd w:id="29"/>
    </w:p>
    <w:p>
      <w:pPr>
        <w:pStyle w:val="FirstParagraph"/>
      </w:pPr>
      <w:r>
        <w:t xml:space="preserve">Has to prove you actually watched their video — not that someone forwarded you the link.</w:t>
      </w:r>
    </w:p>
    <w:p>
      <w:pPr>
        <w:pStyle w:val="BodyText"/>
      </w:pPr>
      <w:r>
        <w:t xml:space="preserve">→ Good:</w:t>
      </w:r>
      <w:r>
        <w:t xml:space="preserve"> </w:t>
      </w:r>
      <w:r>
        <w:rPr>
          <w:rStyle w:val="VerbatimChar"/>
        </w:rPr>
        <w:t xml:space="preserve">"I liked your hands-on approach, it's a refreshing change from the cookie-cutter tutorials"</w:t>
      </w:r>
      <w:r>
        <w:t xml:space="preserve"> </w:t>
      </w:r>
      <w:r>
        <w:t xml:space="preserve">→ Weak:</w:t>
      </w:r>
      <w:r>
        <w:t xml:space="preserve"> </w:t>
      </w:r>
      <w:r>
        <w:rPr>
          <w:rStyle w:val="VerbatimChar"/>
        </w:rPr>
        <w:t xml:space="preserve">"I love your content, it's super high quality"</w:t>
      </w:r>
      <w:r>
        <w:t xml:space="preserve"> </w:t>
      </w:r>
      <w:r>
        <w:t xml:space="preserve">(generic, copy-paste vibes)</w:t>
      </w:r>
    </w:p>
    <w:p>
      <w:pPr>
        <w:pStyle w:val="Heading3"/>
      </w:pPr>
      <w:bookmarkStart w:id="30" w:name="X0577228dba08b28c02a4167945dc5b953c40e5b"/>
      <w:r>
        <w:t xml:space="preserve">If you’ve already talked in their comments or stories</w:t>
      </w:r>
      <w:bookmarkEnd w:id="30"/>
    </w:p>
    <w:p>
      <w:pPr>
        <w:pStyle w:val="FirstParagraph"/>
      </w:pPr>
      <w:r>
        <w:t xml:space="preserve">Skip the</w:t>
      </w:r>
      <w:r>
        <w:t xml:space="preserve"> </w:t>
      </w:r>
      <w:r>
        <w:t xml:space="preserve">“</w:t>
      </w:r>
      <w:r>
        <w:t xml:space="preserve">I came across your video</w:t>
      </w:r>
      <w:r>
        <w:t xml:space="preserve">”</w:t>
      </w:r>
      <w:r>
        <w:t xml:space="preserve"> </w:t>
      </w:r>
      <w:r>
        <w:t xml:space="preserve">opener. Go with:</w:t>
      </w:r>
      <w:r>
        <w:t xml:space="preserve"> </w:t>
      </w:r>
      <w:r>
        <w:rPr>
          <w:rStyle w:val="VerbatimChar"/>
        </w:rPr>
        <w:t xml:space="preserve">"Hey [FIRST NAME], following our exchange under your video on [TOPIC]..."</w:t>
      </w:r>
    </w:p>
    <w:p>
      <w:pPr>
        <w:pStyle w:val="Heading3"/>
      </w:pPr>
      <w:bookmarkStart w:id="31" w:name="if-the-creator-is-large-50k-subscribers"/>
      <w:r>
        <w:t xml:space="preserve">If the creator is large (50K+ subscribers)</w:t>
      </w:r>
      <w:bookmarkEnd w:id="31"/>
    </w:p>
    <w:p>
      <w:pPr>
        <w:pStyle w:val="FirstParagraph"/>
      </w:pPr>
      <w:r>
        <w:t xml:space="preserve">Add one line before the CTA:</w:t>
      </w:r>
      <w:r>
        <w:t xml:space="preserve"> </w:t>
      </w:r>
      <w:r>
        <w:rPr>
          <w:rStyle w:val="VerbatimChar"/>
        </w:rPr>
        <w:t xml:space="preserve">"If your calendar's slammed, we can also block 15 minutes on a call — no strings attached."</w:t>
      </w:r>
    </w:p>
    <w:p>
      <w:pPr>
        <w:pStyle w:val="Heading3"/>
      </w:pPr>
      <w:bookmarkStart w:id="32" w:name="follow-up-if-no-response-5-7-days-later"/>
      <w:r>
        <w:t xml:space="preserve">Follow-up if no response (5-7 days later)</w:t>
      </w:r>
      <w:bookmarkEnd w:id="32"/>
    </w:p>
    <w:p>
      <w:pPr>
        <w:pStyle w:val="BlockText"/>
      </w:pPr>
      <w:r>
        <w:t xml:space="preserve">Hey [FIRST NAME], quick follow-up. If</w:t>
      </w:r>
      <w:r>
        <w:t xml:space="preserve"> </w:t>
      </w:r>
      <w:r>
        <w:t xml:space="preserve">“</w:t>
      </w:r>
      <w:r>
        <w:t xml:space="preserve">no time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interested,</w:t>
      </w:r>
      <w:r>
        <w:t xml:space="preserve">”</w:t>
      </w:r>
      <w:r>
        <w:t xml:space="preserve"> </w:t>
      </w:r>
      <w:r>
        <w:t xml:space="preserve">just say so in one word and I’ll stop writing. Otherwise just tell me which email address to send your access to and I’ll fire it over 🙏</w:t>
      </w:r>
    </w:p>
    <w:p>
      <w:pPr>
        <w:pStyle w:val="Heading3"/>
      </w:pPr>
      <w:bookmarkStart w:id="33" w:name="things-to-avoid"/>
      <w:r>
        <w:t xml:space="preserve">Things to avoid</w:t>
      </w:r>
      <w:bookmarkEnd w:id="33"/>
    </w:p>
    <w:p>
      <w:pPr>
        <w:numPr>
          <w:ilvl w:val="0"/>
          <w:numId w:val="1002"/>
        </w:numPr>
        <w:pStyle w:val="Compact"/>
      </w:pPr>
      <w:r>
        <w:t xml:space="preserve">❌ Citing stats or sources (this is an email, not an article)</w:t>
      </w:r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I hope this email finds you well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❌ More than 4 links in the email</w:t>
      </w:r>
    </w:p>
    <w:p>
      <w:pPr>
        <w:numPr>
          <w:ilvl w:val="0"/>
          <w:numId w:val="1002"/>
        </w:numPr>
        <w:pStyle w:val="Compact"/>
      </w:pPr>
      <w:r>
        <w:t xml:space="preserve">❌ Long paragraphs (1-2 sentences per block max)</w:t>
      </w:r>
    </w:p>
    <w:p>
      <w:pPr>
        <w:numPr>
          <w:ilvl w:val="0"/>
          <w:numId w:val="1002"/>
        </w:numPr>
        <w:pStyle w:val="Compact"/>
      </w:pPr>
      <w:r>
        <w:t xml:space="preserve">❌ Hyped promises (</w:t>
      </w:r>
      <w:r>
        <w:t xml:space="preserve">“</w:t>
      </w:r>
      <w:r>
        <w:t xml:space="preserve">you’ll make $5,000/month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❌ Calling them</w:t>
      </w:r>
      <w:r>
        <w:t xml:space="preserve"> </w:t>
      </w:r>
      <w:r>
        <w:t xml:space="preserve">“</w:t>
      </w:r>
      <w:r>
        <w:t xml:space="preserve">an influencer</w:t>
      </w:r>
      <w:r>
        <w:t xml:space="preserve">”</w:t>
      </w:r>
      <w:r>
        <w:t xml:space="preserve"> </w:t>
      </w:r>
      <w:r>
        <w:t xml:space="preserve">(most creators hate the term)</w:t>
      </w:r>
    </w:p>
    <w:p>
      <w:pPr>
        <w:pStyle w:val="Heading3"/>
      </w:pPr>
      <w:bookmarkStart w:id="34" w:name="variables-to-fill-in"/>
      <w:r>
        <w:t xml:space="preserve">Variables to fill in</w:t>
      </w:r>
      <w:bookmarkEnd w:id="34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[FIRST NAME]</w:t>
      </w:r>
      <w:r>
        <w:t xml:space="preserve"> </w:t>
      </w:r>
      <w:r>
        <w:t xml:space="preserve">: double-checked on their bio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[VIDEO TOPIC]</w:t>
      </w:r>
      <w:r>
        <w:t xml:space="preserve"> </w:t>
      </w:r>
      <w:r>
        <w:t xml:space="preserve">: title of a video from the last 3 months max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[ANGLE / APPROACH / TAKE]</w:t>
      </w:r>
      <w:r>
        <w:t xml:space="preserve"> </w:t>
      </w:r>
      <w:r>
        <w:t xml:space="preserve">: a precise observation of their content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[THE GENERIC TUTORIALS / etc.]</w:t>
      </w:r>
      <w:r>
        <w:t xml:space="preserve"> </w:t>
      </w:r>
      <w:r>
        <w:t xml:space="preserve">: the</w:t>
      </w:r>
      <w:r>
        <w:t xml:space="preserve"> </w:t>
      </w:r>
      <w:r>
        <w:t xml:space="preserve">“</w:t>
      </w:r>
      <w:r>
        <w:t xml:space="preserve">refreshing change from…</w:t>
      </w:r>
      <w:r>
        <w:t xml:space="preserve">”</w:t>
      </w:r>
      <w:r>
        <w:t xml:space="preserve"> </w:t>
      </w:r>
      <w:r>
        <w:t xml:space="preserve">part must be honest</w:t>
      </w:r>
    </w:p>
    <w:p>
      <w:pPr>
        <w:pStyle w:val="FirstParagraph"/>
      </w:pPr>
      <w:r>
        <w:t xml:space="preserve">If you can’t fill any of these honestly, don’t send. 5 well-targeted creators &gt;&gt;&gt; 50 spray-and-pray emails.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tipote.blog/" TargetMode="External" /><Relationship Type="http://schemas.openxmlformats.org/officeDocument/2006/relationships/hyperlink" Id="rId24" Target="https://www.tipote.blog/tiquiz" TargetMode="External" /><Relationship Type="http://schemas.openxmlformats.org/officeDocument/2006/relationships/hyperlink" Id="rId26" Target="https://www.tipote.blog/tiquiz/affiliation" TargetMode="External" /><Relationship Type="http://schemas.openxmlformats.org/officeDocument/2006/relationships/hyperlink" Id="rId25" Target="https://youtu.be/weziYlnfztU" TargetMode="External" /><Relationship Type="http://schemas.openxmlformats.org/officeDocument/2006/relationships/hyperlink" Id="rId27" Target="mailto:contact@blagardette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www.tipote.blog/" TargetMode="External" /><Relationship Type="http://schemas.openxmlformats.org/officeDocument/2006/relationships/hyperlink" Id="rId24" Target="https://www.tipote.blog/tiquiz" TargetMode="External" /><Relationship Type="http://schemas.openxmlformats.org/officeDocument/2006/relationships/hyperlink" Id="rId26" Target="https://www.tipote.blog/tiquiz/affiliation" TargetMode="External" /><Relationship Type="http://schemas.openxmlformats.org/officeDocument/2006/relationships/hyperlink" Id="rId25" Target="https://youtu.be/weziYlnfztU" TargetMode="External" /><Relationship Type="http://schemas.openxmlformats.org/officeDocument/2006/relationships/hyperlink" Id="rId27" Target="mailto:contact@blagardett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2026-05-15T10:37:05Z</dcterms:created>
  <dcterms:modified xsi:type="dcterms:W3CDTF">2026-05-15T10:37:05Z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